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BE" w:rsidRPr="00C95AF8" w:rsidRDefault="00973BBE" w:rsidP="006E36C3">
      <w:pPr>
        <w:autoSpaceDE w:val="0"/>
        <w:autoSpaceDN w:val="0"/>
        <w:adjustRightInd w:val="0"/>
        <w:rPr>
          <w:b/>
          <w:lang w:val="sq-AL"/>
        </w:rPr>
      </w:pPr>
    </w:p>
    <w:p w:rsidR="00973BBE" w:rsidRPr="00E5054C" w:rsidRDefault="004F63BB" w:rsidP="00973BBE">
      <w:pPr>
        <w:tabs>
          <w:tab w:val="left" w:pos="4290"/>
          <w:tab w:val="left" w:pos="5505"/>
        </w:tabs>
        <w:autoSpaceDE w:val="0"/>
        <w:autoSpaceDN w:val="0"/>
        <w:adjustRightInd w:val="0"/>
        <w:rPr>
          <w:lang w:val="sq-AL"/>
        </w:rPr>
      </w:pPr>
      <w:r w:rsidRPr="00E5054C">
        <w:rPr>
          <w:noProof/>
          <w:lang w:val="sq-AL" w:eastAsia="sq-AL"/>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73BBE" w:rsidRPr="00E5054C" w:rsidRDefault="00973BBE" w:rsidP="00973BBE">
      <w:pPr>
        <w:tabs>
          <w:tab w:val="left" w:pos="4290"/>
          <w:tab w:val="left" w:pos="5505"/>
        </w:tabs>
        <w:autoSpaceDE w:val="0"/>
        <w:autoSpaceDN w:val="0"/>
        <w:adjustRightInd w:val="0"/>
        <w:jc w:val="center"/>
        <w:rPr>
          <w:lang w:val="sq-AL"/>
        </w:rPr>
      </w:pPr>
    </w:p>
    <w:p w:rsidR="00D673BE" w:rsidRPr="00E5054C" w:rsidRDefault="00D673BE" w:rsidP="00D673BE">
      <w:pPr>
        <w:autoSpaceDE w:val="0"/>
        <w:autoSpaceDN w:val="0"/>
        <w:adjustRightInd w:val="0"/>
        <w:jc w:val="center"/>
        <w:rPr>
          <w:b/>
          <w:sz w:val="32"/>
          <w:szCs w:val="32"/>
          <w:lang w:val="sq-AL"/>
        </w:rPr>
      </w:pPr>
      <w:r w:rsidRPr="00E5054C">
        <w:rPr>
          <w:b/>
          <w:sz w:val="32"/>
          <w:szCs w:val="32"/>
          <w:lang w:val="sq-AL"/>
        </w:rPr>
        <w:t>REPUBLIKA E SHQIPERIS</w:t>
      </w:r>
      <w:r w:rsidR="002418EC" w:rsidRPr="00E5054C">
        <w:rPr>
          <w:b/>
          <w:sz w:val="32"/>
          <w:szCs w:val="32"/>
          <w:lang w:val="sq-AL"/>
        </w:rPr>
        <w:t>Ë</w:t>
      </w:r>
    </w:p>
    <w:p w:rsidR="00D673BE" w:rsidRPr="00E5054C" w:rsidRDefault="00D673BE" w:rsidP="00D673BE">
      <w:pPr>
        <w:autoSpaceDE w:val="0"/>
        <w:autoSpaceDN w:val="0"/>
        <w:adjustRightInd w:val="0"/>
        <w:jc w:val="center"/>
        <w:rPr>
          <w:b/>
          <w:sz w:val="32"/>
          <w:szCs w:val="32"/>
          <w:lang w:val="sq-AL"/>
        </w:rPr>
      </w:pPr>
      <w:r w:rsidRPr="00E5054C">
        <w:rPr>
          <w:b/>
          <w:sz w:val="32"/>
          <w:szCs w:val="32"/>
          <w:lang w:val="sq-AL"/>
        </w:rPr>
        <w:t>AGJENCIA E PROKURIMIT PUBLIK</w:t>
      </w:r>
    </w:p>
    <w:p w:rsidR="00D673BE" w:rsidRPr="00E5054C" w:rsidRDefault="00D673BE" w:rsidP="00D673BE">
      <w:pPr>
        <w:autoSpaceDE w:val="0"/>
        <w:autoSpaceDN w:val="0"/>
        <w:adjustRightInd w:val="0"/>
        <w:rPr>
          <w:sz w:val="32"/>
          <w:szCs w:val="32"/>
          <w:lang w:val="sq-AL"/>
        </w:rPr>
      </w:pPr>
    </w:p>
    <w:p w:rsidR="00D673BE" w:rsidRPr="00E5054C" w:rsidRDefault="00D673BE" w:rsidP="00D673BE">
      <w:pPr>
        <w:autoSpaceDE w:val="0"/>
        <w:autoSpaceDN w:val="0"/>
        <w:adjustRightInd w:val="0"/>
        <w:rPr>
          <w:sz w:val="32"/>
          <w:szCs w:val="32"/>
          <w:lang w:val="sq-AL"/>
        </w:rPr>
      </w:pPr>
    </w:p>
    <w:p w:rsidR="00D673BE" w:rsidRPr="00E5054C" w:rsidRDefault="00D673BE" w:rsidP="00D673BE">
      <w:pPr>
        <w:autoSpaceDE w:val="0"/>
        <w:autoSpaceDN w:val="0"/>
        <w:adjustRightInd w:val="0"/>
        <w:jc w:val="center"/>
        <w:rPr>
          <w:b/>
          <w:sz w:val="32"/>
          <w:szCs w:val="32"/>
          <w:lang w:val="sq-AL"/>
        </w:rPr>
      </w:pPr>
      <w:r w:rsidRPr="00E5054C">
        <w:rPr>
          <w:b/>
          <w:sz w:val="32"/>
          <w:szCs w:val="32"/>
          <w:lang w:val="sq-AL"/>
        </w:rPr>
        <w:t>DOKUMENTAT STANDAR</w:t>
      </w:r>
      <w:r w:rsidR="00973BBE" w:rsidRPr="00E5054C">
        <w:rPr>
          <w:b/>
          <w:sz w:val="32"/>
          <w:szCs w:val="32"/>
          <w:lang w:val="sq-AL"/>
        </w:rPr>
        <w:t>D</w:t>
      </w:r>
      <w:r w:rsidRPr="00E5054C">
        <w:rPr>
          <w:b/>
          <w:sz w:val="32"/>
          <w:szCs w:val="32"/>
          <w:lang w:val="sq-AL"/>
        </w:rPr>
        <w:t xml:space="preserve">E TË </w:t>
      </w:r>
      <w:r w:rsidR="002B551E" w:rsidRPr="00E5054C">
        <w:rPr>
          <w:b/>
          <w:sz w:val="32"/>
          <w:szCs w:val="32"/>
          <w:lang w:val="sq-AL"/>
        </w:rPr>
        <w:t>PROCEDURËS S</w:t>
      </w:r>
      <w:r w:rsidRPr="00E5054C">
        <w:rPr>
          <w:b/>
          <w:sz w:val="32"/>
          <w:szCs w:val="32"/>
          <w:lang w:val="sq-AL"/>
        </w:rPr>
        <w:t>Ë</w:t>
      </w:r>
      <w:r w:rsidR="002B551E" w:rsidRPr="00E5054C">
        <w:rPr>
          <w:b/>
          <w:sz w:val="32"/>
          <w:szCs w:val="32"/>
          <w:lang w:val="sq-AL"/>
        </w:rPr>
        <w:t xml:space="preserve"> HAPUR</w:t>
      </w:r>
      <w:r w:rsidRPr="00E5054C">
        <w:rPr>
          <w:b/>
          <w:sz w:val="32"/>
          <w:szCs w:val="32"/>
          <w:lang w:val="sq-AL"/>
        </w:rPr>
        <w:t xml:space="preserve"> SHËRBIME</w:t>
      </w:r>
      <w:r w:rsidR="00B66301" w:rsidRPr="00E5054C">
        <w:rPr>
          <w:rStyle w:val="FootnoteReference"/>
          <w:b/>
          <w:sz w:val="32"/>
          <w:szCs w:val="32"/>
          <w:lang w:val="sq-AL"/>
        </w:rPr>
        <w:footnoteReference w:id="2"/>
      </w:r>
    </w:p>
    <w:p w:rsidR="00390751" w:rsidRPr="00E5054C" w:rsidRDefault="00390751" w:rsidP="00210A84">
      <w:pPr>
        <w:autoSpaceDE w:val="0"/>
        <w:autoSpaceDN w:val="0"/>
        <w:adjustRightInd w:val="0"/>
        <w:ind w:left="2160" w:hanging="2160"/>
        <w:jc w:val="both"/>
        <w:rPr>
          <w:b/>
          <w:lang w:val="sq-AL"/>
        </w:rPr>
      </w:pPr>
    </w:p>
    <w:p w:rsidR="00210A84" w:rsidRPr="00E5054C" w:rsidRDefault="00210A84" w:rsidP="00210A84">
      <w:pPr>
        <w:autoSpaceDE w:val="0"/>
        <w:autoSpaceDN w:val="0"/>
        <w:adjustRightInd w:val="0"/>
        <w:ind w:left="2160" w:hanging="2160"/>
        <w:jc w:val="both"/>
        <w:rPr>
          <w:lang w:val="sq-AL"/>
        </w:rPr>
      </w:pPr>
    </w:p>
    <w:p w:rsidR="00210A84" w:rsidRPr="00E5054C" w:rsidRDefault="00210A84" w:rsidP="00210A84">
      <w:pPr>
        <w:autoSpaceDE w:val="0"/>
        <w:autoSpaceDN w:val="0"/>
        <w:adjustRightInd w:val="0"/>
        <w:ind w:left="2160" w:hanging="2160"/>
        <w:jc w:val="both"/>
        <w:rPr>
          <w:b/>
          <w:szCs w:val="28"/>
          <w:lang w:val="sq-AL"/>
        </w:rPr>
      </w:pPr>
      <w:r w:rsidRPr="00E5054C">
        <w:rPr>
          <w:szCs w:val="28"/>
          <w:u w:val="single"/>
          <w:lang w:val="sq-AL"/>
        </w:rPr>
        <w:t>OBJEKTI</w:t>
      </w:r>
      <w:r w:rsidRPr="00E5054C">
        <w:rPr>
          <w:szCs w:val="28"/>
          <w:lang w:val="sq-AL"/>
        </w:rPr>
        <w:t xml:space="preserve">: </w:t>
      </w:r>
      <w:r w:rsidRPr="00E5054C">
        <w:rPr>
          <w:szCs w:val="28"/>
          <w:lang w:val="sq-AL"/>
        </w:rPr>
        <w:tab/>
      </w:r>
      <w:r w:rsidRPr="00E5054C">
        <w:rPr>
          <w:b/>
          <w:szCs w:val="28"/>
          <w:lang w:val="sq-AL"/>
        </w:rPr>
        <w:t>Mirëmbajtje e Aparaturave  Mjekësore në QSU “Nënë Tereza” për n</w:t>
      </w:r>
      <w:r w:rsidR="00662A56" w:rsidRPr="00E5054C">
        <w:rPr>
          <w:b/>
          <w:szCs w:val="28"/>
          <w:lang w:val="sq-AL"/>
        </w:rPr>
        <w:t>jë periudhë 4 vjeçare (48 muaj</w:t>
      </w:r>
      <w:r w:rsidRPr="00E5054C">
        <w:rPr>
          <w:b/>
          <w:szCs w:val="28"/>
          <w:lang w:val="sq-AL"/>
        </w:rPr>
        <w:t>);</w:t>
      </w:r>
    </w:p>
    <w:p w:rsidR="00210A84" w:rsidRPr="00E5054C" w:rsidRDefault="00210A84" w:rsidP="00210A84">
      <w:pPr>
        <w:autoSpaceDE w:val="0"/>
        <w:autoSpaceDN w:val="0"/>
        <w:adjustRightInd w:val="0"/>
        <w:ind w:left="2160" w:hanging="2160"/>
        <w:jc w:val="both"/>
        <w:rPr>
          <w:szCs w:val="28"/>
          <w:lang w:val="sq-AL"/>
        </w:rPr>
      </w:pPr>
    </w:p>
    <w:p w:rsidR="00210A84" w:rsidRPr="00E5054C" w:rsidRDefault="00210A84" w:rsidP="00210A84">
      <w:pPr>
        <w:ind w:left="2160" w:hanging="2160"/>
        <w:jc w:val="both"/>
        <w:rPr>
          <w:szCs w:val="28"/>
          <w:lang w:val="sq-AL"/>
        </w:rPr>
      </w:pPr>
      <w:r w:rsidRPr="00E5054C">
        <w:rPr>
          <w:szCs w:val="28"/>
          <w:u w:val="single"/>
          <w:lang w:val="sq-AL"/>
        </w:rPr>
        <w:t>FOND LIMIT</w:t>
      </w:r>
      <w:r w:rsidRPr="00E5054C">
        <w:rPr>
          <w:szCs w:val="28"/>
          <w:lang w:val="sq-AL"/>
        </w:rPr>
        <w:t xml:space="preserve">: </w:t>
      </w:r>
      <w:r w:rsidRPr="00E5054C">
        <w:rPr>
          <w:szCs w:val="28"/>
          <w:lang w:val="sq-AL"/>
        </w:rPr>
        <w:tab/>
      </w:r>
      <w:r w:rsidRPr="00E5054C">
        <w:rPr>
          <w:szCs w:val="28"/>
          <w:u w:val="single"/>
          <w:lang w:val="sq-AL"/>
        </w:rPr>
        <w:t>Fondi limit i Marrëveshjes Kuadër</w:t>
      </w:r>
      <w:r w:rsidRPr="00E5054C">
        <w:rPr>
          <w:szCs w:val="28"/>
          <w:lang w:val="sq-AL"/>
        </w:rPr>
        <w:t xml:space="preserve">: </w:t>
      </w:r>
      <w:r w:rsidR="00B81AFA" w:rsidRPr="00E5054C">
        <w:rPr>
          <w:b/>
          <w:szCs w:val="28"/>
          <w:lang w:val="sq-AL"/>
        </w:rPr>
        <w:t>811’561’048.13 (tetëqind e njëmbëdhjetë milion e pesëqind e gjashtëdhjetë e një mijë e dyzet e tetë presje trembëdhjetë)</w:t>
      </w:r>
      <w:r w:rsidRPr="00E5054C">
        <w:rPr>
          <w:b/>
          <w:szCs w:val="28"/>
          <w:lang w:val="sq-AL"/>
        </w:rPr>
        <w:t xml:space="preserve"> Lek pa TVSH </w:t>
      </w:r>
      <w:r w:rsidRPr="00E5054C">
        <w:rPr>
          <w:szCs w:val="28"/>
          <w:lang w:val="sq-AL"/>
        </w:rPr>
        <w:t xml:space="preserve">ku fondi limit </w:t>
      </w:r>
      <w:r w:rsidRPr="00E5054C">
        <w:rPr>
          <w:szCs w:val="28"/>
          <w:u w:val="single"/>
          <w:lang w:val="sq-AL"/>
        </w:rPr>
        <w:t>nënkupton vlerë</w:t>
      </w:r>
      <w:r w:rsidR="00662A56" w:rsidRPr="00E5054C">
        <w:rPr>
          <w:szCs w:val="28"/>
          <w:u w:val="single"/>
          <w:lang w:val="sq-AL"/>
        </w:rPr>
        <w:t>n e pritshme të kontratave që mua</w:t>
      </w:r>
      <w:r w:rsidRPr="00E5054C">
        <w:rPr>
          <w:szCs w:val="28"/>
          <w:u w:val="single"/>
          <w:lang w:val="sq-AL"/>
        </w:rPr>
        <w:t>nd të lidhen përgjatë gjithë marrëveshjes kuadër</w:t>
      </w:r>
      <w:r w:rsidRPr="00E5054C">
        <w:rPr>
          <w:szCs w:val="28"/>
          <w:lang w:val="sq-AL"/>
        </w:rPr>
        <w:t xml:space="preserve">, për periudhën </w:t>
      </w:r>
      <w:r w:rsidR="00662A56" w:rsidRPr="00E5054C">
        <w:rPr>
          <w:szCs w:val="28"/>
          <w:lang w:val="sq-AL"/>
        </w:rPr>
        <w:t>48 muaj</w:t>
      </w:r>
      <w:r w:rsidRPr="00E5054C">
        <w:rPr>
          <w:szCs w:val="28"/>
          <w:lang w:val="sq-AL"/>
        </w:rPr>
        <w:t xml:space="preserve">, referuar pikës </w:t>
      </w:r>
      <w:r w:rsidRPr="00E5054C">
        <w:rPr>
          <w:b/>
          <w:szCs w:val="28"/>
          <w:lang w:val="sq-AL"/>
        </w:rPr>
        <w:t>7.3</w:t>
      </w:r>
      <w:r w:rsidRPr="00E5054C">
        <w:rPr>
          <w:szCs w:val="28"/>
          <w:lang w:val="sq-AL"/>
        </w:rPr>
        <w:t xml:space="preserve"> të  </w:t>
      </w:r>
      <w:r w:rsidRPr="00E5054C">
        <w:rPr>
          <w:b/>
          <w:szCs w:val="28"/>
          <w:lang w:val="sq-AL"/>
        </w:rPr>
        <w:t>Udhëzimit nr. 6 datë 16.01.2018</w:t>
      </w:r>
      <w:r w:rsidRPr="00E5054C">
        <w:rPr>
          <w:szCs w:val="28"/>
          <w:lang w:val="sq-AL"/>
        </w:rPr>
        <w:t xml:space="preserve"> të Agjencisë së Prokurimit Publik “Për përdorimin e Marrëveshjes Kuadër dhe zhvillimin e saj me mjete elektronike”, të ndryshuar</w:t>
      </w:r>
      <w:r w:rsidR="00662A56" w:rsidRPr="00E5054C">
        <w:rPr>
          <w:szCs w:val="28"/>
          <w:lang w:val="sq-AL"/>
        </w:rPr>
        <w:t>.</w:t>
      </w:r>
    </w:p>
    <w:p w:rsidR="00210A84" w:rsidRPr="00E5054C" w:rsidRDefault="00210A84" w:rsidP="00210A84">
      <w:pPr>
        <w:ind w:left="2160" w:hanging="2160"/>
        <w:jc w:val="both"/>
        <w:rPr>
          <w:b/>
          <w:szCs w:val="28"/>
          <w:lang w:val="sq-AL"/>
        </w:rPr>
      </w:pPr>
    </w:p>
    <w:p w:rsidR="00210A84" w:rsidRPr="00E5054C" w:rsidRDefault="00662A56" w:rsidP="00210A84">
      <w:pPr>
        <w:ind w:left="2160"/>
        <w:jc w:val="both"/>
        <w:rPr>
          <w:szCs w:val="28"/>
          <w:lang w:val="sq-AL"/>
        </w:rPr>
      </w:pPr>
      <w:r w:rsidRPr="00E5054C">
        <w:rPr>
          <w:b/>
          <w:szCs w:val="28"/>
          <w:u w:val="single"/>
          <w:lang w:val="sq-AL"/>
        </w:rPr>
        <w:t xml:space="preserve">Shumatorja e Çmimit për njësi është: </w:t>
      </w:r>
      <w:r w:rsidRPr="00E5054C">
        <w:rPr>
          <w:b/>
          <w:bCs/>
          <w:szCs w:val="28"/>
          <w:u w:val="single"/>
          <w:lang w:val="sq-AL"/>
        </w:rPr>
        <w:t>555,863.73 (</w:t>
      </w:r>
      <w:r w:rsidRPr="00E5054C">
        <w:rPr>
          <w:b/>
          <w:bCs/>
          <w:szCs w:val="28"/>
          <w:lang w:val="sq-AL"/>
        </w:rPr>
        <w:t xml:space="preserve">pesëqind e pesëdhjetë e pesë mijë e tetëqind e gjashtëdhjetë e tre presje shtatëdhjetë e tre) Lek pa TVSH, </w:t>
      </w:r>
      <w:r w:rsidRPr="00E5054C">
        <w:rPr>
          <w:bCs/>
          <w:szCs w:val="28"/>
          <w:lang w:val="sq-AL"/>
        </w:rPr>
        <w:t xml:space="preserve">ku </w:t>
      </w:r>
      <w:r w:rsidRPr="00E5054C">
        <w:rPr>
          <w:bCs/>
          <w:szCs w:val="28"/>
          <w:u w:val="single"/>
          <w:lang w:val="sq-AL"/>
        </w:rPr>
        <w:t>shumatorja e çmimit për njësi shërben për ofertimin e operatorëve</w:t>
      </w:r>
      <w:r w:rsidRPr="00E5054C">
        <w:rPr>
          <w:bCs/>
          <w:szCs w:val="28"/>
          <w:lang w:val="sq-AL"/>
        </w:rPr>
        <w:t xml:space="preserve"> si </w:t>
      </w:r>
      <w:r w:rsidRPr="00E5054C">
        <w:rPr>
          <w:bCs/>
          <w:szCs w:val="28"/>
          <w:u w:val="single"/>
          <w:lang w:val="sq-AL"/>
        </w:rPr>
        <w:t>dhe për të vlerësuar ofertën duke u bazuar në shumatoren e çmimit për njësi</w:t>
      </w:r>
      <w:r w:rsidRPr="00E5054C">
        <w:rPr>
          <w:bCs/>
          <w:szCs w:val="28"/>
          <w:lang w:val="sq-AL"/>
        </w:rPr>
        <w:t xml:space="preserve"> sipas përcaktimit të pikës </w:t>
      </w:r>
      <w:r w:rsidRPr="00E5054C">
        <w:rPr>
          <w:b/>
          <w:bCs/>
          <w:szCs w:val="28"/>
          <w:lang w:val="sq-AL"/>
        </w:rPr>
        <w:t>5.</w:t>
      </w:r>
      <w:r w:rsidR="00AB548A" w:rsidRPr="00E5054C">
        <w:rPr>
          <w:b/>
          <w:bCs/>
          <w:szCs w:val="28"/>
          <w:lang w:val="sq-AL"/>
        </w:rPr>
        <w:t xml:space="preserve"> dhe</w:t>
      </w:r>
      <w:r w:rsidRPr="00E5054C">
        <w:rPr>
          <w:b/>
          <w:bCs/>
          <w:szCs w:val="28"/>
          <w:lang w:val="sq-AL"/>
        </w:rPr>
        <w:t xml:space="preserve"> pikës 7.3</w:t>
      </w:r>
      <w:r w:rsidR="00AB548A" w:rsidRPr="00E5054C">
        <w:rPr>
          <w:b/>
          <w:bCs/>
          <w:szCs w:val="28"/>
          <w:lang w:val="sq-AL"/>
        </w:rPr>
        <w:t xml:space="preserve"> </w:t>
      </w:r>
      <w:r w:rsidRPr="00E5054C">
        <w:rPr>
          <w:szCs w:val="28"/>
          <w:lang w:val="sq-AL"/>
        </w:rPr>
        <w:t>të Udhëzimit nr. 6 datë 16.01.2018 të APP “Për përdorimin e Marrëveshjes Kuadër dhe zhvillimin e saj me mjete elektronike”, të ndryshuar.</w:t>
      </w:r>
    </w:p>
    <w:p w:rsidR="00210A84" w:rsidRPr="00E5054C" w:rsidRDefault="00210A84" w:rsidP="00210A84">
      <w:pPr>
        <w:ind w:left="2160"/>
        <w:jc w:val="both"/>
        <w:rPr>
          <w:szCs w:val="28"/>
          <w:lang w:val="sq-AL"/>
        </w:rPr>
      </w:pPr>
    </w:p>
    <w:p w:rsidR="00D673BE" w:rsidRPr="00E5054C" w:rsidRDefault="00D673BE" w:rsidP="00D673BE">
      <w:pPr>
        <w:autoSpaceDE w:val="0"/>
        <w:autoSpaceDN w:val="0"/>
        <w:adjustRightInd w:val="0"/>
        <w:rPr>
          <w:sz w:val="22"/>
          <w:lang w:val="sq-AL"/>
        </w:rPr>
      </w:pPr>
    </w:p>
    <w:p w:rsidR="002B551E" w:rsidRPr="00E5054C" w:rsidRDefault="00390751" w:rsidP="00D673BE">
      <w:pPr>
        <w:autoSpaceDE w:val="0"/>
        <w:autoSpaceDN w:val="0"/>
        <w:adjustRightInd w:val="0"/>
        <w:rPr>
          <w:b/>
          <w:szCs w:val="28"/>
          <w:lang w:val="sq-AL"/>
        </w:rPr>
      </w:pPr>
      <w:r w:rsidRPr="00E5054C">
        <w:rPr>
          <w:szCs w:val="28"/>
          <w:u w:val="single"/>
          <w:lang w:val="sq-AL"/>
        </w:rPr>
        <w:t>REFERENCA</w:t>
      </w:r>
      <w:r w:rsidRPr="00E5054C">
        <w:rPr>
          <w:szCs w:val="28"/>
          <w:lang w:val="sq-AL"/>
        </w:rPr>
        <w:t xml:space="preserve">: </w:t>
      </w:r>
      <w:r w:rsidRPr="00E5054C">
        <w:rPr>
          <w:szCs w:val="28"/>
          <w:lang w:val="sq-AL"/>
        </w:rPr>
        <w:tab/>
      </w:r>
      <w:r w:rsidR="007D1CCF" w:rsidRPr="007D1CCF">
        <w:rPr>
          <w:b/>
          <w:szCs w:val="28"/>
          <w:lang w:val="sq-AL"/>
        </w:rPr>
        <w:t>REF-4903</w:t>
      </w:r>
      <w:r w:rsidR="005B42A6">
        <w:rPr>
          <w:b/>
          <w:szCs w:val="28"/>
          <w:lang w:val="sq-AL"/>
        </w:rPr>
        <w:t>2</w:t>
      </w:r>
      <w:r w:rsidR="007D1CCF" w:rsidRPr="007D1CCF">
        <w:rPr>
          <w:b/>
          <w:szCs w:val="28"/>
          <w:lang w:val="sq-AL"/>
        </w:rPr>
        <w:t>-02-04-2020</w:t>
      </w:r>
    </w:p>
    <w:p w:rsidR="00662A56" w:rsidRPr="00E5054C" w:rsidRDefault="00662A56" w:rsidP="00D673BE">
      <w:pPr>
        <w:autoSpaceDE w:val="0"/>
        <w:autoSpaceDN w:val="0"/>
        <w:adjustRightInd w:val="0"/>
        <w:rPr>
          <w:sz w:val="22"/>
          <w:lang w:val="sq-AL"/>
        </w:rPr>
      </w:pPr>
    </w:p>
    <w:p w:rsidR="00D673BE" w:rsidRPr="00E5054C" w:rsidRDefault="00D673BE" w:rsidP="00D673BE">
      <w:pPr>
        <w:autoSpaceDE w:val="0"/>
        <w:autoSpaceDN w:val="0"/>
        <w:adjustRightInd w:val="0"/>
        <w:rPr>
          <w:lang w:val="sq-AL"/>
        </w:rPr>
      </w:pPr>
    </w:p>
    <w:p w:rsidR="00475C7A" w:rsidRPr="00E5054C" w:rsidRDefault="00475C7A" w:rsidP="00475C7A">
      <w:pPr>
        <w:pStyle w:val="NormalWeb"/>
        <w:spacing w:before="0" w:beforeAutospacing="0" w:after="80" w:afterAutospacing="0"/>
        <w:rPr>
          <w:b/>
          <w:bCs/>
          <w:lang w:val="sq-AL"/>
        </w:rPr>
      </w:pPr>
      <w:r w:rsidRPr="00E5054C">
        <w:rPr>
          <w:b/>
          <w:bCs/>
          <w:lang w:val="sq-AL"/>
        </w:rPr>
        <w:lastRenderedPageBreak/>
        <w:t xml:space="preserve">I </w:t>
      </w:r>
      <w:r w:rsidR="00286435" w:rsidRPr="00E5054C">
        <w:rPr>
          <w:b/>
          <w:bCs/>
          <w:lang w:val="sq-AL"/>
        </w:rPr>
        <w:t>.</w:t>
      </w:r>
      <w:r w:rsidRPr="00E5054C">
        <w:rPr>
          <w:b/>
          <w:bCs/>
          <w:lang w:val="sq-AL"/>
        </w:rPr>
        <w:t xml:space="preserve">   NJOFTIMI I KONTRATËS</w:t>
      </w:r>
    </w:p>
    <w:p w:rsidR="00475C7A" w:rsidRPr="00E5054C" w:rsidRDefault="00475C7A" w:rsidP="00475C7A">
      <w:pPr>
        <w:pStyle w:val="NormalWeb"/>
        <w:spacing w:before="0" w:beforeAutospacing="0" w:after="80" w:afterAutospacing="0"/>
        <w:rPr>
          <w:b/>
          <w:bCs/>
          <w:u w:val="single"/>
          <w:lang w:val="sq-AL"/>
        </w:rPr>
      </w:pPr>
    </w:p>
    <w:p w:rsidR="00475C7A" w:rsidRPr="00E5054C" w:rsidRDefault="00475C7A" w:rsidP="00475C7A">
      <w:pPr>
        <w:pStyle w:val="NormalWeb"/>
        <w:spacing w:before="0" w:beforeAutospacing="0" w:after="80" w:afterAutospacing="0"/>
        <w:rPr>
          <w:b/>
          <w:bCs/>
          <w:u w:val="single"/>
          <w:lang w:val="sq-AL"/>
        </w:rPr>
      </w:pPr>
      <w:r w:rsidRPr="00E5054C">
        <w:rPr>
          <w:b/>
          <w:bCs/>
          <w:lang w:val="sq-AL"/>
        </w:rPr>
        <w:t>Seksioni 1.</w:t>
      </w:r>
      <w:r w:rsidRPr="00E5054C">
        <w:rPr>
          <w:b/>
          <w:bCs/>
          <w:u w:val="single"/>
          <w:lang w:val="sq-AL"/>
        </w:rPr>
        <w:t>Autoriteti Kontraktor</w:t>
      </w:r>
    </w:p>
    <w:p w:rsidR="00475C7A" w:rsidRPr="00E5054C" w:rsidRDefault="00475C7A" w:rsidP="00475C7A">
      <w:pPr>
        <w:pStyle w:val="SLparagraph"/>
        <w:tabs>
          <w:tab w:val="clear" w:pos="360"/>
        </w:tabs>
        <w:spacing w:after="80"/>
        <w:ind w:left="0" w:firstLine="0"/>
        <w:rPr>
          <w:b/>
          <w:bCs/>
          <w:u w:val="single"/>
          <w:lang w:val="sq-AL"/>
        </w:rPr>
      </w:pPr>
    </w:p>
    <w:p w:rsidR="00210A84" w:rsidRPr="00E5054C" w:rsidRDefault="00210A84" w:rsidP="00210A84">
      <w:pPr>
        <w:pStyle w:val="SLparagraph"/>
        <w:tabs>
          <w:tab w:val="clear" w:pos="360"/>
        </w:tabs>
        <w:spacing w:after="80"/>
        <w:ind w:left="0" w:firstLine="0"/>
        <w:outlineLvl w:val="0"/>
        <w:rPr>
          <w:b/>
          <w:lang w:val="sq-AL"/>
        </w:rPr>
      </w:pPr>
      <w:r w:rsidRPr="00E5054C">
        <w:rPr>
          <w:b/>
          <w:bCs/>
          <w:lang w:val="sq-AL"/>
        </w:rPr>
        <w:t>1.1</w:t>
      </w:r>
      <w:r w:rsidRPr="00E5054C">
        <w:rPr>
          <w:b/>
          <w:bCs/>
          <w:lang w:val="sq-AL"/>
        </w:rPr>
        <w:tab/>
        <w:t>Emri dhe adresa e autoritetit kontraktor</w:t>
      </w:r>
    </w:p>
    <w:p w:rsidR="00210A84" w:rsidRPr="00E5054C" w:rsidRDefault="00210A84" w:rsidP="00210A84">
      <w:pPr>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Qendra Spitalore Universitare “Nene Tereza”</w:t>
      </w:r>
    </w:p>
    <w:p w:rsidR="00210A84" w:rsidRPr="00E5054C" w:rsidRDefault="00210A84" w:rsidP="00210A84">
      <w:pPr>
        <w:rPr>
          <w:bCs/>
          <w:lang w:val="sq-AL"/>
        </w:rPr>
      </w:pPr>
      <w:r w:rsidRPr="00E5054C">
        <w:rPr>
          <w:bCs/>
          <w:lang w:val="sq-AL"/>
        </w:rPr>
        <w:t>Adresa</w:t>
      </w:r>
      <w:r w:rsidRPr="00E5054C">
        <w:rPr>
          <w:bCs/>
          <w:lang w:val="sq-AL"/>
        </w:rPr>
        <w:tab/>
      </w:r>
      <w:r w:rsidRPr="00E5054C">
        <w:rPr>
          <w:bCs/>
          <w:lang w:val="sq-AL"/>
        </w:rPr>
        <w:tab/>
      </w:r>
      <w:r w:rsidRPr="00E5054C">
        <w:rPr>
          <w:bCs/>
          <w:lang w:val="sq-AL"/>
        </w:rPr>
        <w:tab/>
        <w:t>Rruga e Dibres Nr. 372, Tirane</w:t>
      </w:r>
    </w:p>
    <w:p w:rsidR="00210A84" w:rsidRPr="00E5054C" w:rsidRDefault="00210A84" w:rsidP="00210A84">
      <w:pPr>
        <w:rPr>
          <w:bCs/>
          <w:lang w:val="sq-AL"/>
        </w:rPr>
      </w:pPr>
      <w:r w:rsidRPr="00E5054C">
        <w:rPr>
          <w:bCs/>
          <w:lang w:val="sq-AL"/>
        </w:rPr>
        <w:t>Tel/Fax</w:t>
      </w:r>
      <w:r w:rsidRPr="00E5054C">
        <w:rPr>
          <w:bCs/>
          <w:lang w:val="sq-AL"/>
        </w:rPr>
        <w:tab/>
      </w:r>
      <w:r w:rsidRPr="00E5054C">
        <w:rPr>
          <w:bCs/>
          <w:lang w:val="sq-AL"/>
        </w:rPr>
        <w:tab/>
        <w:t>Tel. +355 42 362 627    Fax. +355 42 363 644</w:t>
      </w:r>
    </w:p>
    <w:p w:rsidR="00210A84" w:rsidRPr="00E5054C" w:rsidRDefault="00210A84" w:rsidP="00210A84">
      <w:pPr>
        <w:rPr>
          <w:bCs/>
          <w:lang w:val="sq-AL"/>
        </w:rPr>
      </w:pPr>
      <w:r w:rsidRPr="00E5054C">
        <w:rPr>
          <w:bCs/>
          <w:lang w:val="sq-AL"/>
        </w:rPr>
        <w:t>E-mail</w:t>
      </w:r>
      <w:r w:rsidRPr="00E5054C">
        <w:rPr>
          <w:bCs/>
          <w:lang w:val="sq-AL"/>
        </w:rPr>
        <w:tab/>
      </w:r>
      <w:r w:rsidRPr="00E5054C">
        <w:rPr>
          <w:bCs/>
          <w:lang w:val="sq-AL"/>
        </w:rPr>
        <w:tab/>
      </w:r>
      <w:r w:rsidRPr="00E5054C">
        <w:rPr>
          <w:bCs/>
          <w:lang w:val="sq-AL"/>
        </w:rPr>
        <w:tab/>
      </w:r>
      <w:hyperlink r:id="rId9" w:history="1">
        <w:r w:rsidRPr="00E5054C">
          <w:rPr>
            <w:rStyle w:val="Hyperlink"/>
            <w:bCs/>
            <w:lang w:val="sq-AL"/>
          </w:rPr>
          <w:t>briken.lala@qsut.gov.al</w:t>
        </w:r>
      </w:hyperlink>
    </w:p>
    <w:p w:rsidR="00210A84" w:rsidRPr="00E5054C" w:rsidRDefault="00210A84" w:rsidP="00210A84">
      <w:pPr>
        <w:spacing w:after="80"/>
        <w:rPr>
          <w:bCs/>
          <w:lang w:val="sq-AL"/>
        </w:rPr>
      </w:pPr>
      <w:r w:rsidRPr="00E5054C">
        <w:rPr>
          <w:bCs/>
          <w:lang w:val="sq-AL"/>
        </w:rPr>
        <w:t>Faqja e Internetit</w:t>
      </w:r>
      <w:r w:rsidRPr="00E5054C">
        <w:rPr>
          <w:bCs/>
          <w:lang w:val="sq-AL"/>
        </w:rPr>
        <w:tab/>
      </w:r>
      <w:hyperlink r:id="rId10" w:history="1">
        <w:r w:rsidRPr="00E5054C">
          <w:rPr>
            <w:rStyle w:val="Hyperlink"/>
            <w:bCs/>
            <w:lang w:val="sq-AL"/>
          </w:rPr>
          <w:t>www.qsut.gov.al</w:t>
        </w:r>
      </w:hyperlink>
    </w:p>
    <w:p w:rsidR="00475C7A" w:rsidRPr="00E5054C" w:rsidRDefault="00475C7A" w:rsidP="00475C7A">
      <w:pPr>
        <w:spacing w:after="80"/>
        <w:rPr>
          <w:lang w:val="sq-AL"/>
        </w:rPr>
      </w:pPr>
    </w:p>
    <w:p w:rsidR="00475C7A" w:rsidRPr="00E5054C" w:rsidRDefault="00475C7A" w:rsidP="00475C7A">
      <w:pPr>
        <w:spacing w:after="80"/>
        <w:rPr>
          <w:b/>
          <w:bCs/>
          <w:lang w:val="sq-AL"/>
        </w:rPr>
      </w:pPr>
      <w:r w:rsidRPr="00E5054C">
        <w:rPr>
          <w:b/>
          <w:lang w:val="sq-AL"/>
        </w:rPr>
        <w:t>1.2</w:t>
      </w:r>
      <w:r w:rsidRPr="00E5054C">
        <w:rPr>
          <w:b/>
          <w:lang w:val="sq-AL"/>
        </w:rPr>
        <w:tab/>
        <w:t>Lloji i autoritetit kontraktor:</w:t>
      </w:r>
    </w:p>
    <w:tbl>
      <w:tblPr>
        <w:tblW w:w="0" w:type="auto"/>
        <w:jc w:val="center"/>
        <w:tblLook w:val="01E0"/>
      </w:tblPr>
      <w:tblGrid>
        <w:gridCol w:w="4500"/>
        <w:gridCol w:w="4390"/>
      </w:tblGrid>
      <w:tr w:rsidR="00475C7A" w:rsidRPr="00E5054C" w:rsidTr="000E40B3">
        <w:trPr>
          <w:jc w:val="center"/>
        </w:trPr>
        <w:tc>
          <w:tcPr>
            <w:tcW w:w="4500" w:type="dxa"/>
          </w:tcPr>
          <w:p w:rsidR="00475C7A" w:rsidRPr="00E5054C" w:rsidRDefault="00475C7A" w:rsidP="000E40B3">
            <w:pPr>
              <w:spacing w:after="80"/>
              <w:jc w:val="center"/>
              <w:rPr>
                <w:lang w:val="sq-AL"/>
              </w:rPr>
            </w:pPr>
            <w:r w:rsidRPr="00E5054C">
              <w:rPr>
                <w:lang w:val="sq-AL"/>
              </w:rPr>
              <w:t>Institucion qëndror</w:t>
            </w:r>
          </w:p>
        </w:tc>
        <w:tc>
          <w:tcPr>
            <w:tcW w:w="4390" w:type="dxa"/>
          </w:tcPr>
          <w:p w:rsidR="00475C7A" w:rsidRPr="00E5054C" w:rsidRDefault="00475C7A" w:rsidP="000E40B3">
            <w:pPr>
              <w:spacing w:after="80"/>
              <w:jc w:val="center"/>
              <w:rPr>
                <w:lang w:val="sq-AL"/>
              </w:rPr>
            </w:pPr>
            <w:r w:rsidRPr="00E5054C">
              <w:rPr>
                <w:lang w:val="sq-AL"/>
              </w:rPr>
              <w:t>Institucion i pavarur</w:t>
            </w:r>
          </w:p>
        </w:tc>
      </w:tr>
      <w:tr w:rsidR="00475C7A" w:rsidRPr="00E5054C" w:rsidTr="000E40B3">
        <w:trPr>
          <w:jc w:val="center"/>
        </w:trPr>
        <w:tc>
          <w:tcPr>
            <w:tcW w:w="4500" w:type="dxa"/>
          </w:tcPr>
          <w:p w:rsidR="00475C7A" w:rsidRPr="00E5054C" w:rsidRDefault="00475C7A" w:rsidP="000E40B3">
            <w:pPr>
              <w:spacing w:after="80"/>
              <w:jc w:val="center"/>
              <w:rPr>
                <w:rFonts w:ascii="MT Extra" w:hAnsi="MT Extra"/>
                <w:lang w:val="sq-AL"/>
              </w:rPr>
            </w:pPr>
            <w:r w:rsidRPr="00E5054C">
              <w:rPr>
                <w:b/>
                <w:lang w:val="sq-AL"/>
              </w:rPr>
              <w:t></w:t>
            </w:r>
          </w:p>
        </w:tc>
        <w:tc>
          <w:tcPr>
            <w:tcW w:w="4390" w:type="dxa"/>
          </w:tcPr>
          <w:p w:rsidR="00475C7A" w:rsidRPr="00E5054C" w:rsidRDefault="00475C7A" w:rsidP="000E40B3">
            <w:pPr>
              <w:spacing w:after="80"/>
              <w:jc w:val="center"/>
              <w:rPr>
                <w:rFonts w:ascii="MT Extra" w:hAnsi="MT Extra"/>
                <w:lang w:val="sq-AL"/>
              </w:rPr>
            </w:pPr>
            <w:r w:rsidRPr="00E5054C">
              <w:rPr>
                <w:b/>
                <w:lang w:val="sq-AL"/>
              </w:rPr>
              <w:t></w:t>
            </w:r>
          </w:p>
        </w:tc>
      </w:tr>
      <w:tr w:rsidR="00475C7A" w:rsidRPr="00E5054C" w:rsidTr="000E40B3">
        <w:trPr>
          <w:jc w:val="center"/>
        </w:trPr>
        <w:tc>
          <w:tcPr>
            <w:tcW w:w="4500" w:type="dxa"/>
          </w:tcPr>
          <w:p w:rsidR="00475C7A" w:rsidRPr="00E5054C" w:rsidRDefault="00475C7A" w:rsidP="000E40B3">
            <w:pPr>
              <w:spacing w:after="80"/>
              <w:jc w:val="center"/>
              <w:rPr>
                <w:lang w:val="sq-AL"/>
              </w:rPr>
            </w:pPr>
            <w:r w:rsidRPr="00E5054C">
              <w:rPr>
                <w:lang w:val="sq-AL"/>
              </w:rPr>
              <w:t xml:space="preserve">Njësi e qeverisjes vendore </w:t>
            </w:r>
          </w:p>
        </w:tc>
        <w:tc>
          <w:tcPr>
            <w:tcW w:w="4390" w:type="dxa"/>
          </w:tcPr>
          <w:p w:rsidR="00475C7A" w:rsidRPr="00E5054C" w:rsidRDefault="00475C7A" w:rsidP="000E40B3">
            <w:pPr>
              <w:spacing w:after="80"/>
              <w:jc w:val="center"/>
              <w:rPr>
                <w:lang w:val="sq-AL"/>
              </w:rPr>
            </w:pPr>
            <w:r w:rsidRPr="00E5054C">
              <w:rPr>
                <w:lang w:val="sq-AL"/>
              </w:rPr>
              <w:t>Tjetër</w:t>
            </w:r>
          </w:p>
        </w:tc>
      </w:tr>
      <w:tr w:rsidR="00475C7A" w:rsidRPr="00E5054C" w:rsidTr="000E40B3">
        <w:trPr>
          <w:jc w:val="center"/>
        </w:trPr>
        <w:tc>
          <w:tcPr>
            <w:tcW w:w="4500" w:type="dxa"/>
          </w:tcPr>
          <w:p w:rsidR="00475C7A" w:rsidRPr="00E5054C" w:rsidRDefault="00475C7A" w:rsidP="000E40B3">
            <w:pPr>
              <w:spacing w:after="80"/>
              <w:jc w:val="center"/>
              <w:rPr>
                <w:rFonts w:ascii="MT Extra" w:hAnsi="MT Extra"/>
                <w:lang w:val="sq-AL"/>
              </w:rPr>
            </w:pPr>
            <w:r w:rsidRPr="00E5054C">
              <w:rPr>
                <w:b/>
                <w:lang w:val="sq-AL"/>
              </w:rPr>
              <w:t></w:t>
            </w:r>
          </w:p>
        </w:tc>
        <w:tc>
          <w:tcPr>
            <w:tcW w:w="4390" w:type="dxa"/>
          </w:tcPr>
          <w:p w:rsidR="00475C7A" w:rsidRPr="00E5054C" w:rsidRDefault="00210A84" w:rsidP="000E40B3">
            <w:pPr>
              <w:spacing w:after="80"/>
              <w:jc w:val="center"/>
              <w:rPr>
                <w:rFonts w:ascii="MT Extra" w:hAnsi="MT Extra"/>
                <w:lang w:val="sq-AL"/>
              </w:rPr>
            </w:pPr>
            <w:r w:rsidRPr="00E5054C">
              <w:rPr>
                <w:rFonts w:ascii="MS Mincho" w:eastAsia="MS Mincho" w:hAnsi="MS Mincho" w:cs="Andalus"/>
                <w:b/>
                <w:lang w:val="sq-AL"/>
              </w:rPr>
              <w:t>✗</w:t>
            </w:r>
          </w:p>
        </w:tc>
      </w:tr>
    </w:tbl>
    <w:p w:rsidR="00475C7A" w:rsidRPr="00E5054C" w:rsidRDefault="00475C7A" w:rsidP="00475C7A">
      <w:pPr>
        <w:spacing w:after="80"/>
        <w:rPr>
          <w:b/>
          <w:bCs/>
          <w:lang w:val="sq-AL"/>
        </w:rPr>
      </w:pPr>
      <w:r w:rsidRPr="00E5054C">
        <w:rPr>
          <w:b/>
          <w:bCs/>
          <w:lang w:val="sq-AL"/>
        </w:rPr>
        <w:t>1.3</w:t>
      </w:r>
      <w:r w:rsidRPr="00E5054C">
        <w:rPr>
          <w:b/>
          <w:bCs/>
          <w:lang w:val="sq-AL"/>
        </w:rPr>
        <w:tab/>
        <w:t>Kontratë në kuadrin e një Marrëveshjeje të veçantë ndërmjet Shqipërisë dhe një Shteti tjetër</w:t>
      </w:r>
    </w:p>
    <w:tbl>
      <w:tblPr>
        <w:tblW w:w="0" w:type="auto"/>
        <w:jc w:val="center"/>
        <w:tblLook w:val="01E0"/>
      </w:tblPr>
      <w:tblGrid>
        <w:gridCol w:w="1515"/>
        <w:gridCol w:w="482"/>
        <w:gridCol w:w="1569"/>
        <w:gridCol w:w="482"/>
      </w:tblGrid>
      <w:tr w:rsidR="00475C7A" w:rsidRPr="00E5054C" w:rsidTr="000E40B3">
        <w:trPr>
          <w:jc w:val="center"/>
        </w:trPr>
        <w:tc>
          <w:tcPr>
            <w:tcW w:w="1515" w:type="dxa"/>
            <w:vAlign w:val="center"/>
          </w:tcPr>
          <w:p w:rsidR="00475C7A" w:rsidRPr="00E5054C" w:rsidRDefault="00475C7A" w:rsidP="000E40B3">
            <w:pPr>
              <w:autoSpaceDE w:val="0"/>
              <w:autoSpaceDN w:val="0"/>
              <w:adjustRightInd w:val="0"/>
              <w:spacing w:after="80"/>
              <w:jc w:val="center"/>
              <w:rPr>
                <w:lang w:val="sq-AL"/>
              </w:rPr>
            </w:pPr>
            <w:r w:rsidRPr="00E5054C">
              <w:rPr>
                <w:lang w:val="sq-AL"/>
              </w:rPr>
              <w:t>Po</w:t>
            </w:r>
          </w:p>
        </w:tc>
        <w:tc>
          <w:tcPr>
            <w:tcW w:w="482" w:type="dxa"/>
            <w:vAlign w:val="center"/>
          </w:tcPr>
          <w:p w:rsidR="00475C7A" w:rsidRPr="00E5054C" w:rsidRDefault="00475C7A" w:rsidP="000E40B3">
            <w:pPr>
              <w:autoSpaceDE w:val="0"/>
              <w:autoSpaceDN w:val="0"/>
              <w:adjustRightInd w:val="0"/>
              <w:spacing w:after="80"/>
              <w:jc w:val="center"/>
              <w:rPr>
                <w:lang w:val="sq-AL"/>
              </w:rPr>
            </w:pPr>
            <w:r w:rsidRPr="00E5054C">
              <w:rPr>
                <w:b/>
                <w:lang w:val="sq-AL"/>
              </w:rPr>
              <w:t></w:t>
            </w:r>
          </w:p>
        </w:tc>
        <w:tc>
          <w:tcPr>
            <w:tcW w:w="1569" w:type="dxa"/>
            <w:vAlign w:val="center"/>
          </w:tcPr>
          <w:p w:rsidR="00475C7A" w:rsidRPr="00E5054C" w:rsidRDefault="00475C7A" w:rsidP="000E40B3">
            <w:pPr>
              <w:autoSpaceDE w:val="0"/>
              <w:autoSpaceDN w:val="0"/>
              <w:adjustRightInd w:val="0"/>
              <w:spacing w:after="80"/>
              <w:jc w:val="center"/>
              <w:rPr>
                <w:lang w:val="sq-AL"/>
              </w:rPr>
            </w:pPr>
            <w:r w:rsidRPr="00E5054C">
              <w:rPr>
                <w:lang w:val="sq-AL"/>
              </w:rPr>
              <w:t>Jo</w:t>
            </w:r>
          </w:p>
        </w:tc>
        <w:tc>
          <w:tcPr>
            <w:tcW w:w="482" w:type="dxa"/>
            <w:vAlign w:val="center"/>
          </w:tcPr>
          <w:p w:rsidR="00475C7A" w:rsidRPr="00E5054C" w:rsidRDefault="00210A84" w:rsidP="000E40B3">
            <w:pPr>
              <w:autoSpaceDE w:val="0"/>
              <w:autoSpaceDN w:val="0"/>
              <w:adjustRightInd w:val="0"/>
              <w:spacing w:after="80"/>
              <w:jc w:val="center"/>
              <w:rPr>
                <w:lang w:val="sq-AL"/>
              </w:rPr>
            </w:pPr>
            <w:r w:rsidRPr="00E5054C">
              <w:rPr>
                <w:rFonts w:ascii="MS Mincho" w:eastAsia="MS Mincho" w:hAnsi="MS Mincho" w:cs="Andalus"/>
                <w:b/>
                <w:lang w:val="sq-AL"/>
              </w:rPr>
              <w:t>✗</w:t>
            </w:r>
          </w:p>
        </w:tc>
      </w:tr>
    </w:tbl>
    <w:p w:rsidR="00955870" w:rsidRPr="00E5054C" w:rsidRDefault="00955870" w:rsidP="005C208F">
      <w:pPr>
        <w:spacing w:after="80"/>
        <w:jc w:val="both"/>
        <w:rPr>
          <w:b/>
          <w:lang w:val="sq-AL"/>
        </w:rPr>
      </w:pPr>
    </w:p>
    <w:p w:rsidR="005433BA" w:rsidRPr="00E5054C" w:rsidRDefault="00475C7A" w:rsidP="005C208F">
      <w:pPr>
        <w:spacing w:after="80"/>
        <w:jc w:val="both"/>
        <w:rPr>
          <w:b/>
          <w:u w:val="single"/>
          <w:lang w:val="sq-AL"/>
        </w:rPr>
      </w:pPr>
      <w:r w:rsidRPr="00E5054C">
        <w:rPr>
          <w:b/>
          <w:lang w:val="sq-AL"/>
        </w:rPr>
        <w:t xml:space="preserve">Seksioni 2 </w:t>
      </w:r>
      <w:r w:rsidRPr="00E5054C">
        <w:rPr>
          <w:b/>
          <w:u w:val="single"/>
          <w:lang w:val="sq-AL"/>
        </w:rPr>
        <w:t>Objekti i kontratës</w:t>
      </w:r>
    </w:p>
    <w:p w:rsidR="001F4CAB" w:rsidRPr="00E5054C" w:rsidRDefault="001F4CAB" w:rsidP="005C208F">
      <w:pPr>
        <w:spacing w:after="80"/>
        <w:jc w:val="both"/>
        <w:rPr>
          <w:b/>
          <w:u w:val="single"/>
          <w:lang w:val="sq-AL"/>
        </w:rPr>
      </w:pPr>
    </w:p>
    <w:p w:rsidR="001F4CAB" w:rsidRPr="00E5054C" w:rsidRDefault="001F4CAB" w:rsidP="001F4CAB">
      <w:pPr>
        <w:spacing w:after="80"/>
        <w:jc w:val="both"/>
        <w:rPr>
          <w:b/>
          <w:i/>
          <w:lang w:val="sq-AL"/>
        </w:rPr>
      </w:pPr>
      <w:r w:rsidRPr="00E5054C">
        <w:rPr>
          <w:b/>
          <w:bCs/>
          <w:lang w:val="sq-AL"/>
        </w:rPr>
        <w:t>2.1Numri i referencës së procedurës/lotit</w:t>
      </w:r>
      <w:r w:rsidR="00210A84" w:rsidRPr="00E5054C">
        <w:rPr>
          <w:b/>
          <w:color w:val="000000"/>
          <w:shd w:val="clear" w:color="auto" w:fill="FFFFFF"/>
          <w:lang w:val="sq-AL"/>
        </w:rPr>
        <w:t xml:space="preserve">: </w:t>
      </w:r>
      <w:r w:rsidR="00EF364A" w:rsidRPr="007D1CCF">
        <w:rPr>
          <w:b/>
          <w:szCs w:val="28"/>
          <w:lang w:val="sq-AL"/>
        </w:rPr>
        <w:t>REF-4903</w:t>
      </w:r>
      <w:r w:rsidR="00EF364A">
        <w:rPr>
          <w:b/>
          <w:szCs w:val="28"/>
          <w:lang w:val="sq-AL"/>
        </w:rPr>
        <w:t>2</w:t>
      </w:r>
      <w:r w:rsidR="00EF364A" w:rsidRPr="007D1CCF">
        <w:rPr>
          <w:b/>
          <w:szCs w:val="28"/>
          <w:lang w:val="sq-AL"/>
        </w:rPr>
        <w:t>-02-04-2020</w:t>
      </w:r>
    </w:p>
    <w:p w:rsidR="001F4CAB" w:rsidRPr="00E5054C" w:rsidRDefault="001F4CAB" w:rsidP="005C208F">
      <w:pPr>
        <w:spacing w:after="80"/>
        <w:jc w:val="both"/>
        <w:rPr>
          <w:lang w:val="sq-AL"/>
        </w:rPr>
      </w:pPr>
    </w:p>
    <w:p w:rsidR="005C208F" w:rsidRPr="00E5054C" w:rsidRDefault="005C208F" w:rsidP="001B214C">
      <w:pPr>
        <w:spacing w:after="80"/>
        <w:jc w:val="both"/>
        <w:rPr>
          <w:b/>
          <w:lang w:val="sq-AL"/>
        </w:rPr>
      </w:pPr>
      <w:r w:rsidRPr="00E5054C">
        <w:rPr>
          <w:b/>
          <w:lang w:val="sq-AL"/>
        </w:rPr>
        <w:t>2.</w:t>
      </w:r>
      <w:r w:rsidR="001F4CAB" w:rsidRPr="00E5054C">
        <w:rPr>
          <w:b/>
          <w:lang w:val="sq-AL"/>
        </w:rPr>
        <w:t>2</w:t>
      </w:r>
      <w:r w:rsidRPr="00E5054C">
        <w:rPr>
          <w:b/>
          <w:lang w:val="sq-AL"/>
        </w:rPr>
        <w:tab/>
        <w:t>Lloji i “Kontratave Publike për Shërbime”</w:t>
      </w:r>
    </w:p>
    <w:p w:rsidR="005C208F" w:rsidRPr="00E5054C" w:rsidRDefault="005C208F" w:rsidP="005C208F">
      <w:pPr>
        <w:spacing w:after="80"/>
        <w:rPr>
          <w:b/>
          <w:lang w:val="sq-AL"/>
        </w:rPr>
      </w:pPr>
    </w:p>
    <w:tbl>
      <w:tblPr>
        <w:tblW w:w="0" w:type="auto"/>
        <w:jc w:val="center"/>
        <w:tblLook w:val="01E0"/>
      </w:tblPr>
      <w:tblGrid>
        <w:gridCol w:w="1121"/>
        <w:gridCol w:w="742"/>
        <w:gridCol w:w="839"/>
        <w:gridCol w:w="286"/>
        <w:gridCol w:w="1544"/>
        <w:gridCol w:w="1321"/>
        <w:gridCol w:w="1578"/>
        <w:gridCol w:w="1349"/>
      </w:tblGrid>
      <w:tr w:rsidR="005C208F" w:rsidRPr="00E5054C" w:rsidTr="000E40B3">
        <w:trPr>
          <w:jc w:val="center"/>
        </w:trPr>
        <w:tc>
          <w:tcPr>
            <w:tcW w:w="2988" w:type="dxa"/>
            <w:gridSpan w:val="4"/>
          </w:tcPr>
          <w:p w:rsidR="005C208F" w:rsidRPr="00E5054C" w:rsidRDefault="005C208F" w:rsidP="000E40B3">
            <w:pPr>
              <w:spacing w:after="80"/>
              <w:jc w:val="center"/>
              <w:rPr>
                <w:b/>
                <w:lang w:val="sq-AL"/>
              </w:rPr>
            </w:pPr>
            <w:r w:rsidRPr="00E5054C">
              <w:rPr>
                <w:b/>
                <w:lang w:val="sq-AL"/>
              </w:rPr>
              <w:t>Konkurs Projektimi</w:t>
            </w:r>
          </w:p>
        </w:tc>
        <w:tc>
          <w:tcPr>
            <w:tcW w:w="2865" w:type="dxa"/>
            <w:gridSpan w:val="2"/>
          </w:tcPr>
          <w:p w:rsidR="005C208F" w:rsidRPr="00E5054C" w:rsidRDefault="005C208F" w:rsidP="000E40B3">
            <w:pPr>
              <w:spacing w:after="80"/>
              <w:jc w:val="center"/>
              <w:rPr>
                <w:b/>
                <w:lang w:val="sq-AL"/>
              </w:rPr>
            </w:pPr>
            <w:r w:rsidRPr="00E5054C">
              <w:rPr>
                <w:b/>
                <w:lang w:val="sq-AL"/>
              </w:rPr>
              <w:t>Shërbime Konsulence</w:t>
            </w:r>
          </w:p>
        </w:tc>
        <w:tc>
          <w:tcPr>
            <w:tcW w:w="2927" w:type="dxa"/>
            <w:gridSpan w:val="2"/>
          </w:tcPr>
          <w:p w:rsidR="005C208F" w:rsidRPr="00E5054C" w:rsidRDefault="005C208F" w:rsidP="000E40B3">
            <w:pPr>
              <w:spacing w:after="80"/>
              <w:jc w:val="center"/>
              <w:rPr>
                <w:b/>
                <w:lang w:val="sq-AL"/>
              </w:rPr>
            </w:pPr>
            <w:r w:rsidRPr="00E5054C">
              <w:rPr>
                <w:b/>
                <w:lang w:val="sq-AL"/>
              </w:rPr>
              <w:t>Shërbime të tjera</w:t>
            </w:r>
          </w:p>
        </w:tc>
      </w:tr>
      <w:tr w:rsidR="005C208F" w:rsidRPr="00E5054C" w:rsidTr="000E40B3">
        <w:trPr>
          <w:jc w:val="center"/>
        </w:trPr>
        <w:tc>
          <w:tcPr>
            <w:tcW w:w="2988" w:type="dxa"/>
            <w:gridSpan w:val="4"/>
          </w:tcPr>
          <w:p w:rsidR="005C208F" w:rsidRPr="00E5054C" w:rsidRDefault="005C208F" w:rsidP="000E40B3">
            <w:pPr>
              <w:spacing w:after="80"/>
              <w:jc w:val="center"/>
              <w:rPr>
                <w:rFonts w:ascii="MT Extra" w:hAnsi="MT Extra"/>
                <w:b/>
                <w:lang w:val="sq-AL"/>
              </w:rPr>
            </w:pPr>
            <w:r w:rsidRPr="00E5054C">
              <w:rPr>
                <w:b/>
                <w:lang w:val="sq-AL"/>
              </w:rPr>
              <w:t></w:t>
            </w:r>
          </w:p>
        </w:tc>
        <w:tc>
          <w:tcPr>
            <w:tcW w:w="2865" w:type="dxa"/>
            <w:gridSpan w:val="2"/>
          </w:tcPr>
          <w:p w:rsidR="005C208F" w:rsidRPr="00E5054C" w:rsidRDefault="005C208F" w:rsidP="000E40B3">
            <w:pPr>
              <w:spacing w:after="80"/>
              <w:jc w:val="center"/>
              <w:rPr>
                <w:rFonts w:ascii="MT Extra" w:hAnsi="MT Extra"/>
                <w:b/>
                <w:lang w:val="sq-AL"/>
              </w:rPr>
            </w:pPr>
            <w:r w:rsidRPr="00E5054C">
              <w:rPr>
                <w:b/>
                <w:lang w:val="sq-AL"/>
              </w:rPr>
              <w:t></w:t>
            </w:r>
          </w:p>
        </w:tc>
        <w:tc>
          <w:tcPr>
            <w:tcW w:w="2927" w:type="dxa"/>
            <w:gridSpan w:val="2"/>
          </w:tcPr>
          <w:p w:rsidR="005C208F" w:rsidRPr="00E5054C" w:rsidRDefault="00210A84" w:rsidP="000E40B3">
            <w:pPr>
              <w:spacing w:after="80"/>
              <w:jc w:val="center"/>
              <w:rPr>
                <w:rFonts w:ascii="Andalus" w:hAnsi="Andalus" w:cs="Andalus"/>
                <w:b/>
                <w:lang w:val="sq-AL"/>
              </w:rPr>
            </w:pPr>
            <w:r w:rsidRPr="00E5054C">
              <w:rPr>
                <w:rFonts w:ascii="MS Mincho" w:eastAsia="MS Mincho" w:hAnsi="MS Mincho" w:cs="Andalus"/>
                <w:b/>
                <w:lang w:val="sq-AL"/>
              </w:rPr>
              <w:t>✗</w:t>
            </w:r>
          </w:p>
        </w:tc>
      </w:tr>
      <w:tr w:rsidR="005C208F" w:rsidRPr="00E5054C" w:rsidTr="000E40B3">
        <w:trPr>
          <w:gridAfter w:val="1"/>
          <w:wAfter w:w="1349" w:type="dxa"/>
          <w:jc w:val="center"/>
        </w:trPr>
        <w:tc>
          <w:tcPr>
            <w:tcW w:w="1121" w:type="dxa"/>
          </w:tcPr>
          <w:p w:rsidR="005C208F" w:rsidRPr="00E5054C" w:rsidRDefault="005C208F" w:rsidP="005C208F">
            <w:pPr>
              <w:rPr>
                <w:b/>
                <w:lang w:val="sq-AL"/>
              </w:rPr>
            </w:pPr>
          </w:p>
        </w:tc>
        <w:tc>
          <w:tcPr>
            <w:tcW w:w="742" w:type="dxa"/>
          </w:tcPr>
          <w:p w:rsidR="005C208F" w:rsidRPr="00E5054C" w:rsidRDefault="005C208F" w:rsidP="000E40B3">
            <w:pPr>
              <w:spacing w:after="80"/>
              <w:jc w:val="center"/>
              <w:rPr>
                <w:b/>
                <w:lang w:val="sq-AL"/>
              </w:rPr>
            </w:pPr>
          </w:p>
        </w:tc>
        <w:tc>
          <w:tcPr>
            <w:tcW w:w="839" w:type="dxa"/>
          </w:tcPr>
          <w:p w:rsidR="005C208F" w:rsidRPr="00E5054C" w:rsidRDefault="005C208F" w:rsidP="000E40B3">
            <w:pPr>
              <w:spacing w:after="80"/>
              <w:jc w:val="center"/>
              <w:rPr>
                <w:b/>
                <w:lang w:val="sq-AL"/>
              </w:rPr>
            </w:pPr>
          </w:p>
        </w:tc>
        <w:tc>
          <w:tcPr>
            <w:tcW w:w="1830" w:type="dxa"/>
            <w:gridSpan w:val="2"/>
          </w:tcPr>
          <w:p w:rsidR="005C208F" w:rsidRPr="00E5054C" w:rsidRDefault="005C208F" w:rsidP="000E40B3">
            <w:pPr>
              <w:spacing w:after="80"/>
              <w:jc w:val="center"/>
              <w:rPr>
                <w:b/>
                <w:lang w:val="sq-AL"/>
              </w:rPr>
            </w:pPr>
          </w:p>
        </w:tc>
        <w:tc>
          <w:tcPr>
            <w:tcW w:w="2899" w:type="dxa"/>
            <w:gridSpan w:val="2"/>
          </w:tcPr>
          <w:p w:rsidR="005C208F" w:rsidRPr="00E5054C" w:rsidRDefault="005C208F" w:rsidP="000E40B3">
            <w:pPr>
              <w:spacing w:after="80"/>
              <w:jc w:val="center"/>
              <w:rPr>
                <w:b/>
                <w:lang w:val="sq-AL"/>
              </w:rPr>
            </w:pPr>
          </w:p>
        </w:tc>
      </w:tr>
    </w:tbl>
    <w:p w:rsidR="005C208F" w:rsidRPr="00E5054C" w:rsidRDefault="005C208F" w:rsidP="005C208F">
      <w:pPr>
        <w:spacing w:after="80"/>
        <w:rPr>
          <w:b/>
          <w:bCs/>
          <w:lang w:val="sq-AL"/>
        </w:rPr>
      </w:pPr>
      <w:r w:rsidRPr="00E5054C">
        <w:rPr>
          <w:b/>
          <w:lang w:val="sq-AL"/>
        </w:rPr>
        <w:t>2</w:t>
      </w:r>
      <w:r w:rsidR="001B214C" w:rsidRPr="00E5054C">
        <w:rPr>
          <w:b/>
          <w:lang w:val="sq-AL"/>
        </w:rPr>
        <w:t>.</w:t>
      </w:r>
      <w:r w:rsidR="001F4CAB" w:rsidRPr="00E5054C">
        <w:rPr>
          <w:b/>
          <w:lang w:val="sq-AL"/>
        </w:rPr>
        <w:t>3</w:t>
      </w:r>
      <w:r w:rsidRPr="00E5054C">
        <w:rPr>
          <w:b/>
          <w:bCs/>
          <w:lang w:val="sq-AL"/>
        </w:rPr>
        <w:t>Kontratë në bazë tëMarrëveshjes Kuadër</w:t>
      </w:r>
    </w:p>
    <w:tbl>
      <w:tblPr>
        <w:tblW w:w="0" w:type="auto"/>
        <w:jc w:val="center"/>
        <w:tblLook w:val="01E0"/>
      </w:tblPr>
      <w:tblGrid>
        <w:gridCol w:w="1515"/>
        <w:gridCol w:w="482"/>
        <w:gridCol w:w="1569"/>
        <w:gridCol w:w="482"/>
      </w:tblGrid>
      <w:tr w:rsidR="005C208F" w:rsidRPr="00E5054C" w:rsidTr="000E40B3">
        <w:trPr>
          <w:jc w:val="center"/>
        </w:trPr>
        <w:tc>
          <w:tcPr>
            <w:tcW w:w="1515" w:type="dxa"/>
            <w:vAlign w:val="center"/>
          </w:tcPr>
          <w:p w:rsidR="005C208F" w:rsidRPr="00E5054C" w:rsidRDefault="005C208F" w:rsidP="000E40B3">
            <w:pPr>
              <w:autoSpaceDE w:val="0"/>
              <w:autoSpaceDN w:val="0"/>
              <w:adjustRightInd w:val="0"/>
              <w:spacing w:after="80"/>
              <w:jc w:val="center"/>
              <w:rPr>
                <w:lang w:val="sq-AL"/>
              </w:rPr>
            </w:pPr>
            <w:r w:rsidRPr="00E5054C">
              <w:rPr>
                <w:lang w:val="sq-AL"/>
              </w:rPr>
              <w:t>Po</w:t>
            </w:r>
          </w:p>
        </w:tc>
        <w:tc>
          <w:tcPr>
            <w:tcW w:w="482" w:type="dxa"/>
            <w:vAlign w:val="center"/>
          </w:tcPr>
          <w:p w:rsidR="005C208F" w:rsidRPr="00E5054C" w:rsidRDefault="00210A84" w:rsidP="000E40B3">
            <w:pPr>
              <w:autoSpaceDE w:val="0"/>
              <w:autoSpaceDN w:val="0"/>
              <w:adjustRightInd w:val="0"/>
              <w:spacing w:after="80"/>
              <w:jc w:val="center"/>
              <w:rPr>
                <w:lang w:val="sq-AL"/>
              </w:rPr>
            </w:pPr>
            <w:r w:rsidRPr="00E5054C">
              <w:rPr>
                <w:rFonts w:ascii="MS Mincho" w:eastAsia="MS Mincho" w:hAnsi="MS Mincho" w:cs="Andalus"/>
                <w:b/>
                <w:lang w:val="sq-AL"/>
              </w:rPr>
              <w:t>✗</w:t>
            </w:r>
          </w:p>
        </w:tc>
        <w:tc>
          <w:tcPr>
            <w:tcW w:w="1569" w:type="dxa"/>
            <w:vAlign w:val="center"/>
          </w:tcPr>
          <w:p w:rsidR="005C208F" w:rsidRPr="00E5054C" w:rsidRDefault="005C208F" w:rsidP="000E40B3">
            <w:pPr>
              <w:autoSpaceDE w:val="0"/>
              <w:autoSpaceDN w:val="0"/>
              <w:adjustRightInd w:val="0"/>
              <w:spacing w:after="80"/>
              <w:jc w:val="center"/>
              <w:rPr>
                <w:lang w:val="sq-AL"/>
              </w:rPr>
            </w:pPr>
            <w:r w:rsidRPr="00E5054C">
              <w:rPr>
                <w:lang w:val="sq-AL"/>
              </w:rPr>
              <w:t>Jo</w:t>
            </w:r>
          </w:p>
        </w:tc>
        <w:tc>
          <w:tcPr>
            <w:tcW w:w="482" w:type="dxa"/>
            <w:vAlign w:val="center"/>
          </w:tcPr>
          <w:p w:rsidR="005C208F" w:rsidRPr="00E5054C" w:rsidRDefault="005C208F" w:rsidP="000E40B3">
            <w:pPr>
              <w:autoSpaceDE w:val="0"/>
              <w:autoSpaceDN w:val="0"/>
              <w:adjustRightInd w:val="0"/>
              <w:spacing w:after="80"/>
              <w:jc w:val="center"/>
              <w:rPr>
                <w:lang w:val="sq-AL"/>
              </w:rPr>
            </w:pPr>
            <w:r w:rsidRPr="00E5054C">
              <w:rPr>
                <w:b/>
                <w:lang w:val="sq-AL"/>
              </w:rPr>
              <w:t></w:t>
            </w:r>
          </w:p>
        </w:tc>
      </w:tr>
    </w:tbl>
    <w:p w:rsidR="005C208F" w:rsidRPr="00E5054C" w:rsidRDefault="005C208F" w:rsidP="005C208F">
      <w:pPr>
        <w:spacing w:after="80"/>
        <w:rPr>
          <w:b/>
          <w:lang w:val="sq-AL"/>
        </w:rPr>
      </w:pPr>
    </w:p>
    <w:p w:rsidR="005C208F" w:rsidRPr="00E5054C" w:rsidRDefault="005C208F" w:rsidP="005C208F">
      <w:pPr>
        <w:spacing w:after="80"/>
        <w:rPr>
          <w:b/>
          <w:lang w:val="sq-AL"/>
        </w:rPr>
      </w:pPr>
      <w:r w:rsidRPr="00E5054C">
        <w:rPr>
          <w:b/>
          <w:lang w:val="sq-AL"/>
        </w:rPr>
        <w:t>2</w:t>
      </w:r>
      <w:r w:rsidR="001B214C" w:rsidRPr="00E5054C">
        <w:rPr>
          <w:b/>
          <w:lang w:val="sq-AL"/>
        </w:rPr>
        <w:t>.</w:t>
      </w:r>
      <w:r w:rsidR="001F4CAB" w:rsidRPr="00E5054C">
        <w:rPr>
          <w:b/>
          <w:lang w:val="sq-AL"/>
        </w:rPr>
        <w:t>4</w:t>
      </w:r>
      <w:r w:rsidRPr="00E5054C">
        <w:rPr>
          <w:b/>
          <w:lang w:val="sq-AL"/>
        </w:rPr>
        <w:t xml:space="preserve">            Lloji i Marr</w:t>
      </w:r>
      <w:r w:rsidR="009759DE" w:rsidRPr="00E5054C">
        <w:rPr>
          <w:b/>
          <w:lang w:val="sq-AL"/>
        </w:rPr>
        <w:t>ë</w:t>
      </w:r>
      <w:r w:rsidRPr="00E5054C">
        <w:rPr>
          <w:b/>
          <w:lang w:val="sq-AL"/>
        </w:rPr>
        <w:t>veshjes Kuadër</w:t>
      </w:r>
    </w:p>
    <w:p w:rsidR="00C95AF8" w:rsidRPr="00E5054C" w:rsidRDefault="00C95AF8" w:rsidP="005C208F">
      <w:pPr>
        <w:spacing w:after="80"/>
        <w:rPr>
          <w:b/>
          <w:lang w:val="sq-AL"/>
        </w:rPr>
      </w:pPr>
    </w:p>
    <w:p w:rsidR="005C208F" w:rsidRPr="00E5054C" w:rsidRDefault="005C208F" w:rsidP="005C208F">
      <w:pPr>
        <w:spacing w:after="80"/>
        <w:rPr>
          <w:b/>
          <w:lang w:val="sq-AL"/>
        </w:rPr>
      </w:pPr>
      <w:r w:rsidRPr="00E5054C">
        <w:rPr>
          <w:b/>
          <w:lang w:val="sq-AL"/>
        </w:rPr>
        <w:t xml:space="preserve"> Me një Operator Ekonomik                </w:t>
      </w:r>
      <w:r w:rsidR="00210A84" w:rsidRPr="00E5054C">
        <w:rPr>
          <w:rFonts w:ascii="MS Mincho" w:eastAsia="MS Mincho" w:hAnsi="MS Mincho" w:cs="Andalus"/>
          <w:b/>
          <w:lang w:val="sq-AL"/>
        </w:rPr>
        <w:t>✗</w:t>
      </w:r>
    </w:p>
    <w:p w:rsidR="005C208F" w:rsidRPr="00E5054C" w:rsidRDefault="005C208F" w:rsidP="005C208F">
      <w:pPr>
        <w:spacing w:after="80"/>
        <w:rPr>
          <w:b/>
          <w:lang w:val="sq-AL"/>
        </w:rPr>
      </w:pPr>
      <w:r w:rsidRPr="00E5054C">
        <w:rPr>
          <w:b/>
          <w:lang w:val="sq-AL"/>
        </w:rPr>
        <w:t xml:space="preserve"> Me disa operatorë ekonomikë             </w:t>
      </w:r>
      <w:r w:rsidRPr="00E5054C">
        <w:rPr>
          <w:b/>
          <w:lang w:val="sq-AL"/>
        </w:rPr>
        <w:t></w:t>
      </w:r>
    </w:p>
    <w:p w:rsidR="005C208F" w:rsidRPr="00E5054C" w:rsidRDefault="005C208F" w:rsidP="005C208F">
      <w:pPr>
        <w:spacing w:after="80"/>
        <w:rPr>
          <w:b/>
          <w:lang w:val="sq-AL"/>
        </w:rPr>
      </w:pPr>
      <w:r w:rsidRPr="00E5054C">
        <w:rPr>
          <w:rStyle w:val="longtext"/>
          <w:b/>
          <w:shd w:val="clear" w:color="auto" w:fill="FFFFFF"/>
          <w:lang w:val="sq-AL"/>
        </w:rPr>
        <w:t xml:space="preserve">Të gjitha </w:t>
      </w:r>
      <w:r w:rsidRPr="00E5054C">
        <w:rPr>
          <w:b/>
          <w:bCs/>
          <w:lang w:val="sq-AL"/>
        </w:rPr>
        <w:t>kushtet jan</w:t>
      </w:r>
      <w:r w:rsidRPr="00E5054C">
        <w:rPr>
          <w:b/>
          <w:lang w:val="sq-AL"/>
        </w:rPr>
        <w:t>ë</w:t>
      </w:r>
      <w:r w:rsidRPr="00E5054C">
        <w:rPr>
          <w:b/>
          <w:bCs/>
          <w:lang w:val="sq-AL"/>
        </w:rPr>
        <w:t xml:space="preserve"> t</w:t>
      </w:r>
      <w:r w:rsidRPr="00E5054C">
        <w:rPr>
          <w:b/>
          <w:lang w:val="sq-AL"/>
        </w:rPr>
        <w:t>ë</w:t>
      </w:r>
      <w:r w:rsidRPr="00E5054C">
        <w:rPr>
          <w:b/>
          <w:bCs/>
          <w:lang w:val="sq-AL"/>
        </w:rPr>
        <w:t xml:space="preserve"> p</w:t>
      </w:r>
      <w:r w:rsidRPr="00E5054C">
        <w:rPr>
          <w:b/>
          <w:lang w:val="sq-AL"/>
        </w:rPr>
        <w:t>ë</w:t>
      </w:r>
      <w:r w:rsidRPr="00E5054C">
        <w:rPr>
          <w:b/>
          <w:bCs/>
          <w:lang w:val="sq-AL"/>
        </w:rPr>
        <w:t>rcaktuara</w:t>
      </w:r>
      <w:r w:rsidR="00642F0F" w:rsidRPr="00E5054C">
        <w:rPr>
          <w:b/>
          <w:lang w:val="sq-AL"/>
        </w:rPr>
        <w:t xml:space="preserve">Po   </w:t>
      </w:r>
      <w:r w:rsidR="00210A84" w:rsidRPr="00E5054C">
        <w:rPr>
          <w:rFonts w:ascii="MS Mincho" w:eastAsia="MS Mincho" w:hAnsi="MS Mincho" w:cs="Andalus"/>
          <w:b/>
          <w:lang w:val="sq-AL"/>
        </w:rPr>
        <w:t>✗</w:t>
      </w:r>
      <w:r w:rsidR="00642F0F" w:rsidRPr="00E5054C">
        <w:rPr>
          <w:b/>
          <w:lang w:val="sq-AL"/>
        </w:rPr>
        <w:t xml:space="preserve">                   Jo   </w:t>
      </w:r>
      <w:r w:rsidR="00642F0F" w:rsidRPr="00E5054C">
        <w:rPr>
          <w:b/>
          <w:lang w:val="sq-AL"/>
        </w:rPr>
        <w:t></w:t>
      </w:r>
    </w:p>
    <w:p w:rsidR="00DE2592" w:rsidRPr="00E5054C" w:rsidRDefault="00DE2592" w:rsidP="005C208F">
      <w:pPr>
        <w:spacing w:after="80"/>
        <w:rPr>
          <w:b/>
          <w:lang w:val="sq-AL"/>
        </w:rPr>
      </w:pPr>
    </w:p>
    <w:p w:rsidR="00DE2592" w:rsidRPr="00E5054C" w:rsidRDefault="00DE2592" w:rsidP="00DE2592">
      <w:pPr>
        <w:jc w:val="both"/>
        <w:rPr>
          <w:b/>
          <w:lang w:val="sq-AL"/>
        </w:rPr>
      </w:pPr>
      <w:r w:rsidRPr="00E5054C">
        <w:rPr>
          <w:b/>
          <w:lang w:val="sq-AL"/>
        </w:rPr>
        <w:t>Në Marrëveshjen Kuadër me 1 Operator Ekonomik, kur të gjitha kushtet janë të përcaktuara, të jepen arsyet e përzgjedhjes së kësaj lloj Marrëveshje Kuadër</w:t>
      </w:r>
    </w:p>
    <w:p w:rsidR="00DE2592" w:rsidRPr="00E5054C" w:rsidRDefault="00DE2592" w:rsidP="00DE2592">
      <w:pPr>
        <w:rPr>
          <w:b/>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DE2592" w:rsidRPr="00ED4246" w:rsidTr="000D28B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DE2592" w:rsidRPr="00E5054C" w:rsidRDefault="00FE76F0" w:rsidP="006B1CFD">
            <w:pPr>
              <w:autoSpaceDE w:val="0"/>
              <w:autoSpaceDN w:val="0"/>
              <w:adjustRightInd w:val="0"/>
              <w:jc w:val="both"/>
              <w:rPr>
                <w:rFonts w:eastAsia="Calibri"/>
                <w:bCs/>
                <w:lang w:val="sq-AL"/>
              </w:rPr>
            </w:pPr>
            <w:r w:rsidRPr="00E5054C">
              <w:rPr>
                <w:rFonts w:eastAsia="Calibri"/>
                <w:bCs/>
                <w:lang w:val="sq-AL"/>
              </w:rPr>
              <w:t>Është zgjedhur kjo procedure, në zbatim të nenit 35/1 të ligjit nr. 9643 datë 20.11.2006 “Për Prokurimin Publik” (i ndryshuar), në nenin 43 (Qëllimi) dhe të pikës 1/a) të Nenit 47 (Llojet e marrëveshjes kuadër) të VKM-së nr. 914 datë 29.12.2014 “Rregullat e Prokurimit Publik” (i ndryshuar)</w:t>
            </w:r>
            <w:r w:rsidR="006B1CFD" w:rsidRPr="00E5054C">
              <w:rPr>
                <w:rFonts w:eastAsia="Calibri"/>
                <w:bCs/>
                <w:lang w:val="sq-AL"/>
              </w:rPr>
              <w:t>, per arsye te mbulimit me sherbimin e kerkuar gjate gjithe kohes nisur nga vete specifika qe ka AK (Qender Shendetesore Terciare e vetme ne RSH), ofrimi i këtij shërbimi nga disa operatore ekonomik nuk është i favorshëm pasi i krijon vështirësi autoritetit kontraktor për mbulimin me shërbim në kohën e duhur. Lidhur me prokurimin e këtij objekti, janë të përcaktuara të gjitha kushtet kryesore të marrëveshjes kuadër të tilla si specifikimet teknike/artikujt, etj. Ndryshimi i OE në rast se kjo marrëveshje do të lidhej me disa OE (pra rrjedhimisht ku jo të gjitha kushtet do të ishin të përcaktuara) do të shkaktonte kosto shtesë, pasiguri dhe konfuzion për OE të suksesshëm dhe për vetë AK, gjë që do te shoqërohej me rritjen e afateve të lëvrimit (ofrimin e shërbimit të mirëmbajtjes) duke patur parasysh që nevoja për mirëmbajtje të pajisjeve mjekësore është 24/7 gjatë gjithë vitit. Kjo nisur nga nevoja për trajtim të vazhdueshëm dhe sa më parë në kohë të pacientëve të AK. Lidhja e MK me një OE të vetëm, do të shoqërohej me mirëorganizimin e këtij të fundit për ofrimin e shërbimit në kohë dhe në mënyrë të pandërprere. Gjithashtu siguria për kontratat që parashikohet të lidhen i jep mundësi OE të ulë kostot e ofertës. Marreveshja kuadër me disa OE per secilin lot ku jo të gjitha kushtet janë të percaktuara nuk konsiderohet kontratë. Kjo do të thotë që AK nuk kanë mekanizma detyruese për OE të shpallur të suksesshem për pjesemarjen e tyre në minikonkurse dhe rrjedhimisht në lidhjen e kontratave pas zhvillimit te tyre. Pasiguria dhe vonesat mund të sjellin dështime në ofrimin e shërbimit të mirëmbajtjes për AK ne kohën e duhur, duke patur impakt direkt tek pacienti dhe më gjërë. Me qëllim garantimin e mirëmbajtjes në afatet kohore të përcaktuara, MK me një OE të vetëm fitues do të garantonte sigurinë e mbulimit të shërbimit sipas kushteve të përcaktuara dhe brenda afateve të kërkuara duke sjellë stabilitet në menaxhimin e kontratave dhe të nevojave të AK, pra nga ana teknike dhe organizative është e nevojshme kryerja e shërbimit vetëm nga një operator ekonomik.</w:t>
            </w:r>
          </w:p>
        </w:tc>
      </w:tr>
    </w:tbl>
    <w:p w:rsidR="00DE2592" w:rsidRPr="00E5054C" w:rsidRDefault="00DE2592" w:rsidP="00DE2592">
      <w:pPr>
        <w:rPr>
          <w:b/>
          <w:color w:val="FF0000"/>
          <w:lang w:val="sq-AL"/>
        </w:rPr>
      </w:pPr>
    </w:p>
    <w:tbl>
      <w:tblPr>
        <w:tblW w:w="0" w:type="auto"/>
        <w:jc w:val="center"/>
        <w:tblLook w:val="01E0"/>
      </w:tblPr>
      <w:tblGrid>
        <w:gridCol w:w="1515"/>
        <w:gridCol w:w="482"/>
        <w:gridCol w:w="1569"/>
        <w:gridCol w:w="482"/>
      </w:tblGrid>
      <w:tr w:rsidR="005C208F" w:rsidRPr="00ED4246" w:rsidTr="000E40B3">
        <w:trPr>
          <w:jc w:val="center"/>
        </w:trPr>
        <w:tc>
          <w:tcPr>
            <w:tcW w:w="1515" w:type="dxa"/>
            <w:vAlign w:val="center"/>
          </w:tcPr>
          <w:p w:rsidR="005C208F" w:rsidRPr="00E5054C" w:rsidRDefault="005C208F" w:rsidP="00C95AF8">
            <w:pPr>
              <w:autoSpaceDE w:val="0"/>
              <w:autoSpaceDN w:val="0"/>
              <w:adjustRightInd w:val="0"/>
              <w:spacing w:after="80"/>
              <w:rPr>
                <w:lang w:val="sq-AL"/>
              </w:rPr>
            </w:pPr>
          </w:p>
        </w:tc>
        <w:tc>
          <w:tcPr>
            <w:tcW w:w="482" w:type="dxa"/>
            <w:vAlign w:val="center"/>
          </w:tcPr>
          <w:p w:rsidR="005C208F" w:rsidRPr="00E5054C" w:rsidRDefault="005C208F" w:rsidP="000E40B3">
            <w:pPr>
              <w:autoSpaceDE w:val="0"/>
              <w:autoSpaceDN w:val="0"/>
              <w:adjustRightInd w:val="0"/>
              <w:spacing w:after="80"/>
              <w:jc w:val="center"/>
              <w:rPr>
                <w:lang w:val="sq-AL"/>
              </w:rPr>
            </w:pPr>
          </w:p>
        </w:tc>
        <w:tc>
          <w:tcPr>
            <w:tcW w:w="1569" w:type="dxa"/>
            <w:vAlign w:val="center"/>
          </w:tcPr>
          <w:p w:rsidR="005C208F" w:rsidRPr="00E5054C" w:rsidRDefault="005C208F" w:rsidP="000E40B3">
            <w:pPr>
              <w:autoSpaceDE w:val="0"/>
              <w:autoSpaceDN w:val="0"/>
              <w:adjustRightInd w:val="0"/>
              <w:spacing w:after="80"/>
              <w:jc w:val="center"/>
              <w:rPr>
                <w:lang w:val="sq-AL"/>
              </w:rPr>
            </w:pPr>
          </w:p>
        </w:tc>
        <w:tc>
          <w:tcPr>
            <w:tcW w:w="482" w:type="dxa"/>
            <w:vAlign w:val="center"/>
          </w:tcPr>
          <w:p w:rsidR="005C208F" w:rsidRPr="00E5054C" w:rsidRDefault="005C208F" w:rsidP="000E40B3">
            <w:pPr>
              <w:autoSpaceDE w:val="0"/>
              <w:autoSpaceDN w:val="0"/>
              <w:adjustRightInd w:val="0"/>
              <w:spacing w:after="80"/>
              <w:jc w:val="center"/>
              <w:rPr>
                <w:lang w:val="sq-AL"/>
              </w:rPr>
            </w:pPr>
          </w:p>
        </w:tc>
      </w:tr>
    </w:tbl>
    <w:p w:rsidR="00210A84" w:rsidRPr="00E5054C" w:rsidRDefault="00210A84" w:rsidP="005C208F">
      <w:pPr>
        <w:spacing w:after="80"/>
        <w:jc w:val="both"/>
        <w:rPr>
          <w:b/>
          <w:lang w:val="sq-AL"/>
        </w:rPr>
      </w:pPr>
      <w:r w:rsidRPr="00E5054C">
        <w:rPr>
          <w:b/>
          <w:lang w:val="sq-AL"/>
        </w:rPr>
        <w:t>2.5 Numri</w:t>
      </w:r>
      <w:r w:rsidR="005C208F" w:rsidRPr="00E5054C">
        <w:rPr>
          <w:b/>
          <w:lang w:val="sq-AL"/>
        </w:rPr>
        <w:t xml:space="preserve"> i operatorëve ekonomikë me të cilët do të perfundojë Marrëveshja Kuadë</w:t>
      </w:r>
      <w:r w:rsidRPr="00E5054C">
        <w:rPr>
          <w:b/>
          <w:lang w:val="sq-AL"/>
        </w:rPr>
        <w:t xml:space="preserve">r: </w:t>
      </w:r>
    </w:p>
    <w:p w:rsidR="005C208F" w:rsidRPr="00E5054C" w:rsidRDefault="00210A84" w:rsidP="005C208F">
      <w:pPr>
        <w:spacing w:after="80"/>
        <w:jc w:val="both"/>
        <w:rPr>
          <w:b/>
          <w:lang w:val="sq-AL"/>
        </w:rPr>
      </w:pPr>
      <w:r w:rsidRPr="00E5054C">
        <w:rPr>
          <w:b/>
          <w:u w:val="single"/>
          <w:lang w:val="sq-AL"/>
        </w:rPr>
        <w:t>1 Operator Ekonomik</w:t>
      </w:r>
      <w:r w:rsidR="00AD740C" w:rsidRPr="00E5054C">
        <w:rPr>
          <w:b/>
          <w:u w:val="single"/>
          <w:lang w:val="sq-AL"/>
        </w:rPr>
        <w:t xml:space="preserve"> </w:t>
      </w:r>
      <w:r w:rsidR="005C208F" w:rsidRPr="00E5054C">
        <w:rPr>
          <w:b/>
          <w:lang w:val="sq-AL"/>
        </w:rPr>
        <w:t>(</w:t>
      </w:r>
      <w:r w:rsidR="005C208F" w:rsidRPr="00E5054C">
        <w:rPr>
          <w:b/>
          <w:i/>
          <w:lang w:val="sq-AL"/>
        </w:rPr>
        <w:t>Këtu duhet të përcaktohet numri maksimal i operatorëve ekonomikë me të cilët do të lidhet Marrëveshja Kuadër</w:t>
      </w:r>
      <w:r w:rsidR="005C208F" w:rsidRPr="00E5054C">
        <w:rPr>
          <w:b/>
          <w:lang w:val="sq-AL"/>
        </w:rPr>
        <w:t>).</w:t>
      </w:r>
    </w:p>
    <w:p w:rsidR="005C208F" w:rsidRPr="00E5054C" w:rsidRDefault="005C208F" w:rsidP="005C208F">
      <w:pPr>
        <w:spacing w:after="80"/>
        <w:rPr>
          <w:b/>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976"/>
        <w:gridCol w:w="3496"/>
      </w:tblGrid>
      <w:tr w:rsidR="005C208F" w:rsidRPr="00ED4246" w:rsidTr="000E40B3">
        <w:trPr>
          <w:trHeight w:val="1656"/>
        </w:trPr>
        <w:tc>
          <w:tcPr>
            <w:tcW w:w="1086" w:type="dxa"/>
            <w:tcBorders>
              <w:top w:val="single" w:sz="4" w:space="0" w:color="auto"/>
              <w:left w:val="single" w:sz="4" w:space="0" w:color="auto"/>
              <w:bottom w:val="single" w:sz="4" w:space="0" w:color="auto"/>
              <w:right w:val="single" w:sz="4" w:space="0" w:color="auto"/>
            </w:tcBorders>
          </w:tcPr>
          <w:p w:rsidR="005C208F" w:rsidRPr="00E5054C" w:rsidRDefault="005C208F" w:rsidP="001F4CAB">
            <w:pPr>
              <w:jc w:val="both"/>
              <w:rPr>
                <w:b/>
                <w:lang w:val="sq-AL"/>
              </w:rPr>
            </w:pPr>
            <w:r w:rsidRPr="00E5054C">
              <w:rPr>
                <w:b/>
                <w:lang w:val="sq-AL"/>
              </w:rPr>
              <w:t>2</w:t>
            </w:r>
            <w:r w:rsidR="001B214C" w:rsidRPr="00E5054C">
              <w:rPr>
                <w:b/>
                <w:lang w:val="sq-AL"/>
              </w:rPr>
              <w:t>.</w:t>
            </w:r>
            <w:r w:rsidR="001F4CAB" w:rsidRPr="00E5054C">
              <w:rPr>
                <w:b/>
                <w:lang w:val="sq-AL"/>
              </w:rPr>
              <w:t>6</w:t>
            </w:r>
          </w:p>
        </w:tc>
        <w:tc>
          <w:tcPr>
            <w:tcW w:w="4976" w:type="dxa"/>
            <w:tcBorders>
              <w:top w:val="single" w:sz="4" w:space="0" w:color="auto"/>
              <w:left w:val="single" w:sz="4" w:space="0" w:color="auto"/>
              <w:bottom w:val="single" w:sz="4" w:space="0" w:color="auto"/>
              <w:right w:val="single" w:sz="4" w:space="0" w:color="auto"/>
            </w:tcBorders>
          </w:tcPr>
          <w:p w:rsidR="005C208F" w:rsidRPr="00E5054C" w:rsidRDefault="005C208F" w:rsidP="00A92C64">
            <w:pPr>
              <w:jc w:val="both"/>
              <w:rPr>
                <w:shd w:val="clear" w:color="auto" w:fill="FFFFFF"/>
                <w:lang w:val="sq-AL"/>
              </w:rPr>
            </w:pPr>
            <w:r w:rsidRPr="00E5054C">
              <w:rPr>
                <w:rStyle w:val="longtext"/>
                <w:shd w:val="clear" w:color="auto" w:fill="FFFFFF"/>
                <w:lang w:val="sq-AL"/>
              </w:rPr>
              <w:t>Kushtet që do zbatohen në rastin e rihapjes së konkurimit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rsidR="00210A84" w:rsidRPr="00E5054C" w:rsidRDefault="00210A84" w:rsidP="00210A84">
            <w:pPr>
              <w:rPr>
                <w:b/>
                <w:bCs/>
                <w:lang w:val="sq-AL"/>
              </w:rPr>
            </w:pPr>
            <w:r w:rsidRPr="00E5054C">
              <w:rPr>
                <w:b/>
                <w:bCs/>
                <w:lang w:val="sq-AL"/>
              </w:rPr>
              <w:t>Nuk do të ketë rihapje të konkursit.</w:t>
            </w:r>
          </w:p>
          <w:p w:rsidR="005C208F" w:rsidRPr="00E5054C" w:rsidRDefault="00210A84" w:rsidP="00C95AF8">
            <w:pPr>
              <w:jc w:val="both"/>
              <w:rPr>
                <w:b/>
                <w:bCs/>
                <w:lang w:val="sq-AL"/>
              </w:rPr>
            </w:pPr>
            <w:r w:rsidRPr="00E5054C">
              <w:rPr>
                <w:b/>
                <w:bCs/>
                <w:lang w:val="sq-AL"/>
              </w:rPr>
              <w:t>Kontratat do të lidhen sipas kerkesave te AK, me operatorin ekonomik me te suksesshëm, i cili do te ofroje cmimin me te ulët</w:t>
            </w:r>
            <w:r w:rsidRPr="00E5054C">
              <w:rPr>
                <w:b/>
                <w:bCs/>
                <w:i/>
                <w:lang w:val="sq-AL"/>
              </w:rPr>
              <w:t>(</w:t>
            </w:r>
            <w:r w:rsidR="00C95AF8" w:rsidRPr="00E5054C">
              <w:rPr>
                <w:b/>
                <w:bCs/>
                <w:i/>
                <w:lang w:val="sq-AL"/>
              </w:rPr>
              <w:t>shumatoren e çmimit për njësi më të ulët</w:t>
            </w:r>
            <w:r w:rsidRPr="00E5054C">
              <w:rPr>
                <w:b/>
                <w:bCs/>
                <w:i/>
                <w:lang w:val="sq-AL"/>
              </w:rPr>
              <w:t>)</w:t>
            </w:r>
            <w:r w:rsidRPr="00E5054C">
              <w:rPr>
                <w:b/>
                <w:bCs/>
                <w:lang w:val="sq-AL"/>
              </w:rPr>
              <w:t xml:space="preserve"> të kërkuar.</w:t>
            </w:r>
          </w:p>
        </w:tc>
      </w:tr>
    </w:tbl>
    <w:p w:rsidR="005C208F" w:rsidRPr="00E5054C" w:rsidRDefault="005C208F" w:rsidP="005C208F">
      <w:pPr>
        <w:spacing w:after="80"/>
        <w:rPr>
          <w:b/>
          <w:lang w:val="sq-AL"/>
        </w:rPr>
      </w:pPr>
    </w:p>
    <w:p w:rsidR="002D20DD" w:rsidRPr="00E5054C" w:rsidRDefault="001B214C" w:rsidP="00210A84">
      <w:pPr>
        <w:spacing w:after="80"/>
        <w:rPr>
          <w:lang w:val="sq-AL"/>
        </w:rPr>
      </w:pPr>
      <w:r w:rsidRPr="00E5054C">
        <w:rPr>
          <w:b/>
          <w:lang w:val="sq-AL"/>
        </w:rPr>
        <w:lastRenderedPageBreak/>
        <w:t>2.</w:t>
      </w:r>
      <w:r w:rsidR="001F4CAB" w:rsidRPr="00E5054C">
        <w:rPr>
          <w:b/>
          <w:lang w:val="sq-AL"/>
        </w:rPr>
        <w:t>7</w:t>
      </w:r>
      <w:r w:rsidR="005C208F" w:rsidRPr="00E5054C">
        <w:rPr>
          <w:b/>
          <w:lang w:val="sq-AL"/>
        </w:rPr>
        <w:t xml:space="preserve"> Autoriteti kontraktor / Autoritetet kontraktore</w:t>
      </w:r>
      <w:r w:rsidR="00642F0F" w:rsidRPr="00E5054C">
        <w:rPr>
          <w:b/>
          <w:lang w:val="sq-AL"/>
        </w:rPr>
        <w:t>,</w:t>
      </w:r>
      <w:r w:rsidR="005C208F" w:rsidRPr="00E5054C">
        <w:rPr>
          <w:b/>
          <w:lang w:val="sq-AL"/>
        </w:rPr>
        <w:t xml:space="preserve"> të cilat do të lidhin marrëveshjen kuadër: </w:t>
      </w:r>
      <w:r w:rsidR="00210A84" w:rsidRPr="00E5054C">
        <w:rPr>
          <w:lang w:val="sq-AL"/>
        </w:rPr>
        <w:t>Qendra Spitalore Universitare “Nënë Tereza” Tiranë;</w:t>
      </w:r>
    </w:p>
    <w:p w:rsidR="00210A84" w:rsidRPr="00E5054C" w:rsidRDefault="00210A84" w:rsidP="00210A84">
      <w:pPr>
        <w:spacing w:after="80"/>
        <w:rPr>
          <w:b/>
          <w:lang w:val="sq-AL"/>
        </w:rPr>
      </w:pPr>
    </w:p>
    <w:p w:rsidR="00955870" w:rsidRPr="00E5054C" w:rsidRDefault="009759DE" w:rsidP="00955870">
      <w:pPr>
        <w:spacing w:after="80"/>
        <w:rPr>
          <w:lang w:val="sq-AL"/>
        </w:rPr>
      </w:pPr>
      <w:r w:rsidRPr="00E5054C">
        <w:rPr>
          <w:b/>
          <w:lang w:val="sq-AL"/>
        </w:rPr>
        <w:t>2</w:t>
      </w:r>
      <w:r w:rsidR="001B214C" w:rsidRPr="00E5054C">
        <w:rPr>
          <w:b/>
          <w:lang w:val="sq-AL"/>
        </w:rPr>
        <w:t>.</w:t>
      </w:r>
      <w:r w:rsidR="001F4CAB" w:rsidRPr="00E5054C">
        <w:rPr>
          <w:b/>
          <w:lang w:val="sq-AL"/>
        </w:rPr>
        <w:t>8</w:t>
      </w:r>
      <w:r w:rsidRPr="00E5054C">
        <w:rPr>
          <w:b/>
          <w:lang w:val="sq-AL"/>
        </w:rPr>
        <w:tab/>
        <w:t>Përshkrim i shkurtër i kontratës/marrëveshjes kuadër</w:t>
      </w:r>
    </w:p>
    <w:p w:rsidR="00955870" w:rsidRPr="00E5054C" w:rsidRDefault="00DE2592" w:rsidP="00025230">
      <w:pPr>
        <w:pStyle w:val="ListParagraph"/>
        <w:numPr>
          <w:ilvl w:val="0"/>
          <w:numId w:val="66"/>
        </w:numPr>
        <w:spacing w:after="80"/>
        <w:rPr>
          <w:lang w:val="sq-AL"/>
        </w:rPr>
      </w:pPr>
      <w:r w:rsidRPr="00E5054C">
        <w:rPr>
          <w:lang w:val="sq-AL"/>
        </w:rPr>
        <w:t>Fondi limit</w:t>
      </w:r>
      <w:r w:rsidR="00210A84" w:rsidRPr="00E5054C">
        <w:rPr>
          <w:lang w:val="sq-AL"/>
        </w:rPr>
        <w:t xml:space="preserve"> i Marrëveshjes Kuadër</w:t>
      </w:r>
      <w:r w:rsidRPr="00E5054C">
        <w:rPr>
          <w:lang w:val="sq-AL"/>
        </w:rPr>
        <w:t>/Vlera e pritshme e kontratës</w:t>
      </w:r>
      <w:r w:rsidR="00210A84" w:rsidRPr="00E5054C">
        <w:rPr>
          <w:lang w:val="sq-AL"/>
        </w:rPr>
        <w:t xml:space="preserve">: </w:t>
      </w:r>
      <w:r w:rsidR="00955870" w:rsidRPr="00E5054C">
        <w:rPr>
          <w:b/>
          <w:bCs/>
          <w:color w:val="000000"/>
          <w:lang w:val="sq-AL"/>
        </w:rPr>
        <w:t xml:space="preserve">811’561’048,13 </w:t>
      </w:r>
      <w:r w:rsidR="00955870" w:rsidRPr="00E5054C">
        <w:rPr>
          <w:bCs/>
          <w:lang w:val="sq-AL"/>
        </w:rPr>
        <w:t xml:space="preserve">(tetëqind e njëmbëdhjetë milion e pesëqind e gjashtëdhjetë e një mijë e dyzet e tetë presje trembëdhjetë) </w:t>
      </w:r>
      <w:r w:rsidR="00955870" w:rsidRPr="00E5054C">
        <w:rPr>
          <w:b/>
          <w:lang w:val="sq-AL"/>
        </w:rPr>
        <w:t>Lek pa TVSH</w:t>
      </w:r>
      <w:r w:rsidR="00296E1F" w:rsidRPr="00E5054C">
        <w:rPr>
          <w:b/>
          <w:lang w:val="sq-AL"/>
        </w:rPr>
        <w:t xml:space="preserve">, </w:t>
      </w:r>
      <w:r w:rsidR="00296E1F" w:rsidRPr="00E5054C">
        <w:rPr>
          <w:szCs w:val="24"/>
          <w:lang w:val="sq-AL"/>
        </w:rPr>
        <w:t xml:space="preserve">dhe </w:t>
      </w:r>
      <w:r w:rsidR="00296E1F" w:rsidRPr="00E5054C">
        <w:rPr>
          <w:b/>
          <w:szCs w:val="24"/>
          <w:lang w:val="sq-AL"/>
        </w:rPr>
        <w:t>973’873’257.76</w:t>
      </w:r>
      <w:r w:rsidR="00296E1F" w:rsidRPr="00E5054C">
        <w:rPr>
          <w:szCs w:val="24"/>
          <w:lang w:val="sq-AL"/>
        </w:rPr>
        <w:t xml:space="preserve"> (nëntëqind e shtatëdhjetë e tre milion e tetëqind e shtatëdhjetë e tre mijë e dyqind e pesëdhjetë e shtatë presje shtatëdhjetë e gjashtë)Lekë me TVSH;</w:t>
      </w:r>
    </w:p>
    <w:p w:rsidR="00955870" w:rsidRPr="00E5054C" w:rsidRDefault="00DE2592" w:rsidP="00025230">
      <w:pPr>
        <w:pStyle w:val="ListParagraph"/>
        <w:numPr>
          <w:ilvl w:val="0"/>
          <w:numId w:val="66"/>
        </w:numPr>
        <w:spacing w:after="80"/>
        <w:rPr>
          <w:lang w:val="sq-AL"/>
        </w:rPr>
      </w:pPr>
      <w:r w:rsidRPr="00E5054C">
        <w:rPr>
          <w:lang w:val="sq-AL"/>
        </w:rPr>
        <w:t xml:space="preserve">Në rastin kur objekti i prokurimit përbëhet nga disa artikuj,  </w:t>
      </w:r>
      <w:r w:rsidR="00955870" w:rsidRPr="00E5054C">
        <w:rPr>
          <w:b/>
          <w:u w:val="single"/>
          <w:lang w:val="sq-AL"/>
        </w:rPr>
        <w:t xml:space="preserve">Shumatorja e Çmimit për njësi është: </w:t>
      </w:r>
      <w:r w:rsidR="00955870" w:rsidRPr="00E5054C">
        <w:rPr>
          <w:b/>
          <w:bCs/>
          <w:u w:val="single"/>
          <w:lang w:val="sq-AL"/>
        </w:rPr>
        <w:t>555,863.73</w:t>
      </w:r>
      <w:r w:rsidR="00955870" w:rsidRPr="00E5054C">
        <w:rPr>
          <w:bCs/>
          <w:lang w:val="sq-AL"/>
        </w:rPr>
        <w:t xml:space="preserve">(pesëqind e pesëdhjetë e pesë mijë e tetëqind e gjashtëdhjetë e tre presje shtatëdhjetë e tre) </w:t>
      </w:r>
      <w:r w:rsidR="00955870" w:rsidRPr="00E5054C">
        <w:rPr>
          <w:b/>
          <w:bCs/>
          <w:lang w:val="sq-AL"/>
        </w:rPr>
        <w:t>Lek pa TVSH</w:t>
      </w:r>
      <w:r w:rsidR="00296E1F" w:rsidRPr="00E5054C">
        <w:rPr>
          <w:bCs/>
          <w:lang w:val="sq-AL"/>
        </w:rPr>
        <w:t xml:space="preserve">, dhe </w:t>
      </w:r>
      <w:r w:rsidR="00296E1F" w:rsidRPr="00E5054C">
        <w:rPr>
          <w:b/>
          <w:bCs/>
          <w:lang w:val="sq-AL"/>
        </w:rPr>
        <w:t>667,036.47</w:t>
      </w:r>
      <w:r w:rsidR="00296E1F" w:rsidRPr="00E5054C">
        <w:rPr>
          <w:bCs/>
          <w:lang w:val="sq-AL"/>
        </w:rPr>
        <w:t xml:space="preserve"> (gjashtëqind e gjashtëdhjetë e shtatë mijë e tridhjetë e gjashtë presje dyzet e shtatë)</w:t>
      </w:r>
      <w:r w:rsidR="00296E1F" w:rsidRPr="00E5054C">
        <w:rPr>
          <w:b/>
          <w:bCs/>
          <w:lang w:val="sq-AL"/>
        </w:rPr>
        <w:t>Lek me TVSH.</w:t>
      </w:r>
    </w:p>
    <w:p w:rsidR="00955870" w:rsidRPr="00E5054C" w:rsidRDefault="009759DE" w:rsidP="00025230">
      <w:pPr>
        <w:pStyle w:val="ListParagraph"/>
        <w:numPr>
          <w:ilvl w:val="0"/>
          <w:numId w:val="66"/>
        </w:numPr>
        <w:spacing w:after="80"/>
        <w:rPr>
          <w:lang w:val="sq-AL"/>
        </w:rPr>
      </w:pPr>
      <w:r w:rsidRPr="00E5054C">
        <w:rPr>
          <w:lang w:val="sq-AL"/>
        </w:rPr>
        <w:t>Burimi i Financimit</w:t>
      </w:r>
      <w:r w:rsidR="00210A84" w:rsidRPr="00E5054C">
        <w:rPr>
          <w:lang w:val="sq-AL"/>
        </w:rPr>
        <w:t xml:space="preserve">: </w:t>
      </w:r>
      <w:r w:rsidR="00210A84" w:rsidRPr="00E5054C">
        <w:rPr>
          <w:b/>
          <w:lang w:val="sq-AL"/>
        </w:rPr>
        <w:t>Buxheti i shtetit;</w:t>
      </w:r>
    </w:p>
    <w:p w:rsidR="00E25E5F" w:rsidRPr="00E5054C" w:rsidRDefault="009759DE" w:rsidP="00025230">
      <w:pPr>
        <w:pStyle w:val="ListParagraph"/>
        <w:numPr>
          <w:ilvl w:val="0"/>
          <w:numId w:val="66"/>
        </w:numPr>
        <w:spacing w:after="80"/>
        <w:rPr>
          <w:lang w:val="sq-AL"/>
        </w:rPr>
      </w:pPr>
      <w:r w:rsidRPr="00E5054C">
        <w:rPr>
          <w:lang w:val="sq-AL"/>
        </w:rPr>
        <w:t>Objekti  i kontratës</w:t>
      </w:r>
      <w:r w:rsidRPr="00E5054C">
        <w:rPr>
          <w:b/>
          <w:bCs/>
          <w:lang w:val="sq-AL"/>
        </w:rPr>
        <w:t>/</w:t>
      </w:r>
      <w:r w:rsidRPr="00E5054C">
        <w:rPr>
          <w:bCs/>
          <w:lang w:val="sq-AL"/>
        </w:rPr>
        <w:t>marrëveshjes kuadër</w:t>
      </w:r>
      <w:r w:rsidR="00955870" w:rsidRPr="00E5054C">
        <w:rPr>
          <w:bCs/>
          <w:lang w:val="sq-AL"/>
        </w:rPr>
        <w:t>:</w:t>
      </w:r>
      <w:r w:rsidR="00955870" w:rsidRPr="00E5054C">
        <w:rPr>
          <w:b/>
          <w:bCs/>
          <w:lang w:val="sq-AL"/>
        </w:rPr>
        <w:t>Mirëmbajtje e Aparaturave  Mjekësore në QSU “Nënë Tereza” për një periudhë 4 vjeçare (48 muaj);</w:t>
      </w:r>
    </w:p>
    <w:p w:rsidR="004B3660" w:rsidRPr="00E5054C" w:rsidRDefault="004B3660" w:rsidP="009759DE">
      <w:pPr>
        <w:spacing w:after="80"/>
        <w:rPr>
          <w:b/>
          <w:bCs/>
          <w:lang w:val="sq-AL"/>
        </w:rPr>
      </w:pPr>
    </w:p>
    <w:p w:rsidR="009759DE" w:rsidRPr="00E5054C" w:rsidRDefault="009759DE" w:rsidP="009759DE">
      <w:pPr>
        <w:spacing w:after="80"/>
        <w:rPr>
          <w:b/>
          <w:lang w:val="sq-AL"/>
        </w:rPr>
      </w:pPr>
      <w:r w:rsidRPr="00E5054C">
        <w:rPr>
          <w:b/>
          <w:bCs/>
          <w:lang w:val="sq-AL"/>
        </w:rPr>
        <w:t xml:space="preserve">2. </w:t>
      </w:r>
      <w:r w:rsidR="001F4CAB" w:rsidRPr="00E5054C">
        <w:rPr>
          <w:b/>
          <w:bCs/>
          <w:lang w:val="sq-AL"/>
        </w:rPr>
        <w:t>9</w:t>
      </w:r>
      <w:r w:rsidRPr="00E5054C">
        <w:rPr>
          <w:b/>
          <w:bCs/>
          <w:lang w:val="sq-AL"/>
        </w:rPr>
        <w:tab/>
        <w:t xml:space="preserve">Kohëzgjatja e kontratës ose afati kohor për ekzekutimin: </w:t>
      </w:r>
      <w:r w:rsidRPr="00E5054C">
        <w:rPr>
          <w:lang w:val="sq-AL"/>
        </w:rPr>
        <w:t> </w:t>
      </w:r>
      <w:r w:rsidRPr="00E5054C">
        <w:rPr>
          <w:lang w:val="sq-AL"/>
        </w:rPr>
        <w:br/>
        <w:t xml:space="preserve">Kohëzgjatja në </w:t>
      </w:r>
      <w:r w:rsidRPr="00E5054C">
        <w:rPr>
          <w:b/>
          <w:lang w:val="sq-AL"/>
        </w:rPr>
        <w:t xml:space="preserve">muaj </w:t>
      </w:r>
      <w:r w:rsidRPr="00E5054C">
        <w:rPr>
          <w:b/>
          <w:sz w:val="32"/>
          <w:szCs w:val="32"/>
          <w:lang w:val="sq-AL"/>
        </w:rPr>
        <w:t></w:t>
      </w:r>
      <w:r w:rsidRPr="00E5054C">
        <w:rPr>
          <w:b/>
          <w:sz w:val="32"/>
          <w:szCs w:val="32"/>
          <w:lang w:val="sq-AL"/>
        </w:rPr>
        <w:t></w:t>
      </w:r>
      <w:r w:rsidRPr="00E5054C">
        <w:rPr>
          <w:b/>
          <w:sz w:val="32"/>
          <w:szCs w:val="32"/>
          <w:lang w:val="sq-AL"/>
        </w:rPr>
        <w:t xml:space="preserve"> </w:t>
      </w:r>
      <w:r w:rsidRPr="00E5054C">
        <w:rPr>
          <w:b/>
          <w:lang w:val="sq-AL"/>
        </w:rPr>
        <w:t xml:space="preserve">ose ditë </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p>
    <w:p w:rsidR="009759DE" w:rsidRPr="00E5054C" w:rsidRDefault="009759DE" w:rsidP="009759DE">
      <w:pPr>
        <w:spacing w:after="80"/>
        <w:rPr>
          <w:lang w:val="sq-AL"/>
        </w:rPr>
      </w:pPr>
      <w:r w:rsidRPr="00E5054C">
        <w:rPr>
          <w:lang w:val="sq-AL"/>
        </w:rPr>
        <w:t xml:space="preserve">ose </w:t>
      </w:r>
    </w:p>
    <w:p w:rsidR="009759DE" w:rsidRPr="00E5054C" w:rsidRDefault="009759DE" w:rsidP="009759DE">
      <w:pPr>
        <w:spacing w:after="80"/>
        <w:rPr>
          <w:b/>
          <w:sz w:val="32"/>
          <w:szCs w:val="32"/>
          <w:lang w:val="sq-AL"/>
        </w:rPr>
      </w:pPr>
      <w:r w:rsidRPr="00E5054C">
        <w:rPr>
          <w:lang w:val="sq-AL"/>
        </w:rPr>
        <w:t xml:space="preserve">duke filluar nga  </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lang w:val="sq-AL"/>
        </w:rPr>
        <w:t xml:space="preserve"> me përfundim në  </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p>
    <w:p w:rsidR="009759DE" w:rsidRPr="00E5054C" w:rsidRDefault="009759DE" w:rsidP="009759DE">
      <w:pPr>
        <w:spacing w:after="80"/>
        <w:rPr>
          <w:b/>
          <w:sz w:val="32"/>
          <w:szCs w:val="32"/>
          <w:lang w:val="sq-AL"/>
        </w:rPr>
      </w:pPr>
    </w:p>
    <w:p w:rsidR="009759DE" w:rsidRPr="00E5054C" w:rsidRDefault="009759DE" w:rsidP="009759DE">
      <w:pPr>
        <w:rPr>
          <w:lang w:val="sq-AL"/>
        </w:rPr>
      </w:pPr>
      <w:r w:rsidRPr="00E5054C">
        <w:rPr>
          <w:lang w:val="sq-AL"/>
        </w:rPr>
        <w:t>2.</w:t>
      </w:r>
      <w:r w:rsidR="001F4CAB" w:rsidRPr="00E5054C">
        <w:rPr>
          <w:lang w:val="sq-AL"/>
        </w:rPr>
        <w:t>9</w:t>
      </w:r>
      <w:r w:rsidRPr="00E5054C">
        <w:rPr>
          <w:lang w:val="sq-AL"/>
        </w:rPr>
        <w:t>.1 Kohëzgjatja e Marrëveshjes Kuadër</w:t>
      </w:r>
      <w:r w:rsidR="00210A84" w:rsidRPr="00E5054C">
        <w:rPr>
          <w:lang w:val="sq-AL"/>
        </w:rPr>
        <w:t xml:space="preserve">: </w:t>
      </w:r>
      <w:r w:rsidR="00210A84" w:rsidRPr="00E5054C">
        <w:rPr>
          <w:b/>
          <w:lang w:val="sq-AL"/>
        </w:rPr>
        <w:t>48 muaj nga nënshkrimi i marrëveshjes kuadër</w:t>
      </w:r>
      <w:r w:rsidR="00E53FFB" w:rsidRPr="00E5054C">
        <w:rPr>
          <w:b/>
          <w:lang w:val="sq-AL"/>
        </w:rPr>
        <w:t>;</w:t>
      </w:r>
    </w:p>
    <w:p w:rsidR="009759DE" w:rsidRPr="00E5054C" w:rsidRDefault="009759DE" w:rsidP="009759DE">
      <w:pPr>
        <w:rPr>
          <w:lang w:val="sq-AL"/>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9360"/>
      </w:tblGrid>
      <w:tr w:rsidR="009759DE" w:rsidRPr="00ED4246" w:rsidTr="000E40B3">
        <w:trPr>
          <w:trHeight w:val="342"/>
        </w:trPr>
        <w:tc>
          <w:tcPr>
            <w:tcW w:w="9360" w:type="dxa"/>
          </w:tcPr>
          <w:p w:rsidR="009759DE" w:rsidRPr="00E5054C" w:rsidRDefault="009759DE" w:rsidP="00E53FFB">
            <w:pPr>
              <w:jc w:val="both"/>
              <w:rPr>
                <w:iCs/>
                <w:lang w:val="sq-AL"/>
              </w:rPr>
            </w:pPr>
            <w:r w:rsidRPr="00E5054C">
              <w:rPr>
                <w:b/>
                <w:lang w:val="sq-AL"/>
              </w:rPr>
              <w:t xml:space="preserve">Kohëzgjatja në muaj:  </w:t>
            </w:r>
            <w:r w:rsidR="00210A84" w:rsidRPr="00E5054C">
              <w:rPr>
                <w:b/>
                <w:lang w:val="sq-AL"/>
              </w:rPr>
              <w:t>48</w:t>
            </w:r>
            <w:r w:rsidRPr="00E5054C">
              <w:rPr>
                <w:i/>
                <w:lang w:val="sq-AL"/>
              </w:rPr>
              <w:t xml:space="preserve">ose </w:t>
            </w:r>
            <w:r w:rsidRPr="00E5054C">
              <w:rPr>
                <w:b/>
                <w:lang w:val="sq-AL"/>
              </w:rPr>
              <w:t xml:space="preserve">ditë: </w:t>
            </w:r>
            <w:r w:rsidR="00E53FFB" w:rsidRPr="00E5054C">
              <w:rPr>
                <w:b/>
              </w:rPr>
              <w:sym w:font="Courier New" w:char="007F"/>
            </w:r>
            <w:r w:rsidR="00E53FFB" w:rsidRPr="00E5054C">
              <w:rPr>
                <w:b/>
              </w:rPr>
              <w:sym w:font="Courier New" w:char="007F"/>
            </w:r>
            <w:r w:rsidR="00E53FFB" w:rsidRPr="00E5054C">
              <w:rPr>
                <w:b/>
              </w:rPr>
              <w:sym w:font="Courier New" w:char="007F"/>
            </w:r>
            <w:r w:rsidR="00E53FFB" w:rsidRPr="00E5054C">
              <w:rPr>
                <w:b/>
              </w:rPr>
              <w:sym w:font="Courier New" w:char="007F"/>
            </w:r>
            <w:r w:rsidRPr="00E5054C">
              <w:rPr>
                <w:b/>
                <w:lang w:val="sq-AL"/>
              </w:rPr>
              <w:t>(nga nënshkrimi  i Marrëveshjes Kuadër</w:t>
            </w:r>
            <w:r w:rsidRPr="00E5054C">
              <w:rPr>
                <w:bCs/>
                <w:i/>
                <w:iCs/>
                <w:lang w:val="sq-AL"/>
              </w:rPr>
              <w:t>(jo më shumë se (4) vjet</w:t>
            </w:r>
            <w:r w:rsidRPr="00E5054C">
              <w:rPr>
                <w:b/>
                <w:lang w:val="sq-AL"/>
              </w:rPr>
              <w:t>)</w:t>
            </w:r>
          </w:p>
        </w:tc>
      </w:tr>
      <w:tr w:rsidR="009759DE" w:rsidRPr="00ED4246" w:rsidTr="000E40B3">
        <w:trPr>
          <w:trHeight w:val="662"/>
        </w:trPr>
        <w:tc>
          <w:tcPr>
            <w:tcW w:w="9360" w:type="dxa"/>
          </w:tcPr>
          <w:p w:rsidR="009759DE" w:rsidRPr="00E5054C" w:rsidRDefault="009759DE" w:rsidP="000E40B3">
            <w:pPr>
              <w:jc w:val="both"/>
              <w:rPr>
                <w:b/>
                <w:lang w:val="sq-AL"/>
              </w:rPr>
            </w:pPr>
            <w:r w:rsidRPr="00E5054C">
              <w:rPr>
                <w:i/>
                <w:lang w:val="sq-AL"/>
              </w:rPr>
              <w:t xml:space="preserve">Ose </w:t>
            </w:r>
            <w:r w:rsidRPr="00E5054C">
              <w:rPr>
                <w:b/>
                <w:lang w:val="sq-AL"/>
              </w:rPr>
              <w:t xml:space="preserve">duke filluar nga     </w:t>
            </w:r>
            <w:r w:rsidRPr="00E5054C">
              <w:rPr>
                <w:b/>
                <w:lang w:val="sq-AL"/>
              </w:rPr>
              <w:sym w:font="Courier New" w:char="007F"/>
            </w:r>
            <w:r w:rsidRPr="00E5054C">
              <w:rPr>
                <w:b/>
                <w:lang w:val="sq-AL"/>
              </w:rPr>
              <w:sym w:font="Courier New" w:char="007F"/>
            </w:r>
            <w:r w:rsidRPr="00E5054C">
              <w:rPr>
                <w:lang w:val="sq-AL"/>
              </w:rPr>
              <w:t>/</w:t>
            </w:r>
            <w:r w:rsidRPr="00E5054C">
              <w:rPr>
                <w:b/>
                <w:lang w:val="sq-AL"/>
              </w:rPr>
              <w:sym w:font="Courier New" w:char="007F"/>
            </w:r>
            <w:r w:rsidRPr="00E5054C">
              <w:rPr>
                <w:b/>
                <w:lang w:val="sq-AL"/>
              </w:rPr>
              <w:sym w:font="Courier New" w:char="007F"/>
            </w:r>
            <w:r w:rsidRPr="00E5054C">
              <w:rPr>
                <w:lang w:val="sq-AL"/>
              </w:rPr>
              <w:t>/</w:t>
            </w:r>
            <w:r w:rsidRPr="00E5054C">
              <w:rPr>
                <w:b/>
                <w:lang w:val="sq-AL"/>
              </w:rPr>
              <w:sym w:font="Courier New" w:char="007F"/>
            </w:r>
            <w:r w:rsidRPr="00E5054C">
              <w:rPr>
                <w:b/>
                <w:lang w:val="sq-AL"/>
              </w:rPr>
              <w:sym w:font="Courier New" w:char="007F"/>
            </w:r>
            <w:r w:rsidRPr="00E5054C">
              <w:rPr>
                <w:b/>
                <w:lang w:val="sq-AL"/>
              </w:rPr>
              <w:t xml:space="preserve"> (dd/mm/vvvv) </w:t>
            </w:r>
          </w:p>
          <w:p w:rsidR="009759DE" w:rsidRPr="00E5054C" w:rsidRDefault="009759DE" w:rsidP="000E40B3">
            <w:pPr>
              <w:jc w:val="both"/>
              <w:rPr>
                <w:b/>
                <w:lang w:val="sq-AL"/>
              </w:rPr>
            </w:pPr>
            <w:r w:rsidRPr="00E5054C">
              <w:rPr>
                <w:b/>
                <w:lang w:val="sq-AL"/>
              </w:rPr>
              <w:t xml:space="preserve">Përfunduar më             </w:t>
            </w:r>
            <w:r w:rsidRPr="00E5054C">
              <w:rPr>
                <w:b/>
                <w:lang w:val="sq-AL"/>
              </w:rPr>
              <w:sym w:font="Courier New" w:char="007F"/>
            </w:r>
            <w:r w:rsidRPr="00E5054C">
              <w:rPr>
                <w:b/>
                <w:lang w:val="sq-AL"/>
              </w:rPr>
              <w:sym w:font="Courier New" w:char="007F"/>
            </w:r>
            <w:r w:rsidRPr="00E5054C">
              <w:rPr>
                <w:lang w:val="sq-AL"/>
              </w:rPr>
              <w:t>/</w:t>
            </w:r>
            <w:r w:rsidRPr="00E5054C">
              <w:rPr>
                <w:b/>
                <w:lang w:val="sq-AL"/>
              </w:rPr>
              <w:sym w:font="Courier New" w:char="007F"/>
            </w:r>
            <w:r w:rsidRPr="00E5054C">
              <w:rPr>
                <w:b/>
                <w:lang w:val="sq-AL"/>
              </w:rPr>
              <w:sym w:font="Courier New" w:char="007F"/>
            </w:r>
            <w:r w:rsidRPr="00E5054C">
              <w:rPr>
                <w:lang w:val="sq-AL"/>
              </w:rPr>
              <w:t>/</w:t>
            </w:r>
            <w:r w:rsidRPr="00E5054C">
              <w:rPr>
                <w:b/>
                <w:lang w:val="sq-AL"/>
              </w:rPr>
              <w:sym w:font="Courier New" w:char="007F"/>
            </w:r>
            <w:r w:rsidRPr="00E5054C">
              <w:rPr>
                <w:b/>
                <w:lang w:val="sq-AL"/>
              </w:rPr>
              <w:sym w:font="Courier New" w:char="007F"/>
            </w:r>
            <w:r w:rsidRPr="00E5054C">
              <w:rPr>
                <w:b/>
                <w:lang w:val="sq-AL"/>
              </w:rPr>
              <w:t xml:space="preserve"> (dd/mm/vvvv)</w:t>
            </w:r>
          </w:p>
        </w:tc>
      </w:tr>
    </w:tbl>
    <w:p w:rsidR="00E53FFB" w:rsidRPr="00E5054C" w:rsidRDefault="00E53FFB" w:rsidP="00AF4B08">
      <w:pPr>
        <w:autoSpaceDE w:val="0"/>
        <w:autoSpaceDN w:val="0"/>
        <w:adjustRightInd w:val="0"/>
        <w:spacing w:after="80"/>
        <w:rPr>
          <w:b/>
          <w:bCs/>
          <w:lang w:val="sq-AL"/>
        </w:rPr>
      </w:pPr>
    </w:p>
    <w:p w:rsidR="00AF4B08" w:rsidRPr="00E5054C" w:rsidRDefault="00AF4B08" w:rsidP="00AF4B08">
      <w:pPr>
        <w:autoSpaceDE w:val="0"/>
        <w:autoSpaceDN w:val="0"/>
        <w:adjustRightInd w:val="0"/>
        <w:spacing w:after="80"/>
        <w:rPr>
          <w:b/>
          <w:bCs/>
          <w:lang w:val="sq-AL"/>
        </w:rPr>
      </w:pPr>
      <w:r w:rsidRPr="00E5054C">
        <w:rPr>
          <w:b/>
          <w:bCs/>
          <w:lang w:val="sq-AL"/>
        </w:rPr>
        <w:t>2.</w:t>
      </w:r>
      <w:r w:rsidR="001F4CAB" w:rsidRPr="00E5054C">
        <w:rPr>
          <w:b/>
          <w:bCs/>
          <w:lang w:val="sq-AL"/>
        </w:rPr>
        <w:t>10</w:t>
      </w:r>
      <w:r w:rsidRPr="00E5054C">
        <w:rPr>
          <w:b/>
          <w:bCs/>
          <w:lang w:val="sq-AL"/>
        </w:rPr>
        <w:tab/>
        <w:t>Vendi i kryerjes s</w:t>
      </w:r>
      <w:r w:rsidR="00C330F9" w:rsidRPr="00E5054C">
        <w:rPr>
          <w:b/>
          <w:bCs/>
          <w:lang w:val="sq-AL"/>
        </w:rPr>
        <w:t>ë</w:t>
      </w:r>
      <w:r w:rsidRPr="00E5054C">
        <w:rPr>
          <w:b/>
          <w:bCs/>
          <w:lang w:val="sq-AL"/>
        </w:rPr>
        <w:t xml:space="preserve"> sh</w:t>
      </w:r>
      <w:r w:rsidR="00C330F9" w:rsidRPr="00E5054C">
        <w:rPr>
          <w:b/>
          <w:bCs/>
          <w:lang w:val="sq-AL"/>
        </w:rPr>
        <w:t>ë</w:t>
      </w:r>
      <w:r w:rsidRPr="00E5054C">
        <w:rPr>
          <w:b/>
          <w:bCs/>
          <w:lang w:val="sq-AL"/>
        </w:rPr>
        <w:t>rbimeve, objekti i kontratës/marrëveshjes kuadër:</w:t>
      </w:r>
    </w:p>
    <w:p w:rsidR="00E53FFB" w:rsidRPr="00E5054C" w:rsidRDefault="00E53FFB" w:rsidP="00E53FFB">
      <w:pPr>
        <w:autoSpaceDE w:val="0"/>
        <w:autoSpaceDN w:val="0"/>
        <w:adjustRightInd w:val="0"/>
        <w:spacing w:after="80"/>
        <w:rPr>
          <w:lang w:val="sq-AL"/>
        </w:rPr>
      </w:pPr>
      <w:r w:rsidRPr="00E5054C">
        <w:rPr>
          <w:lang w:val="sq-AL"/>
        </w:rPr>
        <w:t xml:space="preserve">Pranë Qendres Spitalore Universitare “Nene Tereza” Tirane, me adresë: Rruga e Dibrës Nr. 372, Tiranë, Shqipëri. </w:t>
      </w:r>
    </w:p>
    <w:p w:rsidR="00AF4B08" w:rsidRPr="00E5054C" w:rsidRDefault="00AF4B08" w:rsidP="00AF4B08">
      <w:pPr>
        <w:autoSpaceDE w:val="0"/>
        <w:autoSpaceDN w:val="0"/>
        <w:adjustRightInd w:val="0"/>
        <w:spacing w:after="80"/>
        <w:rPr>
          <w:b/>
          <w:bCs/>
          <w:lang w:val="sq-AL"/>
        </w:rPr>
      </w:pPr>
    </w:p>
    <w:p w:rsidR="00AF4B08" w:rsidRPr="00E5054C" w:rsidRDefault="00AF4B08" w:rsidP="00AF4B08">
      <w:pPr>
        <w:autoSpaceDE w:val="0"/>
        <w:autoSpaceDN w:val="0"/>
        <w:adjustRightInd w:val="0"/>
        <w:spacing w:after="80"/>
        <w:rPr>
          <w:b/>
          <w:lang w:val="sq-AL"/>
        </w:rPr>
      </w:pPr>
      <w:r w:rsidRPr="00E5054C">
        <w:rPr>
          <w:b/>
          <w:bCs/>
          <w:lang w:val="sq-AL"/>
        </w:rPr>
        <w:t>2.</w:t>
      </w:r>
      <w:r w:rsidR="001B214C" w:rsidRPr="00E5054C">
        <w:rPr>
          <w:b/>
          <w:bCs/>
          <w:lang w:val="sq-AL"/>
        </w:rPr>
        <w:t>1</w:t>
      </w:r>
      <w:r w:rsidR="001F4CAB" w:rsidRPr="00E5054C">
        <w:rPr>
          <w:b/>
          <w:bCs/>
          <w:lang w:val="sq-AL"/>
        </w:rPr>
        <w:t>1</w:t>
      </w:r>
      <w:r w:rsidRPr="00E5054C">
        <w:rPr>
          <w:b/>
          <w:bCs/>
          <w:lang w:val="sq-AL"/>
        </w:rPr>
        <w:tab/>
        <w:t>Ndarja në Lote:</w:t>
      </w:r>
      <w:r w:rsidRPr="00E5054C">
        <w:rPr>
          <w:lang w:val="sq-AL"/>
        </w:rPr>
        <w:t xml:space="preserve">  </w:t>
      </w:r>
      <w:r w:rsidRPr="00E5054C">
        <w:rPr>
          <w:lang w:val="sq-AL"/>
        </w:rPr>
        <w:br/>
      </w:r>
    </w:p>
    <w:tbl>
      <w:tblPr>
        <w:tblW w:w="0" w:type="auto"/>
        <w:jc w:val="center"/>
        <w:tblLook w:val="01E0"/>
      </w:tblPr>
      <w:tblGrid>
        <w:gridCol w:w="1515"/>
        <w:gridCol w:w="482"/>
        <w:gridCol w:w="1569"/>
        <w:gridCol w:w="482"/>
      </w:tblGrid>
      <w:tr w:rsidR="00AF4B08" w:rsidRPr="00E5054C" w:rsidTr="000E40B3">
        <w:trPr>
          <w:jc w:val="center"/>
        </w:trPr>
        <w:tc>
          <w:tcPr>
            <w:tcW w:w="1515"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Po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c>
          <w:tcPr>
            <w:tcW w:w="1569"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Jo</w:t>
            </w:r>
          </w:p>
        </w:tc>
        <w:tc>
          <w:tcPr>
            <w:tcW w:w="482" w:type="dxa"/>
            <w:vAlign w:val="center"/>
          </w:tcPr>
          <w:p w:rsidR="00AF4B08" w:rsidRPr="00E5054C" w:rsidRDefault="00CB40A0" w:rsidP="000E40B3">
            <w:pPr>
              <w:autoSpaceDE w:val="0"/>
              <w:autoSpaceDN w:val="0"/>
              <w:adjustRightInd w:val="0"/>
              <w:spacing w:after="80"/>
              <w:jc w:val="center"/>
              <w:rPr>
                <w:lang w:val="sq-AL"/>
              </w:rPr>
            </w:pPr>
            <w:r w:rsidRPr="00E5054C">
              <w:rPr>
                <w:rFonts w:ascii="MS Mincho" w:eastAsia="MS Mincho" w:hAnsi="MS Mincho"/>
                <w:b/>
                <w:lang w:val="sq-AL"/>
              </w:rPr>
              <w:t>✗</w:t>
            </w:r>
          </w:p>
        </w:tc>
      </w:tr>
    </w:tbl>
    <w:p w:rsidR="00AF4B08" w:rsidRPr="00E5054C" w:rsidRDefault="00AF4B08" w:rsidP="00AF4B08">
      <w:pPr>
        <w:spacing w:after="80"/>
        <w:rPr>
          <w:b/>
          <w:lang w:val="sq-AL"/>
        </w:rPr>
      </w:pPr>
      <w:r w:rsidRPr="00E5054C">
        <w:rPr>
          <w:i/>
          <w:lang w:val="sq-AL"/>
        </w:rPr>
        <w:t xml:space="preserve">Nëse po, </w:t>
      </w:r>
    </w:p>
    <w:p w:rsidR="00AF4B08" w:rsidRPr="00E5054C" w:rsidRDefault="00AF4B08" w:rsidP="00AF4B08">
      <w:pPr>
        <w:spacing w:after="80"/>
        <w:rPr>
          <w:lang w:val="sq-AL"/>
        </w:rPr>
      </w:pPr>
      <w:r w:rsidRPr="00E5054C">
        <w:rPr>
          <w:b/>
          <w:lang w:val="sq-AL"/>
        </w:rPr>
        <w:t>2.</w:t>
      </w:r>
      <w:r w:rsidR="001B214C" w:rsidRPr="00E5054C">
        <w:rPr>
          <w:b/>
          <w:lang w:val="sq-AL"/>
        </w:rPr>
        <w:t>1</w:t>
      </w:r>
      <w:r w:rsidR="001F4CAB" w:rsidRPr="00E5054C">
        <w:rPr>
          <w:b/>
          <w:lang w:val="sq-AL"/>
        </w:rPr>
        <w:t>2</w:t>
      </w:r>
      <w:r w:rsidRPr="00E5054C">
        <w:rPr>
          <w:b/>
          <w:lang w:val="sq-AL"/>
        </w:rPr>
        <w:tab/>
        <w:t>Përshkrim i shkurtër i loteve</w:t>
      </w:r>
    </w:p>
    <w:p w:rsidR="00AF4B08" w:rsidRPr="00E5054C" w:rsidRDefault="00AF4B08" w:rsidP="00AF4B08">
      <w:pPr>
        <w:spacing w:after="80"/>
        <w:rPr>
          <w:lang w:val="sq-AL"/>
        </w:rPr>
      </w:pPr>
      <w:r w:rsidRPr="00E5054C">
        <w:rPr>
          <w:lang w:val="sq-AL"/>
        </w:rPr>
        <w:lastRenderedPageBreak/>
        <w:t>(Objekti  dhe fondi limit i loteve</w:t>
      </w:r>
      <w:r w:rsidRPr="00E5054C">
        <w:rPr>
          <w:bCs/>
          <w:lang w:val="sq-AL"/>
        </w:rPr>
        <w:t>)1</w:t>
      </w:r>
      <w:r w:rsidRPr="00E5054C">
        <w:rPr>
          <w:lang w:val="sq-AL"/>
        </w:rPr>
        <w:t>_____________________________________________________________________________2.____________________________________________________________________________3.____________________________________________________________________________etj</w:t>
      </w:r>
      <w:r w:rsidR="00286435" w:rsidRPr="00E5054C">
        <w:rPr>
          <w:lang w:val="sq-AL"/>
        </w:rPr>
        <w:t>.</w:t>
      </w:r>
    </w:p>
    <w:p w:rsidR="00286435" w:rsidRPr="00E5054C" w:rsidRDefault="00286435" w:rsidP="00AF4B08">
      <w:pPr>
        <w:spacing w:after="80"/>
        <w:rPr>
          <w:lang w:val="sq-AL"/>
        </w:rPr>
      </w:pPr>
    </w:p>
    <w:p w:rsidR="00286435" w:rsidRPr="00E5054C" w:rsidRDefault="00286435" w:rsidP="00286435">
      <w:pPr>
        <w:autoSpaceDE w:val="0"/>
        <w:autoSpaceDN w:val="0"/>
        <w:adjustRightInd w:val="0"/>
        <w:jc w:val="both"/>
        <w:rPr>
          <w:lang w:val="sq-AL"/>
        </w:rPr>
      </w:pPr>
      <w:r w:rsidRPr="00E5054C">
        <w:rPr>
          <w:lang w:val="sq-AL"/>
        </w:rPr>
        <w:t xml:space="preserve">Një Ofertues mund të aplikojë për [një lot], [disa lote], [të gjitha lotet]. Për çdo lot paraqitet një ofertë e veçantë. </w:t>
      </w:r>
    </w:p>
    <w:p w:rsidR="00286435" w:rsidRPr="00E5054C" w:rsidRDefault="00286435" w:rsidP="00AF4B08">
      <w:pPr>
        <w:spacing w:after="80"/>
        <w:rPr>
          <w:lang w:val="sq-AL"/>
        </w:rPr>
      </w:pPr>
    </w:p>
    <w:p w:rsidR="00AF4B08" w:rsidRPr="00E5054C" w:rsidRDefault="00AF4B08" w:rsidP="00AF4B08">
      <w:pPr>
        <w:spacing w:after="80"/>
        <w:rPr>
          <w:lang w:val="sq-AL"/>
        </w:rPr>
      </w:pPr>
      <w:r w:rsidRPr="00E5054C">
        <w:rPr>
          <w:b/>
          <w:bCs/>
          <w:lang w:val="sq-AL"/>
        </w:rPr>
        <w:t>2.</w:t>
      </w:r>
      <w:r w:rsidR="001B214C" w:rsidRPr="00E5054C">
        <w:rPr>
          <w:b/>
          <w:bCs/>
          <w:lang w:val="sq-AL"/>
        </w:rPr>
        <w:t>1</w:t>
      </w:r>
      <w:r w:rsidR="001F4CAB" w:rsidRPr="00E5054C">
        <w:rPr>
          <w:b/>
          <w:bCs/>
          <w:lang w:val="sq-AL"/>
        </w:rPr>
        <w:t>3</w:t>
      </w:r>
      <w:r w:rsidRPr="00E5054C">
        <w:rPr>
          <w:b/>
          <w:bCs/>
          <w:lang w:val="sq-AL"/>
        </w:rPr>
        <w:tab/>
        <w:t>Opsionet:</w:t>
      </w:r>
      <w:r w:rsidRPr="00E5054C">
        <w:rPr>
          <w:lang w:val="sq-AL"/>
        </w:rPr>
        <w:t xml:space="preserve">  </w:t>
      </w:r>
    </w:p>
    <w:p w:rsidR="00AF4B08" w:rsidRPr="00E5054C" w:rsidRDefault="00AF4B08" w:rsidP="00AF4B08">
      <w:pPr>
        <w:spacing w:after="80"/>
        <w:rPr>
          <w:b/>
          <w:lang w:val="sq-AL"/>
        </w:rPr>
      </w:pPr>
      <w:r w:rsidRPr="00E5054C">
        <w:rPr>
          <w:lang w:val="sq-AL"/>
        </w:rPr>
        <w:t>Numri i rinovimeve të mundshme</w:t>
      </w:r>
      <w:r w:rsidRPr="00E5054C">
        <w:rPr>
          <w:i/>
          <w:lang w:val="sq-AL"/>
        </w:rPr>
        <w:t xml:space="preserve"> (nëse ka)</w:t>
      </w:r>
      <w:r w:rsidRPr="00E5054C">
        <w:rPr>
          <w:lang w:val="sq-AL"/>
        </w:rPr>
        <w:t>:</w:t>
      </w:r>
      <w:r w:rsidRPr="00E5054C">
        <w:rPr>
          <w:b/>
          <w:sz w:val="32"/>
          <w:szCs w:val="32"/>
          <w:lang w:val="sq-AL"/>
        </w:rPr>
        <w:t></w:t>
      </w:r>
      <w:r w:rsidRPr="00E5054C">
        <w:rPr>
          <w:b/>
          <w:sz w:val="32"/>
          <w:szCs w:val="32"/>
          <w:lang w:val="sq-AL"/>
        </w:rPr>
        <w:t></w:t>
      </w:r>
    </w:p>
    <w:p w:rsidR="00AF4B08" w:rsidRPr="00E5054C" w:rsidRDefault="00AF4B08" w:rsidP="00AF4B08">
      <w:pPr>
        <w:spacing w:after="80"/>
        <w:rPr>
          <w:b/>
          <w:lang w:val="sq-AL"/>
        </w:rPr>
      </w:pPr>
      <w:r w:rsidRPr="00E5054C">
        <w:rPr>
          <w:lang w:val="sq-AL"/>
        </w:rPr>
        <w:t>Ose: nga</w:t>
      </w:r>
      <w:r w:rsidRPr="00E5054C">
        <w:rPr>
          <w:b/>
          <w:sz w:val="32"/>
          <w:szCs w:val="32"/>
          <w:lang w:val="sq-AL"/>
        </w:rPr>
        <w:t></w:t>
      </w:r>
      <w:r w:rsidRPr="00E5054C">
        <w:rPr>
          <w:b/>
          <w:sz w:val="32"/>
          <w:szCs w:val="32"/>
          <w:lang w:val="sq-AL"/>
        </w:rPr>
        <w:t xml:space="preserve"> </w:t>
      </w:r>
      <w:r w:rsidRPr="00E5054C">
        <w:rPr>
          <w:lang w:val="sq-AL"/>
        </w:rPr>
        <w:t>në</w:t>
      </w:r>
      <w:r w:rsidRPr="00E5054C">
        <w:rPr>
          <w:b/>
          <w:sz w:val="32"/>
          <w:szCs w:val="32"/>
          <w:lang w:val="sq-AL"/>
        </w:rPr>
        <w:t></w:t>
      </w:r>
      <w:r w:rsidRPr="00E5054C">
        <w:rPr>
          <w:b/>
          <w:sz w:val="32"/>
          <w:szCs w:val="32"/>
          <w:lang w:val="sq-AL"/>
        </w:rPr>
        <w:t></w:t>
      </w:r>
    </w:p>
    <w:p w:rsidR="00AF4B08" w:rsidRPr="00E5054C" w:rsidRDefault="00AF4B08" w:rsidP="00AF4B08">
      <w:pPr>
        <w:spacing w:after="80"/>
        <w:rPr>
          <w:b/>
          <w:lang w:val="sq-AL"/>
        </w:rPr>
      </w:pPr>
    </w:p>
    <w:p w:rsidR="00AF4B08" w:rsidRPr="00E5054C" w:rsidRDefault="00AF4B08" w:rsidP="00AF4B08">
      <w:pPr>
        <w:spacing w:after="80"/>
        <w:rPr>
          <w:lang w:val="sq-AL"/>
        </w:rPr>
      </w:pPr>
      <w:r w:rsidRPr="00E5054C">
        <w:rPr>
          <w:b/>
          <w:bCs/>
          <w:lang w:val="sq-AL"/>
        </w:rPr>
        <w:t>2.</w:t>
      </w:r>
      <w:r w:rsidR="001B214C" w:rsidRPr="00E5054C">
        <w:rPr>
          <w:b/>
          <w:bCs/>
          <w:lang w:val="sq-AL"/>
        </w:rPr>
        <w:t>1</w:t>
      </w:r>
      <w:r w:rsidR="001F4CAB" w:rsidRPr="00E5054C">
        <w:rPr>
          <w:b/>
          <w:bCs/>
          <w:lang w:val="sq-AL"/>
        </w:rPr>
        <w:t>4</w:t>
      </w:r>
      <w:r w:rsidRPr="00E5054C">
        <w:rPr>
          <w:b/>
          <w:bCs/>
          <w:lang w:val="sq-AL"/>
        </w:rPr>
        <w:tab/>
        <w:t>Do të pranohen variantet:</w:t>
      </w:r>
      <w:r w:rsidRPr="00E5054C">
        <w:rPr>
          <w:lang w:val="sq-AL"/>
        </w:rPr>
        <w:t xml:space="preserve">  </w:t>
      </w:r>
    </w:p>
    <w:tbl>
      <w:tblPr>
        <w:tblW w:w="0" w:type="auto"/>
        <w:jc w:val="center"/>
        <w:tblLook w:val="01E0"/>
      </w:tblPr>
      <w:tblGrid>
        <w:gridCol w:w="1515"/>
        <w:gridCol w:w="482"/>
        <w:gridCol w:w="1569"/>
        <w:gridCol w:w="482"/>
      </w:tblGrid>
      <w:tr w:rsidR="00AF4B08" w:rsidRPr="00E5054C" w:rsidTr="000E40B3">
        <w:trPr>
          <w:jc w:val="center"/>
        </w:trPr>
        <w:tc>
          <w:tcPr>
            <w:tcW w:w="1515"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Po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c>
          <w:tcPr>
            <w:tcW w:w="1569"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Jo</w:t>
            </w:r>
          </w:p>
        </w:tc>
        <w:tc>
          <w:tcPr>
            <w:tcW w:w="482" w:type="dxa"/>
            <w:vAlign w:val="center"/>
          </w:tcPr>
          <w:p w:rsidR="00AF4B08" w:rsidRPr="00E5054C" w:rsidRDefault="00CB40A0" w:rsidP="000E40B3">
            <w:pPr>
              <w:autoSpaceDE w:val="0"/>
              <w:autoSpaceDN w:val="0"/>
              <w:adjustRightInd w:val="0"/>
              <w:spacing w:after="80"/>
              <w:jc w:val="center"/>
              <w:rPr>
                <w:lang w:val="sq-AL"/>
              </w:rPr>
            </w:pPr>
            <w:r w:rsidRPr="00E5054C">
              <w:rPr>
                <w:rFonts w:ascii="MS Mincho" w:eastAsia="MS Mincho" w:hAnsi="MS Mincho"/>
                <w:b/>
                <w:lang w:val="sq-AL"/>
              </w:rPr>
              <w:t>✗</w:t>
            </w:r>
          </w:p>
        </w:tc>
      </w:tr>
    </w:tbl>
    <w:p w:rsidR="00405D3F" w:rsidRPr="00E5054C" w:rsidRDefault="00405D3F" w:rsidP="00405D3F">
      <w:pPr>
        <w:spacing w:after="80"/>
        <w:rPr>
          <w:b/>
          <w:lang w:val="sq-AL"/>
        </w:rPr>
      </w:pPr>
    </w:p>
    <w:p w:rsidR="00405D3F" w:rsidRPr="00E5054C" w:rsidRDefault="001B214C" w:rsidP="00405D3F">
      <w:pPr>
        <w:spacing w:after="80"/>
        <w:rPr>
          <w:lang w:val="sq-AL"/>
        </w:rPr>
      </w:pPr>
      <w:r w:rsidRPr="00E5054C">
        <w:rPr>
          <w:b/>
          <w:lang w:val="sq-AL"/>
        </w:rPr>
        <w:t>2.1</w:t>
      </w:r>
      <w:r w:rsidR="001F4CAB" w:rsidRPr="00E5054C">
        <w:rPr>
          <w:b/>
          <w:lang w:val="sq-AL"/>
        </w:rPr>
        <w:t>4</w:t>
      </w:r>
      <w:r w:rsidR="00405D3F" w:rsidRPr="00E5054C">
        <w:rPr>
          <w:b/>
          <w:lang w:val="sq-AL"/>
        </w:rPr>
        <w:t>.1</w:t>
      </w:r>
      <w:r w:rsidR="00405D3F" w:rsidRPr="00E5054C">
        <w:rPr>
          <w:b/>
          <w:bCs/>
          <w:lang w:val="sq-AL"/>
        </w:rPr>
        <w:t>Do të pranohet nenkontraktimi:</w:t>
      </w:r>
      <w:r w:rsidR="00405D3F" w:rsidRPr="00E5054C">
        <w:rPr>
          <w:lang w:val="sq-AL"/>
        </w:rPr>
        <w:t xml:space="preserve">  </w:t>
      </w:r>
    </w:p>
    <w:tbl>
      <w:tblPr>
        <w:tblW w:w="0" w:type="auto"/>
        <w:jc w:val="center"/>
        <w:tblLook w:val="01E0"/>
      </w:tblPr>
      <w:tblGrid>
        <w:gridCol w:w="1515"/>
        <w:gridCol w:w="482"/>
        <w:gridCol w:w="1569"/>
        <w:gridCol w:w="482"/>
      </w:tblGrid>
      <w:tr w:rsidR="00405D3F" w:rsidRPr="00E5054C" w:rsidTr="00733AE8">
        <w:trPr>
          <w:jc w:val="center"/>
        </w:trPr>
        <w:tc>
          <w:tcPr>
            <w:tcW w:w="1515"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Po</w:t>
            </w:r>
          </w:p>
        </w:tc>
        <w:tc>
          <w:tcPr>
            <w:tcW w:w="482" w:type="dxa"/>
            <w:vAlign w:val="center"/>
          </w:tcPr>
          <w:p w:rsidR="00405D3F" w:rsidRPr="00E5054C" w:rsidRDefault="00405D3F" w:rsidP="00733AE8">
            <w:pPr>
              <w:autoSpaceDE w:val="0"/>
              <w:autoSpaceDN w:val="0"/>
              <w:adjustRightInd w:val="0"/>
              <w:spacing w:after="80"/>
              <w:jc w:val="center"/>
              <w:rPr>
                <w:lang w:val="sq-AL"/>
              </w:rPr>
            </w:pPr>
            <w:r w:rsidRPr="00E5054C">
              <w:rPr>
                <w:b/>
                <w:lang w:val="sq-AL"/>
              </w:rPr>
              <w:t></w:t>
            </w:r>
          </w:p>
        </w:tc>
        <w:tc>
          <w:tcPr>
            <w:tcW w:w="1569"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Jo</w:t>
            </w:r>
          </w:p>
        </w:tc>
        <w:tc>
          <w:tcPr>
            <w:tcW w:w="482" w:type="dxa"/>
            <w:vAlign w:val="center"/>
          </w:tcPr>
          <w:p w:rsidR="00405D3F" w:rsidRPr="00E5054C" w:rsidRDefault="00643FA9" w:rsidP="00733AE8">
            <w:pPr>
              <w:autoSpaceDE w:val="0"/>
              <w:autoSpaceDN w:val="0"/>
              <w:adjustRightInd w:val="0"/>
              <w:spacing w:after="80"/>
              <w:jc w:val="center"/>
              <w:rPr>
                <w:lang w:val="sq-AL"/>
              </w:rPr>
            </w:pPr>
            <w:r w:rsidRPr="00E5054C">
              <w:rPr>
                <w:rFonts w:ascii="MS Mincho" w:eastAsia="MS Mincho" w:hAnsi="MS Mincho" w:hint="eastAsia"/>
                <w:b/>
                <w:lang w:val="sq-AL"/>
              </w:rPr>
              <w:t>✗</w:t>
            </w:r>
          </w:p>
        </w:tc>
      </w:tr>
    </w:tbl>
    <w:p w:rsidR="00955870" w:rsidRPr="00E5054C" w:rsidRDefault="00955870" w:rsidP="00405D3F">
      <w:pPr>
        <w:spacing w:after="80"/>
        <w:rPr>
          <w:b/>
          <w:lang w:val="sq-AL"/>
        </w:rPr>
      </w:pPr>
    </w:p>
    <w:p w:rsidR="00405D3F" w:rsidRPr="00E5054C" w:rsidRDefault="00405D3F" w:rsidP="00405D3F">
      <w:pPr>
        <w:spacing w:after="80"/>
        <w:rPr>
          <w:b/>
          <w:lang w:val="sq-AL"/>
        </w:rPr>
      </w:pPr>
      <w:r w:rsidRPr="00E5054C">
        <w:rPr>
          <w:b/>
          <w:lang w:val="sq-AL"/>
        </w:rPr>
        <w:t xml:space="preserve">Nese do te lejohet nenkontraktimi, </w:t>
      </w:r>
      <w:r w:rsidRPr="00E5054C">
        <w:rPr>
          <w:lang w:val="sq-AL"/>
        </w:rPr>
        <w:t>te specifikohet perqindja e lejuar per nenkontraktim: ____</w:t>
      </w:r>
    </w:p>
    <w:p w:rsidR="00405D3F" w:rsidRPr="00E5054C" w:rsidRDefault="00405D3F" w:rsidP="00405D3F">
      <w:pPr>
        <w:spacing w:after="80"/>
        <w:rPr>
          <w:lang w:val="sq-AL"/>
        </w:rPr>
      </w:pPr>
    </w:p>
    <w:p w:rsidR="00405D3F" w:rsidRPr="00E5054C" w:rsidRDefault="00405D3F" w:rsidP="00405D3F">
      <w:pPr>
        <w:spacing w:after="80"/>
        <w:rPr>
          <w:lang w:val="sq-AL"/>
        </w:rPr>
      </w:pPr>
      <w:r w:rsidRPr="00E5054C">
        <w:rPr>
          <w:lang w:val="sq-AL"/>
        </w:rPr>
        <w:t>Autoriteti kontraktor do t’i beje pagesa te drejperdrejte nenkontraktorit:</w:t>
      </w:r>
    </w:p>
    <w:p w:rsidR="00405D3F" w:rsidRPr="00E5054C" w:rsidRDefault="00405D3F" w:rsidP="00405D3F">
      <w:pPr>
        <w:spacing w:after="80"/>
        <w:rPr>
          <w:lang w:val="sq-AL"/>
        </w:rPr>
      </w:pPr>
    </w:p>
    <w:tbl>
      <w:tblPr>
        <w:tblW w:w="0" w:type="auto"/>
        <w:jc w:val="center"/>
        <w:tblLook w:val="01E0"/>
      </w:tblPr>
      <w:tblGrid>
        <w:gridCol w:w="1515"/>
        <w:gridCol w:w="482"/>
        <w:gridCol w:w="1569"/>
        <w:gridCol w:w="482"/>
      </w:tblGrid>
      <w:tr w:rsidR="00405D3F" w:rsidRPr="00E5054C" w:rsidTr="00733AE8">
        <w:trPr>
          <w:jc w:val="center"/>
        </w:trPr>
        <w:tc>
          <w:tcPr>
            <w:tcW w:w="1515"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Po</w:t>
            </w:r>
          </w:p>
        </w:tc>
        <w:tc>
          <w:tcPr>
            <w:tcW w:w="482" w:type="dxa"/>
            <w:vAlign w:val="center"/>
          </w:tcPr>
          <w:p w:rsidR="00405D3F" w:rsidRPr="00E5054C" w:rsidRDefault="00405D3F" w:rsidP="00733AE8">
            <w:pPr>
              <w:autoSpaceDE w:val="0"/>
              <w:autoSpaceDN w:val="0"/>
              <w:adjustRightInd w:val="0"/>
              <w:spacing w:after="80"/>
              <w:jc w:val="center"/>
              <w:rPr>
                <w:lang w:val="sq-AL"/>
              </w:rPr>
            </w:pPr>
            <w:r w:rsidRPr="00E5054C">
              <w:rPr>
                <w:b/>
                <w:lang w:val="sq-AL"/>
              </w:rPr>
              <w:t></w:t>
            </w:r>
          </w:p>
        </w:tc>
        <w:tc>
          <w:tcPr>
            <w:tcW w:w="1569"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Jo</w:t>
            </w:r>
          </w:p>
        </w:tc>
        <w:tc>
          <w:tcPr>
            <w:tcW w:w="482" w:type="dxa"/>
            <w:vAlign w:val="center"/>
          </w:tcPr>
          <w:p w:rsidR="00405D3F" w:rsidRPr="00E5054C" w:rsidRDefault="00405D3F" w:rsidP="00733AE8">
            <w:pPr>
              <w:autoSpaceDE w:val="0"/>
              <w:autoSpaceDN w:val="0"/>
              <w:adjustRightInd w:val="0"/>
              <w:spacing w:after="80"/>
              <w:jc w:val="center"/>
              <w:rPr>
                <w:lang w:val="sq-AL"/>
              </w:rPr>
            </w:pPr>
            <w:r w:rsidRPr="00E5054C">
              <w:rPr>
                <w:b/>
                <w:lang w:val="sq-AL"/>
              </w:rPr>
              <w:t></w:t>
            </w:r>
          </w:p>
        </w:tc>
      </w:tr>
    </w:tbl>
    <w:p w:rsidR="00405D3F" w:rsidRPr="00E5054C" w:rsidRDefault="00405D3F" w:rsidP="00405D3F">
      <w:pPr>
        <w:spacing w:after="80"/>
        <w:rPr>
          <w:b/>
          <w:lang w:val="sq-AL"/>
        </w:rPr>
      </w:pPr>
      <w:r w:rsidRPr="00E5054C">
        <w:rPr>
          <w:b/>
          <w:lang w:val="sq-AL"/>
        </w:rPr>
        <w:t>Shenime te tjera</w:t>
      </w:r>
    </w:p>
    <w:p w:rsidR="00405D3F" w:rsidRPr="00E5054C" w:rsidRDefault="00405D3F" w:rsidP="00405D3F">
      <w:pPr>
        <w:spacing w:after="80"/>
        <w:rPr>
          <w:lang w:val="sq-AL"/>
        </w:rPr>
      </w:pPr>
      <w:r w:rsidRPr="00E5054C">
        <w:rPr>
          <w:lang w:val="sq-AL"/>
        </w:rPr>
        <w:t>_________________________________________________________________________________________________________________________________________________________________________________________________________________________________________</w:t>
      </w:r>
    </w:p>
    <w:p w:rsidR="00AF4B08" w:rsidRPr="00E5054C" w:rsidRDefault="00AF4B08" w:rsidP="00AF4B08">
      <w:pPr>
        <w:spacing w:after="80"/>
        <w:rPr>
          <w:lang w:val="sq-AL"/>
        </w:rPr>
      </w:pPr>
    </w:p>
    <w:p w:rsidR="00AF4B08" w:rsidRPr="00E5054C" w:rsidRDefault="00AF4B08" w:rsidP="00AF4B08">
      <w:pPr>
        <w:spacing w:after="80"/>
        <w:jc w:val="both"/>
        <w:rPr>
          <w:b/>
          <w:lang w:val="sq-AL"/>
        </w:rPr>
      </w:pPr>
      <w:r w:rsidRPr="00E5054C">
        <w:rPr>
          <w:b/>
          <w:lang w:val="sq-AL"/>
        </w:rPr>
        <w:t>2</w:t>
      </w:r>
      <w:r w:rsidR="001B214C" w:rsidRPr="00E5054C">
        <w:rPr>
          <w:b/>
          <w:lang w:val="sq-AL"/>
        </w:rPr>
        <w:t>.1</w:t>
      </w:r>
      <w:r w:rsidR="001F4CAB" w:rsidRPr="00E5054C">
        <w:rPr>
          <w:b/>
          <w:lang w:val="sq-AL"/>
        </w:rPr>
        <w:t>5</w:t>
      </w:r>
      <w:r w:rsidRPr="00E5054C">
        <w:rPr>
          <w:b/>
          <w:lang w:val="sq-AL"/>
        </w:rPr>
        <w:t>. Gjatë procesit të prokurimit në fushën e Teknologjisë të Informacionit dhe Komunikimit (TIK) janë përdorur standartet e përgatitura nga Agjencia Kombëtare e Shoqerisë së Informacionit:</w:t>
      </w:r>
    </w:p>
    <w:p w:rsidR="00AF4B08" w:rsidRPr="00E5054C" w:rsidRDefault="00AF4B08" w:rsidP="00AF4B08">
      <w:pPr>
        <w:spacing w:after="80"/>
        <w:rPr>
          <w:b/>
          <w:lang w:val="sq-AL"/>
        </w:rPr>
      </w:pPr>
    </w:p>
    <w:tbl>
      <w:tblPr>
        <w:tblW w:w="0" w:type="auto"/>
        <w:jc w:val="center"/>
        <w:tblLook w:val="01E0"/>
      </w:tblPr>
      <w:tblGrid>
        <w:gridCol w:w="1515"/>
        <w:gridCol w:w="482"/>
        <w:gridCol w:w="1569"/>
        <w:gridCol w:w="482"/>
      </w:tblGrid>
      <w:tr w:rsidR="00AF4B08" w:rsidRPr="00E5054C" w:rsidTr="000E40B3">
        <w:trPr>
          <w:jc w:val="center"/>
        </w:trPr>
        <w:tc>
          <w:tcPr>
            <w:tcW w:w="1515"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Po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c>
          <w:tcPr>
            <w:tcW w:w="1569"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Jo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r>
    </w:tbl>
    <w:p w:rsidR="00AF4B08" w:rsidRPr="00E5054C" w:rsidRDefault="00AF4B08" w:rsidP="00AF4B08">
      <w:pPr>
        <w:spacing w:after="80"/>
        <w:rPr>
          <w:b/>
          <w:lang w:val="sq-AL"/>
        </w:rPr>
      </w:pPr>
    </w:p>
    <w:p w:rsidR="00AF4B08" w:rsidRPr="00E5054C" w:rsidRDefault="00AF4B08" w:rsidP="00AF4B08">
      <w:pPr>
        <w:spacing w:after="80"/>
        <w:jc w:val="both"/>
        <w:rPr>
          <w:b/>
          <w:lang w:val="sq-AL"/>
        </w:rPr>
      </w:pPr>
      <w:r w:rsidRPr="00E5054C">
        <w:rPr>
          <w:b/>
          <w:lang w:val="sq-AL"/>
        </w:rPr>
        <w:t>2.1</w:t>
      </w:r>
      <w:r w:rsidR="001F4CAB" w:rsidRPr="00E5054C">
        <w:rPr>
          <w:b/>
          <w:lang w:val="sq-AL"/>
        </w:rPr>
        <w:t>6</w:t>
      </w:r>
      <w:r w:rsidRPr="00E5054C">
        <w:rPr>
          <w:b/>
          <w:lang w:val="sq-AL"/>
        </w:rPr>
        <w:t>. Gjatë procesit të prokurimit në fushën e Teknologjisë të Informacionit dhe Komunikimit (TIK), në rastin kur standardet ja</w:t>
      </w:r>
      <w:r w:rsidR="0003759A" w:rsidRPr="00E5054C">
        <w:rPr>
          <w:b/>
          <w:lang w:val="sq-AL"/>
        </w:rPr>
        <w:t>n</w:t>
      </w:r>
      <w:r w:rsidRPr="00E5054C">
        <w:rPr>
          <w:b/>
          <w:lang w:val="sq-AL"/>
        </w:rPr>
        <w:t>ë të pa-aplikueshme, është marrë miratimi paraprak nga Agjencia Kombëtare e Shoqërisë së Informacionit:</w:t>
      </w:r>
      <w:r w:rsidRPr="00E5054C">
        <w:rPr>
          <w:b/>
          <w:lang w:val="sq-AL"/>
        </w:rPr>
        <w:br/>
      </w:r>
    </w:p>
    <w:tbl>
      <w:tblPr>
        <w:tblW w:w="0" w:type="auto"/>
        <w:jc w:val="center"/>
        <w:tblLook w:val="01E0"/>
      </w:tblPr>
      <w:tblGrid>
        <w:gridCol w:w="1515"/>
        <w:gridCol w:w="482"/>
        <w:gridCol w:w="1569"/>
        <w:gridCol w:w="482"/>
      </w:tblGrid>
      <w:tr w:rsidR="00AF4B08" w:rsidRPr="00E5054C" w:rsidTr="000E40B3">
        <w:trPr>
          <w:jc w:val="center"/>
        </w:trPr>
        <w:tc>
          <w:tcPr>
            <w:tcW w:w="1515"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lastRenderedPageBreak/>
              <w:t>Po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c>
          <w:tcPr>
            <w:tcW w:w="1569" w:type="dxa"/>
            <w:vAlign w:val="center"/>
          </w:tcPr>
          <w:p w:rsidR="00AF4B08" w:rsidRPr="00E5054C" w:rsidRDefault="00AF4B08" w:rsidP="000E40B3">
            <w:pPr>
              <w:autoSpaceDE w:val="0"/>
              <w:autoSpaceDN w:val="0"/>
              <w:adjustRightInd w:val="0"/>
              <w:spacing w:after="80"/>
              <w:jc w:val="center"/>
              <w:rPr>
                <w:lang w:val="sq-AL"/>
              </w:rPr>
            </w:pPr>
            <w:r w:rsidRPr="00E5054C">
              <w:rPr>
                <w:lang w:val="sq-AL"/>
              </w:rPr>
              <w:t>Jo</w:t>
            </w:r>
          </w:p>
        </w:tc>
        <w:tc>
          <w:tcPr>
            <w:tcW w:w="482" w:type="dxa"/>
            <w:vAlign w:val="center"/>
          </w:tcPr>
          <w:p w:rsidR="00AF4B08" w:rsidRPr="00E5054C" w:rsidRDefault="00AF4B08" w:rsidP="000E40B3">
            <w:pPr>
              <w:autoSpaceDE w:val="0"/>
              <w:autoSpaceDN w:val="0"/>
              <w:adjustRightInd w:val="0"/>
              <w:spacing w:after="80"/>
              <w:jc w:val="center"/>
              <w:rPr>
                <w:lang w:val="sq-AL"/>
              </w:rPr>
            </w:pPr>
            <w:r w:rsidRPr="00E5054C">
              <w:rPr>
                <w:b/>
                <w:lang w:val="sq-AL"/>
              </w:rPr>
              <w:t></w:t>
            </w:r>
          </w:p>
        </w:tc>
      </w:tr>
    </w:tbl>
    <w:p w:rsidR="0003759A" w:rsidRPr="00E5054C" w:rsidRDefault="0003759A" w:rsidP="0003759A">
      <w:pPr>
        <w:spacing w:after="80"/>
        <w:rPr>
          <w:lang w:val="sq-AL"/>
        </w:rPr>
      </w:pPr>
    </w:p>
    <w:p w:rsidR="0003759A" w:rsidRPr="00E5054C" w:rsidRDefault="0003759A" w:rsidP="0003759A">
      <w:pPr>
        <w:pStyle w:val="NormalWeb"/>
        <w:spacing w:before="0" w:beforeAutospacing="0" w:after="80" w:afterAutospacing="0"/>
        <w:rPr>
          <w:b/>
          <w:lang w:val="sq-AL"/>
        </w:rPr>
      </w:pPr>
      <w:r w:rsidRPr="00E5054C">
        <w:rPr>
          <w:b/>
          <w:bCs/>
          <w:lang w:val="sq-AL"/>
        </w:rPr>
        <w:t>Seksioni 3</w:t>
      </w:r>
      <w:r w:rsidRPr="00E5054C">
        <w:rPr>
          <w:b/>
          <w:bCs/>
          <w:u w:val="single"/>
          <w:lang w:val="sq-AL"/>
        </w:rPr>
        <w:t xml:space="preserve">Informacioni ligjor, ekonomik, financiar dhe teknik </w:t>
      </w:r>
    </w:p>
    <w:p w:rsidR="0003759A" w:rsidRPr="00E5054C" w:rsidRDefault="0003759A" w:rsidP="0003759A">
      <w:pPr>
        <w:pStyle w:val="NormalWeb"/>
        <w:spacing w:before="0" w:beforeAutospacing="0" w:after="80" w:afterAutospacing="0"/>
        <w:ind w:left="288"/>
        <w:rPr>
          <w:b/>
          <w:lang w:val="sq-AL"/>
        </w:rPr>
      </w:pPr>
    </w:p>
    <w:p w:rsidR="0003759A" w:rsidRPr="00E5054C" w:rsidRDefault="0003759A" w:rsidP="0003759A">
      <w:pPr>
        <w:spacing w:after="80"/>
        <w:rPr>
          <w:b/>
          <w:lang w:val="sq-AL"/>
        </w:rPr>
      </w:pPr>
      <w:r w:rsidRPr="00E5054C">
        <w:rPr>
          <w:b/>
          <w:lang w:val="sq-AL"/>
        </w:rPr>
        <w:t>3.1   Kriteret e Pranimit</w:t>
      </w:r>
      <w:r w:rsidRPr="00E5054C">
        <w:rPr>
          <w:b/>
          <w:bCs/>
          <w:u w:val="single"/>
          <w:lang w:val="sq-AL"/>
        </w:rPr>
        <w:t xml:space="preserve"> sipas </w:t>
      </w:r>
      <w:r w:rsidR="004F6683" w:rsidRPr="00E5054C">
        <w:rPr>
          <w:b/>
          <w:bCs/>
          <w:u w:val="single"/>
          <w:lang w:val="sq-AL"/>
        </w:rPr>
        <w:t>S</w:t>
      </w:r>
      <w:r w:rsidRPr="00E5054C">
        <w:rPr>
          <w:b/>
          <w:bCs/>
          <w:u w:val="single"/>
          <w:lang w:val="sq-AL"/>
        </w:rPr>
        <w:t xml:space="preserve">htojcës  </w:t>
      </w:r>
      <w:r w:rsidR="00EB0182" w:rsidRPr="00E5054C">
        <w:rPr>
          <w:b/>
          <w:bCs/>
          <w:u w:val="single"/>
          <w:lang w:val="sq-AL"/>
        </w:rPr>
        <w:t>8</w:t>
      </w:r>
    </w:p>
    <w:p w:rsidR="0003759A" w:rsidRPr="00E5054C" w:rsidRDefault="0003759A" w:rsidP="0003759A">
      <w:pPr>
        <w:spacing w:after="80"/>
        <w:rPr>
          <w:lang w:val="sq-AL"/>
        </w:rPr>
      </w:pPr>
    </w:p>
    <w:p w:rsidR="0003759A" w:rsidRPr="00E5054C" w:rsidRDefault="0003759A" w:rsidP="0003759A">
      <w:pPr>
        <w:autoSpaceDE w:val="0"/>
        <w:autoSpaceDN w:val="0"/>
        <w:adjustRightInd w:val="0"/>
        <w:jc w:val="both"/>
        <w:rPr>
          <w:lang w:val="sq-AL"/>
        </w:rPr>
      </w:pPr>
      <w:r w:rsidRPr="00E5054C">
        <w:rPr>
          <w:b/>
          <w:lang w:val="sq-AL"/>
        </w:rPr>
        <w:t>3.2</w:t>
      </w:r>
      <w:r w:rsidRPr="00E5054C">
        <w:rPr>
          <w:b/>
          <w:lang w:val="sq-AL"/>
        </w:rPr>
        <w:tab/>
      </w:r>
      <w:r w:rsidRPr="00E5054C">
        <w:rPr>
          <w:b/>
          <w:bCs/>
          <w:lang w:val="sq-AL"/>
        </w:rPr>
        <w:t>Sigurimi i Ofertës</w:t>
      </w:r>
      <w:r w:rsidR="0007500D" w:rsidRPr="00E5054C">
        <w:rPr>
          <w:rStyle w:val="FootnoteReference"/>
          <w:b/>
          <w:bCs/>
          <w:lang w:val="sq-AL"/>
        </w:rPr>
        <w:footnoteReference w:id="3"/>
      </w:r>
      <w:r w:rsidRPr="00E5054C">
        <w:rPr>
          <w:b/>
          <w:bCs/>
          <w:lang w:val="sq-AL"/>
        </w:rPr>
        <w:t xml:space="preserve">: </w:t>
      </w:r>
      <w:r w:rsidR="00302533" w:rsidRPr="00E5054C">
        <w:rPr>
          <w:b/>
          <w:bCs/>
          <w:lang w:val="sq-AL"/>
        </w:rPr>
        <w:t xml:space="preserve">2 % e Fondit Limit </w:t>
      </w:r>
      <w:r w:rsidRPr="00E5054C">
        <w:rPr>
          <w:b/>
          <w:bCs/>
          <w:lang w:val="sq-AL"/>
        </w:rPr>
        <w:t xml:space="preserve">( </w:t>
      </w:r>
      <w:r w:rsidRPr="00E5054C">
        <w:rPr>
          <w:bCs/>
          <w:lang w:val="sq-AL"/>
        </w:rPr>
        <w:t>i zbatueshëm në rastin e</w:t>
      </w:r>
      <w:r w:rsidRPr="00E5054C">
        <w:rPr>
          <w:lang w:val="sq-AL"/>
        </w:rPr>
        <w:t>procedurave të prokurimit me vlerë më të lartë se kufiri i lartë monetar, në rast se kërkohet nga autoriteti kontraktor</w:t>
      </w:r>
      <w:r w:rsidRPr="00E5054C">
        <w:rPr>
          <w:b/>
          <w:bCs/>
          <w:lang w:val="sq-AL"/>
        </w:rPr>
        <w:t xml:space="preserve">) </w:t>
      </w:r>
      <w:r w:rsidRPr="00E5054C">
        <w:rPr>
          <w:lang w:val="sq-AL"/>
        </w:rPr>
        <w:t xml:space="preserve">Operatori Ekonomik paraqet Formularin e sigurimit të ofertës, kur kërkohet, </w:t>
      </w:r>
      <w:r w:rsidRPr="00E5054C">
        <w:rPr>
          <w:b/>
          <w:lang w:val="sq-AL"/>
        </w:rPr>
        <w:t>sipas Shtojcës 3</w:t>
      </w:r>
      <w:r w:rsidRPr="00E5054C">
        <w:rPr>
          <w:lang w:val="sq-AL"/>
        </w:rPr>
        <w:t xml:space="preserve">.  Vlera e kërkuar e sigurimit të ofertës është </w:t>
      </w:r>
      <w:r w:rsidR="009E6EBD" w:rsidRPr="00E5054C">
        <w:rPr>
          <w:b/>
          <w:lang w:val="sq-AL"/>
        </w:rPr>
        <w:t>19’477’465,1552</w:t>
      </w:r>
      <w:r w:rsidR="00E5054C" w:rsidRPr="00E5054C">
        <w:rPr>
          <w:b/>
          <w:lang w:val="sq-AL"/>
        </w:rPr>
        <w:t xml:space="preserve"> </w:t>
      </w:r>
      <w:r w:rsidRPr="00E5054C">
        <w:rPr>
          <w:lang w:val="sq-AL"/>
        </w:rPr>
        <w:t>(</w:t>
      </w:r>
      <w:r w:rsidR="009E6EBD" w:rsidRPr="00E5054C">
        <w:rPr>
          <w:lang w:val="sq-AL"/>
        </w:rPr>
        <w:t>Nëntëmbëdhjetë milion e katërqind e shtatëdhjetë e shtatë mijë e katërqind e gjashtëdhjetë e pesë presje njëmijë e pesëqind e pesëdhjetë e dy</w:t>
      </w:r>
      <w:r w:rsidRPr="00E5054C">
        <w:rPr>
          <w:lang w:val="sq-AL"/>
        </w:rPr>
        <w:t>)</w:t>
      </w:r>
      <w:r w:rsidR="00853F19" w:rsidRPr="00E5054C">
        <w:rPr>
          <w:lang w:val="sq-AL"/>
        </w:rPr>
        <w:t xml:space="preserve"> </w:t>
      </w:r>
      <w:r w:rsidR="009E6EBD" w:rsidRPr="00E5054C">
        <w:rPr>
          <w:b/>
          <w:lang w:val="sq-AL"/>
        </w:rPr>
        <w:t>Lekë</w:t>
      </w:r>
      <w:r w:rsidRPr="00E5054C">
        <w:rPr>
          <w:lang w:val="sq-AL"/>
        </w:rPr>
        <w:t>.</w:t>
      </w:r>
    </w:p>
    <w:p w:rsidR="0003759A" w:rsidRPr="00E5054C" w:rsidRDefault="0003759A" w:rsidP="0003759A">
      <w:pPr>
        <w:autoSpaceDE w:val="0"/>
        <w:autoSpaceDN w:val="0"/>
        <w:adjustRightInd w:val="0"/>
        <w:jc w:val="both"/>
        <w:rPr>
          <w:lang w:val="sq-AL"/>
        </w:rPr>
      </w:pPr>
    </w:p>
    <w:p w:rsidR="0003759A" w:rsidRPr="00E5054C" w:rsidRDefault="0003759A" w:rsidP="0003759A">
      <w:pPr>
        <w:autoSpaceDE w:val="0"/>
        <w:autoSpaceDN w:val="0"/>
        <w:adjustRightInd w:val="0"/>
        <w:jc w:val="both"/>
        <w:rPr>
          <w:lang w:val="sq-AL"/>
        </w:rPr>
      </w:pPr>
      <w:r w:rsidRPr="00E5054C">
        <w:rPr>
          <w:lang w:val="sq-AL"/>
        </w:rPr>
        <w:t>Në rastet e dorëzimit të ofertës për Lote, vlera e sigurimit të ofertës, kur kërkohet, për secilin nga Lotet është si më poshtë:</w:t>
      </w:r>
    </w:p>
    <w:p w:rsidR="0003759A" w:rsidRPr="00E5054C" w:rsidRDefault="0003759A" w:rsidP="0003759A">
      <w:pPr>
        <w:autoSpaceDE w:val="0"/>
        <w:autoSpaceDN w:val="0"/>
        <w:adjustRightInd w:val="0"/>
        <w:jc w:val="both"/>
        <w:rPr>
          <w:lang w:val="sq-AL"/>
        </w:rPr>
      </w:pPr>
      <w:r w:rsidRPr="00E5054C">
        <w:rPr>
          <w:lang w:val="sq-AL"/>
        </w:rPr>
        <w:t xml:space="preserve">Loti 1   ______ Lekë </w:t>
      </w:r>
    </w:p>
    <w:p w:rsidR="0003759A" w:rsidRPr="00E5054C" w:rsidRDefault="0003759A" w:rsidP="0003759A">
      <w:pPr>
        <w:autoSpaceDE w:val="0"/>
        <w:autoSpaceDN w:val="0"/>
        <w:adjustRightInd w:val="0"/>
        <w:jc w:val="both"/>
        <w:rPr>
          <w:lang w:val="sq-AL"/>
        </w:rPr>
      </w:pPr>
      <w:r w:rsidRPr="00E5054C">
        <w:rPr>
          <w:lang w:val="sq-AL"/>
        </w:rPr>
        <w:t>Loti 2   ______ Lekë</w:t>
      </w:r>
    </w:p>
    <w:p w:rsidR="0003759A" w:rsidRPr="00E5054C" w:rsidRDefault="0003759A" w:rsidP="0003759A">
      <w:pPr>
        <w:autoSpaceDE w:val="0"/>
        <w:autoSpaceDN w:val="0"/>
        <w:adjustRightInd w:val="0"/>
        <w:jc w:val="both"/>
        <w:rPr>
          <w:lang w:val="sq-AL"/>
        </w:rPr>
      </w:pPr>
    </w:p>
    <w:p w:rsidR="002D20DD" w:rsidRPr="00E5054C" w:rsidRDefault="002D20DD" w:rsidP="002D20DD">
      <w:pPr>
        <w:pStyle w:val="NormalWeb"/>
        <w:spacing w:before="0" w:beforeAutospacing="0" w:after="80" w:afterAutospacing="0"/>
        <w:ind w:left="72"/>
        <w:rPr>
          <w:b/>
          <w:bCs/>
          <w:u w:val="single"/>
          <w:lang w:val="sq-AL"/>
        </w:rPr>
      </w:pPr>
      <w:r w:rsidRPr="00E5054C">
        <w:rPr>
          <w:b/>
          <w:bCs/>
          <w:lang w:val="sq-AL"/>
        </w:rPr>
        <w:t>Seksioni 4</w:t>
      </w:r>
      <w:r w:rsidRPr="00E5054C">
        <w:rPr>
          <w:b/>
          <w:bCs/>
          <w:u w:val="single"/>
          <w:lang w:val="sq-AL"/>
        </w:rPr>
        <w:t>Procedura</w:t>
      </w:r>
    </w:p>
    <w:p w:rsidR="002D20DD" w:rsidRPr="00E5054C" w:rsidRDefault="002D20DD" w:rsidP="002D20DD">
      <w:pPr>
        <w:spacing w:after="80"/>
        <w:rPr>
          <w:b/>
          <w:bCs/>
          <w:u w:val="single"/>
          <w:lang w:val="sq-AL"/>
        </w:rPr>
      </w:pPr>
    </w:p>
    <w:p w:rsidR="002D20DD" w:rsidRPr="00E5054C" w:rsidRDefault="002D20DD" w:rsidP="002D20DD">
      <w:pPr>
        <w:spacing w:after="80"/>
        <w:rPr>
          <w:b/>
          <w:lang w:val="sq-AL"/>
        </w:rPr>
      </w:pPr>
      <w:r w:rsidRPr="00E5054C">
        <w:rPr>
          <w:b/>
          <w:bCs/>
          <w:lang w:val="sq-AL"/>
        </w:rPr>
        <w:t>4.1</w:t>
      </w:r>
      <w:r w:rsidRPr="00E5054C">
        <w:rPr>
          <w:b/>
          <w:bCs/>
          <w:lang w:val="sq-AL"/>
        </w:rPr>
        <w:tab/>
        <w:t>Lloji i procedurës:</w:t>
      </w:r>
      <w:r w:rsidR="0010123A" w:rsidRPr="00E5054C">
        <w:rPr>
          <w:lang w:val="sq-AL"/>
        </w:rPr>
        <w:t>E hapur</w:t>
      </w:r>
      <w:r w:rsidR="00CB40A0" w:rsidRPr="00E5054C">
        <w:rPr>
          <w:lang w:val="sq-AL"/>
        </w:rPr>
        <w:t xml:space="preserve"> (Mbi Kufirin e Lartë Monetar)</w:t>
      </w:r>
      <w:r w:rsidR="009E6EBD" w:rsidRPr="00E5054C">
        <w:rPr>
          <w:lang w:val="sq-AL"/>
        </w:rPr>
        <w:t xml:space="preserve"> – Prokurim Elektronik</w:t>
      </w:r>
      <w:r w:rsidR="00E53FFB" w:rsidRPr="00E5054C">
        <w:rPr>
          <w:lang w:val="sq-AL"/>
        </w:rPr>
        <w:t xml:space="preserve"> (MK me një OE me të gjitha kushtet e përcaktuara, me afat 48 muaj nga nënshkrimi i MK)</w:t>
      </w:r>
      <w:r w:rsidR="009E6EBD" w:rsidRPr="00E5054C">
        <w:rPr>
          <w:lang w:val="sq-AL"/>
        </w:rPr>
        <w:t>.</w:t>
      </w:r>
    </w:p>
    <w:p w:rsidR="001B214C" w:rsidRPr="00E5054C" w:rsidRDefault="001B214C" w:rsidP="001B214C">
      <w:pPr>
        <w:jc w:val="both"/>
        <w:rPr>
          <w:lang w:val="sq-AL"/>
        </w:rPr>
      </w:pPr>
    </w:p>
    <w:p w:rsidR="001B214C" w:rsidRPr="00E5054C" w:rsidRDefault="001B214C" w:rsidP="001B214C">
      <w:pPr>
        <w:jc w:val="both"/>
        <w:rPr>
          <w:lang w:val="sq-AL"/>
        </w:rPr>
      </w:pPr>
      <w:r w:rsidRPr="00E5054C">
        <w:rPr>
          <w:lang w:val="sq-AL"/>
        </w:rPr>
        <w:t>Procedur</w:t>
      </w:r>
      <w:r w:rsidR="00F137C7" w:rsidRPr="00E5054C">
        <w:rPr>
          <w:lang w:val="sq-AL"/>
        </w:rPr>
        <w:t>ë</w:t>
      </w:r>
      <w:r w:rsidRPr="00E5054C">
        <w:rPr>
          <w:lang w:val="sq-AL"/>
        </w:rPr>
        <w:t xml:space="preserve"> prokurimi e rishpallur</w:t>
      </w:r>
    </w:p>
    <w:tbl>
      <w:tblPr>
        <w:tblW w:w="0" w:type="auto"/>
        <w:jc w:val="center"/>
        <w:tblLayout w:type="fixed"/>
        <w:tblLook w:val="01E0"/>
      </w:tblPr>
      <w:tblGrid>
        <w:gridCol w:w="1515"/>
        <w:gridCol w:w="482"/>
        <w:gridCol w:w="1569"/>
        <w:gridCol w:w="482"/>
      </w:tblGrid>
      <w:tr w:rsidR="001B214C" w:rsidRPr="00E5054C" w:rsidTr="007660F4">
        <w:trPr>
          <w:jc w:val="center"/>
        </w:trPr>
        <w:tc>
          <w:tcPr>
            <w:tcW w:w="1515" w:type="dxa"/>
            <w:vAlign w:val="center"/>
          </w:tcPr>
          <w:p w:rsidR="001B214C" w:rsidRPr="00E5054C" w:rsidRDefault="001B214C" w:rsidP="007660F4">
            <w:pPr>
              <w:autoSpaceDE w:val="0"/>
              <w:autoSpaceDN w:val="0"/>
              <w:adjustRightInd w:val="0"/>
              <w:spacing w:after="80"/>
              <w:jc w:val="center"/>
              <w:rPr>
                <w:lang w:val="sq-AL"/>
              </w:rPr>
            </w:pPr>
            <w:r w:rsidRPr="00E5054C">
              <w:rPr>
                <w:lang w:val="sq-AL"/>
              </w:rPr>
              <w:t>Po</w:t>
            </w:r>
          </w:p>
        </w:tc>
        <w:tc>
          <w:tcPr>
            <w:tcW w:w="482" w:type="dxa"/>
            <w:vAlign w:val="center"/>
          </w:tcPr>
          <w:p w:rsidR="001B214C" w:rsidRPr="00E5054C" w:rsidRDefault="001B214C" w:rsidP="007660F4">
            <w:pPr>
              <w:autoSpaceDE w:val="0"/>
              <w:autoSpaceDN w:val="0"/>
              <w:adjustRightInd w:val="0"/>
              <w:spacing w:after="80"/>
              <w:jc w:val="center"/>
              <w:rPr>
                <w:lang w:val="sq-AL"/>
              </w:rPr>
            </w:pPr>
            <w:r w:rsidRPr="00E5054C">
              <w:rPr>
                <w:b/>
                <w:lang w:val="sq-AL"/>
              </w:rPr>
              <w:t></w:t>
            </w:r>
          </w:p>
        </w:tc>
        <w:tc>
          <w:tcPr>
            <w:tcW w:w="1569" w:type="dxa"/>
            <w:vAlign w:val="center"/>
          </w:tcPr>
          <w:p w:rsidR="001B214C" w:rsidRPr="00E5054C" w:rsidRDefault="001B214C" w:rsidP="007660F4">
            <w:pPr>
              <w:autoSpaceDE w:val="0"/>
              <w:autoSpaceDN w:val="0"/>
              <w:adjustRightInd w:val="0"/>
              <w:spacing w:after="80"/>
              <w:jc w:val="center"/>
              <w:rPr>
                <w:lang w:val="sq-AL"/>
              </w:rPr>
            </w:pPr>
            <w:r w:rsidRPr="00E5054C">
              <w:rPr>
                <w:lang w:val="sq-AL"/>
              </w:rPr>
              <w:t>Jo</w:t>
            </w:r>
          </w:p>
        </w:tc>
        <w:tc>
          <w:tcPr>
            <w:tcW w:w="482" w:type="dxa"/>
            <w:vAlign w:val="center"/>
          </w:tcPr>
          <w:p w:rsidR="001B214C" w:rsidRPr="00E5054C" w:rsidRDefault="00CB40A0" w:rsidP="007660F4">
            <w:pPr>
              <w:autoSpaceDE w:val="0"/>
              <w:autoSpaceDN w:val="0"/>
              <w:adjustRightInd w:val="0"/>
              <w:spacing w:after="80"/>
              <w:jc w:val="center"/>
              <w:rPr>
                <w:lang w:val="sq-AL"/>
              </w:rPr>
            </w:pPr>
            <w:r w:rsidRPr="00E5054C">
              <w:rPr>
                <w:rFonts w:ascii="MS Mincho" w:eastAsia="MS Mincho" w:hAnsi="MS Mincho"/>
                <w:b/>
                <w:lang w:val="sq-AL"/>
              </w:rPr>
              <w:t>✗</w:t>
            </w:r>
          </w:p>
        </w:tc>
      </w:tr>
    </w:tbl>
    <w:p w:rsidR="001B214C" w:rsidRPr="00E5054C" w:rsidRDefault="001B214C" w:rsidP="001B214C">
      <w:pPr>
        <w:jc w:val="both"/>
        <w:rPr>
          <w:lang w:val="sq-AL"/>
        </w:rPr>
      </w:pPr>
    </w:p>
    <w:p w:rsidR="001B214C" w:rsidRPr="00E5054C" w:rsidRDefault="001B214C" w:rsidP="001B214C">
      <w:pPr>
        <w:jc w:val="both"/>
        <w:rPr>
          <w:lang w:val="sq-AL"/>
        </w:rPr>
      </w:pPr>
      <w:r w:rsidRPr="00E5054C">
        <w:rPr>
          <w:lang w:val="sq-AL"/>
        </w:rPr>
        <w:t>N</w:t>
      </w:r>
      <w:r w:rsidR="00F137C7" w:rsidRPr="00E5054C">
        <w:rPr>
          <w:lang w:val="sq-AL"/>
        </w:rPr>
        <w:t>ë</w:t>
      </w:r>
      <w:r w:rsidRPr="00E5054C">
        <w:rPr>
          <w:lang w:val="sq-AL"/>
        </w:rPr>
        <w:t xml:space="preserve">se </w:t>
      </w:r>
      <w:r w:rsidR="00F137C7" w:rsidRPr="00E5054C">
        <w:rPr>
          <w:lang w:val="sq-AL"/>
        </w:rPr>
        <w:t>ë</w:t>
      </w:r>
      <w:r w:rsidRPr="00E5054C">
        <w:rPr>
          <w:lang w:val="sq-AL"/>
        </w:rPr>
        <w:t>sht</w:t>
      </w:r>
      <w:r w:rsidR="00F137C7" w:rsidRPr="00E5054C">
        <w:rPr>
          <w:lang w:val="sq-AL"/>
        </w:rPr>
        <w:t>ë</w:t>
      </w:r>
      <w:r w:rsidRPr="00E5054C">
        <w:rPr>
          <w:lang w:val="sq-AL"/>
        </w:rPr>
        <w:t xml:space="preserve"> procedur</w:t>
      </w:r>
      <w:r w:rsidR="00F137C7" w:rsidRPr="00E5054C">
        <w:rPr>
          <w:lang w:val="sq-AL"/>
        </w:rPr>
        <w:t>ë</w:t>
      </w:r>
      <w:r w:rsidRPr="00E5054C">
        <w:rPr>
          <w:lang w:val="sq-AL"/>
        </w:rPr>
        <w:t xml:space="preserve"> e rishpallur t</w:t>
      </w:r>
      <w:r w:rsidR="00F137C7" w:rsidRPr="00E5054C">
        <w:rPr>
          <w:lang w:val="sq-AL"/>
        </w:rPr>
        <w:t>ë</w:t>
      </w:r>
      <w:r w:rsidRPr="00E5054C">
        <w:rPr>
          <w:lang w:val="sq-AL"/>
        </w:rPr>
        <w:t xml:space="preserve"> plot</w:t>
      </w:r>
      <w:r w:rsidR="00F137C7" w:rsidRPr="00E5054C">
        <w:rPr>
          <w:lang w:val="sq-AL"/>
        </w:rPr>
        <w:t>ë</w:t>
      </w:r>
      <w:r w:rsidRPr="00E5054C">
        <w:rPr>
          <w:lang w:val="sq-AL"/>
        </w:rPr>
        <w:t>sohen t</w:t>
      </w:r>
      <w:r w:rsidR="00F137C7" w:rsidRPr="00E5054C">
        <w:rPr>
          <w:lang w:val="sq-AL"/>
        </w:rPr>
        <w:t>ë</w:t>
      </w:r>
      <w:r w:rsidRPr="00E5054C">
        <w:rPr>
          <w:lang w:val="sq-AL"/>
        </w:rPr>
        <w:t xml:space="preserve"> dhënat identifikuese të procedurës së anuluar:</w:t>
      </w:r>
    </w:p>
    <w:p w:rsidR="001B214C" w:rsidRPr="00E5054C" w:rsidRDefault="001B214C" w:rsidP="001B214C">
      <w:pPr>
        <w:jc w:val="both"/>
        <w:rPr>
          <w:lang w:val="sq-AL"/>
        </w:rPr>
      </w:pPr>
    </w:p>
    <w:p w:rsidR="001B214C" w:rsidRPr="00E5054C" w:rsidRDefault="001B214C" w:rsidP="001B214C">
      <w:pPr>
        <w:jc w:val="both"/>
        <w:rPr>
          <w:lang w:val="sq-AL"/>
        </w:rPr>
      </w:pPr>
      <w:r w:rsidRPr="00E5054C">
        <w:rPr>
          <w:lang w:val="sq-AL"/>
        </w:rPr>
        <w:t>a) Numri i referencës në sistemin e prokurimit elektronik t</w:t>
      </w:r>
      <w:r w:rsidR="00F137C7" w:rsidRPr="00E5054C">
        <w:rPr>
          <w:lang w:val="sq-AL"/>
        </w:rPr>
        <w:t>ë</w:t>
      </w:r>
      <w:r w:rsidRPr="00E5054C">
        <w:rPr>
          <w:lang w:val="sq-AL"/>
        </w:rPr>
        <w:t xml:space="preserve"> procedur</w:t>
      </w:r>
      <w:r w:rsidR="00F137C7" w:rsidRPr="00E5054C">
        <w:rPr>
          <w:lang w:val="sq-AL"/>
        </w:rPr>
        <w:t>ë</w:t>
      </w:r>
      <w:r w:rsidRPr="00E5054C">
        <w:rPr>
          <w:lang w:val="sq-AL"/>
        </w:rPr>
        <w:t>s s</w:t>
      </w:r>
      <w:r w:rsidR="00F137C7" w:rsidRPr="00E5054C">
        <w:rPr>
          <w:lang w:val="sq-AL"/>
        </w:rPr>
        <w:t>ë</w:t>
      </w:r>
      <w:r w:rsidRPr="00E5054C">
        <w:rPr>
          <w:lang w:val="sq-AL"/>
        </w:rPr>
        <w:t xml:space="preserve"> prokurimit t</w:t>
      </w:r>
      <w:r w:rsidR="00F137C7" w:rsidRPr="00E5054C">
        <w:rPr>
          <w:lang w:val="sq-AL"/>
        </w:rPr>
        <w:t>ë</w:t>
      </w:r>
      <w:r w:rsidRPr="00E5054C">
        <w:rPr>
          <w:lang w:val="sq-AL"/>
        </w:rPr>
        <w:t xml:space="preserve"> anulluar _____________________________________________________________________________</w:t>
      </w:r>
    </w:p>
    <w:p w:rsidR="001B214C" w:rsidRPr="00E5054C" w:rsidRDefault="001B214C" w:rsidP="001B214C">
      <w:pPr>
        <w:jc w:val="both"/>
        <w:rPr>
          <w:lang w:val="sq-AL"/>
        </w:rPr>
      </w:pPr>
      <w:r w:rsidRPr="00E5054C">
        <w:rPr>
          <w:lang w:val="sq-AL"/>
        </w:rPr>
        <w:t>b) Objekti i prokurimit t</w:t>
      </w:r>
      <w:r w:rsidR="00F137C7" w:rsidRPr="00E5054C">
        <w:rPr>
          <w:lang w:val="sq-AL"/>
        </w:rPr>
        <w:t>ë</w:t>
      </w:r>
      <w:r w:rsidRPr="00E5054C">
        <w:rPr>
          <w:lang w:val="sq-AL"/>
        </w:rPr>
        <w:t xml:space="preserve"> procedur</w:t>
      </w:r>
      <w:r w:rsidR="00F137C7" w:rsidRPr="00E5054C">
        <w:rPr>
          <w:lang w:val="sq-AL"/>
        </w:rPr>
        <w:t>ë</w:t>
      </w:r>
      <w:r w:rsidRPr="00E5054C">
        <w:rPr>
          <w:lang w:val="sq-AL"/>
        </w:rPr>
        <w:t>s s</w:t>
      </w:r>
      <w:r w:rsidR="00F137C7" w:rsidRPr="00E5054C">
        <w:rPr>
          <w:lang w:val="sq-AL"/>
        </w:rPr>
        <w:t>ë</w:t>
      </w:r>
      <w:r w:rsidRPr="00E5054C">
        <w:rPr>
          <w:lang w:val="sq-AL"/>
        </w:rPr>
        <w:t xml:space="preserve"> prokurimi t</w:t>
      </w:r>
      <w:r w:rsidR="00F137C7" w:rsidRPr="00E5054C">
        <w:rPr>
          <w:lang w:val="sq-AL"/>
        </w:rPr>
        <w:t>ë</w:t>
      </w:r>
      <w:r w:rsidRPr="00E5054C">
        <w:rPr>
          <w:lang w:val="sq-AL"/>
        </w:rPr>
        <w:t xml:space="preserve"> anulluar __________________________</w:t>
      </w:r>
    </w:p>
    <w:p w:rsidR="001B214C" w:rsidRPr="00E5054C" w:rsidRDefault="001B214C" w:rsidP="001B214C">
      <w:pPr>
        <w:tabs>
          <w:tab w:val="left" w:pos="270"/>
        </w:tabs>
        <w:jc w:val="both"/>
        <w:rPr>
          <w:lang w:val="sq-AL"/>
        </w:rPr>
      </w:pPr>
      <w:r w:rsidRPr="00E5054C">
        <w:rPr>
          <w:lang w:val="sq-AL"/>
        </w:rPr>
        <w:t>c)Fondi limit i procedur</w:t>
      </w:r>
      <w:r w:rsidR="00F137C7" w:rsidRPr="00E5054C">
        <w:rPr>
          <w:lang w:val="sq-AL"/>
        </w:rPr>
        <w:t>ë</w:t>
      </w:r>
      <w:r w:rsidRPr="00E5054C">
        <w:rPr>
          <w:lang w:val="sq-AL"/>
        </w:rPr>
        <w:t>s s</w:t>
      </w:r>
      <w:r w:rsidR="00F137C7" w:rsidRPr="00E5054C">
        <w:rPr>
          <w:lang w:val="sq-AL"/>
        </w:rPr>
        <w:t>ë</w:t>
      </w:r>
      <w:r w:rsidRPr="00E5054C">
        <w:rPr>
          <w:lang w:val="sq-AL"/>
        </w:rPr>
        <w:t xml:space="preserve"> prokurimit t</w:t>
      </w:r>
      <w:r w:rsidR="00F137C7" w:rsidRPr="00E5054C">
        <w:rPr>
          <w:lang w:val="sq-AL"/>
        </w:rPr>
        <w:t>ë</w:t>
      </w:r>
      <w:r w:rsidRPr="00E5054C">
        <w:rPr>
          <w:lang w:val="sq-AL"/>
        </w:rPr>
        <w:t xml:space="preserve"> anulluar __________________________________</w:t>
      </w:r>
    </w:p>
    <w:p w:rsidR="001B214C" w:rsidRPr="00E5054C" w:rsidRDefault="001B214C" w:rsidP="001B214C">
      <w:pPr>
        <w:ind w:left="720"/>
        <w:jc w:val="center"/>
        <w:rPr>
          <w:color w:val="0070C0"/>
          <w:sz w:val="28"/>
          <w:szCs w:val="28"/>
          <w:lang w:val="sq-AL"/>
        </w:rPr>
      </w:pPr>
    </w:p>
    <w:p w:rsidR="002D20DD" w:rsidRPr="00E5054C" w:rsidRDefault="002D20DD" w:rsidP="002D20DD">
      <w:pPr>
        <w:spacing w:after="80"/>
        <w:rPr>
          <w:color w:val="000000"/>
          <w:lang w:val="sq-AL"/>
        </w:rPr>
      </w:pPr>
      <w:r w:rsidRPr="00E5054C">
        <w:rPr>
          <w:b/>
          <w:color w:val="000000"/>
          <w:lang w:val="sq-AL"/>
        </w:rPr>
        <w:t>4.2</w:t>
      </w:r>
      <w:r w:rsidRPr="00E5054C">
        <w:rPr>
          <w:b/>
          <w:color w:val="000000"/>
          <w:lang w:val="sq-AL"/>
        </w:rPr>
        <w:tab/>
        <w:t>Kriteret e përzgjedhjes së fituesit</w:t>
      </w:r>
      <w:r w:rsidRPr="00E5054C">
        <w:rPr>
          <w:b/>
          <w:bCs/>
          <w:color w:val="000000"/>
          <w:lang w:val="sq-AL"/>
        </w:rPr>
        <w:t>:</w:t>
      </w:r>
      <w:r w:rsidRPr="00E5054C">
        <w:rPr>
          <w:color w:val="000000"/>
          <w:lang w:val="sq-AL"/>
        </w:rPr>
        <w:t xml:space="preserve">  </w:t>
      </w:r>
      <w:r w:rsidRPr="00E5054C">
        <w:rPr>
          <w:color w:val="000000"/>
          <w:lang w:val="sq-AL"/>
        </w:rPr>
        <w:br/>
        <w:t xml:space="preserve">A) </w:t>
      </w:r>
      <w:r w:rsidRPr="00E5054C">
        <w:rPr>
          <w:b/>
          <w:color w:val="000000"/>
          <w:lang w:val="sq-AL"/>
        </w:rPr>
        <w:t>çmimi më i ulët</w:t>
      </w:r>
      <w:r w:rsidR="00CB40A0" w:rsidRPr="00E5054C">
        <w:rPr>
          <w:rFonts w:ascii="MS Mincho" w:eastAsia="MS Mincho" w:hAnsi="MS Mincho"/>
          <w:b/>
          <w:lang w:val="sq-AL"/>
        </w:rPr>
        <w:t>✗</w:t>
      </w:r>
    </w:p>
    <w:p w:rsidR="00B64979" w:rsidRPr="00E5054C" w:rsidRDefault="00B64979" w:rsidP="00B64979">
      <w:pPr>
        <w:spacing w:after="80"/>
        <w:jc w:val="both"/>
        <w:rPr>
          <w:color w:val="000000"/>
          <w:sz w:val="22"/>
          <w:lang w:val="sq-AL"/>
        </w:rPr>
      </w:pPr>
      <w:r w:rsidRPr="00E5054C">
        <w:rPr>
          <w:b/>
          <w:i/>
          <w:sz w:val="22"/>
          <w:lang w:val="sq-AL"/>
        </w:rPr>
        <w:t>Shënim:</w:t>
      </w:r>
      <w:r w:rsidRPr="00E5054C">
        <w:rPr>
          <w:i/>
          <w:sz w:val="20"/>
          <w:lang w:val="sq-AL"/>
        </w:rPr>
        <w:t xml:space="preserve">Marrëveshja Kuadër do të lidhet sipas çmimit më të ulët të shumatores së çmimit për njësi (shumatores së çmimit për njësi të të gjithë artikujve) të OE fitues. Shumatorja e çmimit për njësi nuk duhet të kalojë shumatoren e çmimit për njësi të përcaktuar në këto Dokumente Tenderit. </w:t>
      </w:r>
      <w:r w:rsidRPr="00E5054C">
        <w:rPr>
          <w:b/>
          <w:i/>
          <w:sz w:val="20"/>
          <w:lang w:val="sq-AL"/>
        </w:rPr>
        <w:t>Vlera totale e pritshme nuk duhet të kalojë vlerën e pritshme të kontratave që mund të lidhen gjatë marrëveshjes kuadër. Në rast të kundërt oferta refuzohet.</w:t>
      </w:r>
    </w:p>
    <w:p w:rsidR="002D20DD" w:rsidRPr="00E5054C" w:rsidRDefault="002D20DD" w:rsidP="002D20DD">
      <w:pPr>
        <w:spacing w:after="80"/>
        <w:rPr>
          <w:i/>
          <w:color w:val="000000"/>
          <w:lang w:val="sq-AL"/>
        </w:rPr>
      </w:pPr>
      <w:r w:rsidRPr="00E5054C">
        <w:rPr>
          <w:i/>
          <w:color w:val="000000"/>
          <w:lang w:val="sq-AL"/>
        </w:rPr>
        <w:t>Ose</w:t>
      </w:r>
    </w:p>
    <w:p w:rsidR="002D20DD" w:rsidRPr="00E5054C" w:rsidRDefault="002D20DD" w:rsidP="002D20DD">
      <w:pPr>
        <w:spacing w:after="80"/>
        <w:rPr>
          <w:color w:val="000000"/>
          <w:lang w:val="sq-AL"/>
        </w:rPr>
      </w:pPr>
      <w:r w:rsidRPr="00E5054C">
        <w:rPr>
          <w:color w:val="000000"/>
          <w:lang w:val="sq-AL"/>
        </w:rPr>
        <w:t xml:space="preserve">B) </w:t>
      </w:r>
      <w:r w:rsidRPr="00E5054C">
        <w:rPr>
          <w:b/>
          <w:color w:val="000000"/>
          <w:lang w:val="sq-AL"/>
        </w:rPr>
        <w:t xml:space="preserve">oferta ekonomikisht më e favorshme  </w:t>
      </w:r>
      <w:r w:rsidRPr="00E5054C">
        <w:rPr>
          <w:b/>
          <w:color w:val="000000"/>
          <w:lang w:val="sq-AL"/>
        </w:rPr>
        <w:t></w:t>
      </w:r>
    </w:p>
    <w:p w:rsidR="002D20DD" w:rsidRPr="00E5054C" w:rsidRDefault="002D20DD" w:rsidP="002D20DD">
      <w:pPr>
        <w:spacing w:after="80"/>
        <w:rPr>
          <w:color w:val="000000"/>
          <w:lang w:val="sq-AL"/>
        </w:rPr>
      </w:pPr>
      <w:r w:rsidRPr="00E5054C">
        <w:rPr>
          <w:color w:val="000000"/>
          <w:lang w:val="sq-AL"/>
        </w:rPr>
        <w:lastRenderedPageBreak/>
        <w:t xml:space="preserve">lidhur me rëndësinë:  Çmimi </w:t>
      </w:r>
      <w:r w:rsidRPr="00E5054C">
        <w:rPr>
          <w:b/>
          <w:color w:val="000000"/>
          <w:lang w:val="sq-AL"/>
        </w:rPr>
        <w:t></w:t>
      </w:r>
      <w:r w:rsidRPr="00E5054C">
        <w:rPr>
          <w:b/>
          <w:color w:val="000000"/>
          <w:lang w:val="sq-AL"/>
        </w:rPr>
        <w:t> pikë</w:t>
      </w:r>
      <w:r w:rsidRPr="00E5054C">
        <w:rPr>
          <w:color w:val="000000"/>
          <w:lang w:val="sq-AL"/>
        </w:rPr>
        <w:t xml:space="preserve">    </w:t>
      </w:r>
    </w:p>
    <w:p w:rsidR="002D20DD" w:rsidRPr="00E5054C" w:rsidRDefault="002D20DD" w:rsidP="002D20DD">
      <w:pPr>
        <w:spacing w:after="80"/>
        <w:rPr>
          <w:color w:val="000000"/>
          <w:lang w:val="sq-AL"/>
        </w:rPr>
      </w:pPr>
      <w:r w:rsidRPr="00E5054C">
        <w:rPr>
          <w:color w:val="000000"/>
          <w:lang w:val="sq-AL"/>
        </w:rPr>
        <w:t>etj.</w:t>
      </w:r>
      <w:r w:rsidRPr="00E5054C">
        <w:rPr>
          <w:b/>
          <w:color w:val="000000"/>
          <w:lang w:val="sq-AL"/>
        </w:rPr>
        <w:t></w:t>
      </w:r>
      <w:r w:rsidRPr="00E5054C">
        <w:rPr>
          <w:b/>
          <w:color w:val="000000"/>
          <w:lang w:val="sq-AL"/>
        </w:rPr>
        <w:t> pikë</w:t>
      </w:r>
    </w:p>
    <w:p w:rsidR="002D20DD" w:rsidRPr="00E5054C" w:rsidRDefault="002D20DD" w:rsidP="002D20DD">
      <w:pPr>
        <w:spacing w:after="80"/>
        <w:rPr>
          <w:color w:val="000000"/>
          <w:lang w:val="sq-AL"/>
        </w:rPr>
      </w:pPr>
      <w:r w:rsidRPr="00E5054C">
        <w:rPr>
          <w:color w:val="000000"/>
          <w:lang w:val="sq-AL"/>
        </w:rPr>
        <w:t>Autoriteti Kontraktor duhet të specifikojë pikët për çdo kriter vlerësimi të vendosur.</w:t>
      </w:r>
    </w:p>
    <w:p w:rsidR="002D20DD" w:rsidRPr="00E5054C" w:rsidRDefault="002D20DD" w:rsidP="002D20DD">
      <w:pPr>
        <w:spacing w:after="80"/>
        <w:jc w:val="right"/>
        <w:rPr>
          <w:lang w:val="sq-AL"/>
        </w:rPr>
      </w:pPr>
    </w:p>
    <w:p w:rsidR="002D20DD" w:rsidRPr="00ED4246" w:rsidRDefault="002D20DD" w:rsidP="002D20DD">
      <w:pPr>
        <w:spacing w:after="80"/>
        <w:rPr>
          <w:lang w:val="sq-AL"/>
        </w:rPr>
      </w:pPr>
      <w:r w:rsidRPr="00E5054C">
        <w:rPr>
          <w:b/>
          <w:bCs/>
          <w:lang w:val="sq-AL"/>
        </w:rPr>
        <w:t>4.3</w:t>
      </w:r>
      <w:r w:rsidRPr="00E5054C">
        <w:rPr>
          <w:b/>
          <w:bCs/>
          <w:lang w:val="sq-AL"/>
        </w:rPr>
        <w:tab/>
        <w:t>Afati kohor për dorëzimin e ofertave ose kërkesave për pjesëmarrje:</w:t>
      </w:r>
      <w:r w:rsidRPr="00E5054C">
        <w:rPr>
          <w:lang w:val="sq-AL"/>
        </w:rPr>
        <w:t xml:space="preserve">  </w:t>
      </w:r>
      <w:r w:rsidRPr="00E5054C">
        <w:rPr>
          <w:lang w:val="sq-AL"/>
        </w:rPr>
        <w:br/>
      </w:r>
      <w:r w:rsidRPr="00ED4246">
        <w:rPr>
          <w:lang w:val="sq-AL"/>
        </w:rPr>
        <w:t xml:space="preserve">Data: </w:t>
      </w:r>
      <w:r w:rsidR="00ED4246" w:rsidRPr="00ED4246">
        <w:rPr>
          <w:b/>
          <w:sz w:val="32"/>
          <w:szCs w:val="32"/>
          <w:lang w:val="sq-AL"/>
        </w:rPr>
        <w:t>25</w:t>
      </w:r>
      <w:r w:rsidRPr="00ED4246">
        <w:rPr>
          <w:b/>
          <w:sz w:val="32"/>
          <w:szCs w:val="32"/>
          <w:lang w:val="sq-AL"/>
        </w:rPr>
        <w:t>/</w:t>
      </w:r>
      <w:r w:rsidR="00CB40A0" w:rsidRPr="00ED4246">
        <w:rPr>
          <w:b/>
          <w:sz w:val="32"/>
          <w:szCs w:val="32"/>
          <w:lang w:val="sq-AL"/>
        </w:rPr>
        <w:t>03</w:t>
      </w:r>
      <w:r w:rsidRPr="00ED4246">
        <w:rPr>
          <w:b/>
          <w:sz w:val="32"/>
          <w:szCs w:val="32"/>
          <w:lang w:val="sq-AL"/>
        </w:rPr>
        <w:t>/</w:t>
      </w:r>
      <w:r w:rsidR="00CB40A0" w:rsidRPr="00ED4246">
        <w:rPr>
          <w:b/>
          <w:sz w:val="32"/>
          <w:szCs w:val="32"/>
          <w:lang w:val="sq-AL"/>
        </w:rPr>
        <w:t>2020</w:t>
      </w:r>
      <w:r w:rsidRPr="00ED4246">
        <w:rPr>
          <w:i/>
          <w:lang w:val="sq-AL"/>
        </w:rPr>
        <w:t>(dd/mm/vvvv)</w:t>
      </w:r>
      <w:r w:rsidRPr="00ED4246">
        <w:rPr>
          <w:b/>
          <w:lang w:val="sq-AL"/>
        </w:rPr>
        <w:t>Ora:</w:t>
      </w:r>
      <w:r w:rsidR="00CB40A0" w:rsidRPr="00ED4246">
        <w:rPr>
          <w:b/>
          <w:sz w:val="32"/>
          <w:szCs w:val="32"/>
          <w:lang w:val="sq-AL"/>
        </w:rPr>
        <w:t>10</w:t>
      </w:r>
      <w:r w:rsidRPr="00ED4246">
        <w:rPr>
          <w:sz w:val="32"/>
          <w:szCs w:val="32"/>
          <w:lang w:val="sq-AL"/>
        </w:rPr>
        <w:t>:</w:t>
      </w:r>
      <w:r w:rsidR="00CB40A0" w:rsidRPr="00ED4246">
        <w:rPr>
          <w:b/>
          <w:sz w:val="32"/>
          <w:szCs w:val="32"/>
          <w:lang w:val="sq-AL"/>
        </w:rPr>
        <w:t>00</w:t>
      </w:r>
    </w:p>
    <w:p w:rsidR="00CB40A0" w:rsidRPr="00ED4246" w:rsidRDefault="002D20DD" w:rsidP="00CB40A0">
      <w:pPr>
        <w:spacing w:after="80"/>
        <w:rPr>
          <w:lang w:val="sq-AL"/>
        </w:rPr>
      </w:pPr>
      <w:r w:rsidRPr="00ED4246">
        <w:rPr>
          <w:lang w:val="sq-AL"/>
        </w:rPr>
        <w:t>Vendi:</w:t>
      </w:r>
      <w:hyperlink r:id="rId11" w:history="1">
        <w:r w:rsidR="00CB40A0" w:rsidRPr="00ED4246">
          <w:rPr>
            <w:rStyle w:val="Hyperlink"/>
            <w:b/>
            <w:lang w:val="sq-AL"/>
          </w:rPr>
          <w:t>www.app.gov.al</w:t>
        </w:r>
      </w:hyperlink>
    </w:p>
    <w:p w:rsidR="002D20DD" w:rsidRPr="00ED4246" w:rsidRDefault="002D20DD" w:rsidP="002D20DD">
      <w:pPr>
        <w:spacing w:after="80"/>
        <w:jc w:val="both"/>
        <w:rPr>
          <w:lang w:val="sq-AL"/>
        </w:rPr>
      </w:pPr>
      <w:r w:rsidRPr="00ED4246">
        <w:rPr>
          <w:b/>
          <w:lang w:val="sq-AL"/>
        </w:rPr>
        <w:t xml:space="preserve">Kur oferta kërkohet të paraqitet me mjete elektronike operatorët ekonomike duhet të dorëzojnë ofertën në mënyrë elektronike në faqen zyrtare të APP-së, </w:t>
      </w:r>
      <w:hyperlink r:id="rId12" w:history="1">
        <w:r w:rsidR="00F137C7" w:rsidRPr="00ED4246">
          <w:rPr>
            <w:rStyle w:val="Hyperlink"/>
            <w:b/>
            <w:lang w:val="sq-AL"/>
          </w:rPr>
          <w:t>www.app.gov.al</w:t>
        </w:r>
      </w:hyperlink>
    </w:p>
    <w:p w:rsidR="002D20DD" w:rsidRPr="00ED4246" w:rsidRDefault="002D20DD" w:rsidP="002D20DD">
      <w:pPr>
        <w:spacing w:after="80"/>
        <w:rPr>
          <w:lang w:val="sq-AL"/>
        </w:rPr>
      </w:pPr>
      <w:r w:rsidRPr="00ED4246">
        <w:rPr>
          <w:b/>
          <w:bCs/>
          <w:lang w:val="sq-AL"/>
        </w:rPr>
        <w:t>4.4</w:t>
      </w:r>
      <w:r w:rsidRPr="00ED4246">
        <w:rPr>
          <w:b/>
          <w:bCs/>
          <w:lang w:val="sq-AL"/>
        </w:rPr>
        <w:tab/>
        <w:t>Afati kohor për hapjen e ofertave ose kërkesave për pjesëmarrje:</w:t>
      </w:r>
      <w:r w:rsidRPr="00ED4246">
        <w:rPr>
          <w:lang w:val="sq-AL"/>
        </w:rPr>
        <w:t xml:space="preserve">  </w:t>
      </w:r>
      <w:r w:rsidRPr="00ED4246">
        <w:rPr>
          <w:lang w:val="sq-AL"/>
        </w:rPr>
        <w:br/>
        <w:t xml:space="preserve">Data: </w:t>
      </w:r>
      <w:r w:rsidR="00ED4246" w:rsidRPr="00ED4246">
        <w:rPr>
          <w:b/>
          <w:sz w:val="32"/>
          <w:szCs w:val="32"/>
          <w:lang w:val="sq-AL"/>
        </w:rPr>
        <w:t>25</w:t>
      </w:r>
      <w:r w:rsidR="00CB40A0" w:rsidRPr="00ED4246">
        <w:rPr>
          <w:b/>
          <w:sz w:val="32"/>
          <w:szCs w:val="32"/>
          <w:lang w:val="sq-AL"/>
        </w:rPr>
        <w:t>/03/2020</w:t>
      </w:r>
      <w:r w:rsidR="00CB40A0" w:rsidRPr="00ED4246">
        <w:rPr>
          <w:i/>
          <w:lang w:val="sq-AL"/>
        </w:rPr>
        <w:t>(dd/mm/vvvv)</w:t>
      </w:r>
      <w:r w:rsidR="00CB40A0" w:rsidRPr="00ED4246">
        <w:rPr>
          <w:b/>
          <w:lang w:val="sq-AL"/>
        </w:rPr>
        <w:t>Ora:</w:t>
      </w:r>
      <w:r w:rsidR="00CB40A0" w:rsidRPr="00ED4246">
        <w:rPr>
          <w:b/>
          <w:sz w:val="32"/>
          <w:szCs w:val="32"/>
          <w:lang w:val="sq-AL"/>
        </w:rPr>
        <w:t xml:space="preserve"> 10</w:t>
      </w:r>
      <w:r w:rsidR="00CB40A0" w:rsidRPr="00ED4246">
        <w:rPr>
          <w:sz w:val="32"/>
          <w:szCs w:val="32"/>
          <w:lang w:val="sq-AL"/>
        </w:rPr>
        <w:t>:</w:t>
      </w:r>
      <w:r w:rsidR="00CB40A0" w:rsidRPr="00ED4246">
        <w:rPr>
          <w:b/>
          <w:sz w:val="32"/>
          <w:szCs w:val="32"/>
          <w:lang w:val="sq-AL"/>
        </w:rPr>
        <w:t>00</w:t>
      </w:r>
    </w:p>
    <w:p w:rsidR="00CB40A0" w:rsidRPr="00E5054C" w:rsidRDefault="002D20DD" w:rsidP="00CB40A0">
      <w:pPr>
        <w:spacing w:after="80"/>
        <w:rPr>
          <w:lang w:val="sq-AL"/>
        </w:rPr>
      </w:pPr>
      <w:r w:rsidRPr="00ED4246">
        <w:rPr>
          <w:lang w:val="sq-AL"/>
        </w:rPr>
        <w:t>Vendi:</w:t>
      </w:r>
      <w:hyperlink r:id="rId13" w:history="1">
        <w:r w:rsidR="00CB40A0" w:rsidRPr="00ED4246">
          <w:rPr>
            <w:rStyle w:val="Hyperlink"/>
            <w:b/>
            <w:lang w:val="sq-AL"/>
          </w:rPr>
          <w:t>www.app.gov.al</w:t>
        </w:r>
      </w:hyperlink>
    </w:p>
    <w:p w:rsidR="002D20DD" w:rsidRPr="00E5054C" w:rsidRDefault="002D20DD" w:rsidP="002D20DD">
      <w:pPr>
        <w:autoSpaceDE w:val="0"/>
        <w:autoSpaceDN w:val="0"/>
        <w:adjustRightInd w:val="0"/>
        <w:jc w:val="both"/>
        <w:rPr>
          <w:b/>
          <w:lang w:val="sq-AL"/>
        </w:rPr>
      </w:pPr>
    </w:p>
    <w:p w:rsidR="002D20DD" w:rsidRPr="00E5054C" w:rsidRDefault="002D20DD" w:rsidP="002D20DD">
      <w:pPr>
        <w:autoSpaceDE w:val="0"/>
        <w:autoSpaceDN w:val="0"/>
        <w:adjustRightInd w:val="0"/>
        <w:jc w:val="both"/>
        <w:rPr>
          <w:b/>
          <w:lang w:val="sq-AL"/>
        </w:rPr>
      </w:pPr>
      <w:r w:rsidRPr="00E5054C">
        <w:rPr>
          <w:b/>
          <w:lang w:val="sq-AL"/>
        </w:rPr>
        <w:t>Informacioni mbi ofertate paraqitura me mjete elektronike duhet t’i komunikohet të gjithë atyre Operatorëve Ekonomikë që kanë dorëzuar oferta, në bazë të kërkesës së tyre.</w:t>
      </w:r>
    </w:p>
    <w:p w:rsidR="002D20DD" w:rsidRPr="00E5054C" w:rsidRDefault="002D20DD" w:rsidP="002D20DD">
      <w:pPr>
        <w:spacing w:after="80"/>
        <w:rPr>
          <w:lang w:val="sq-AL"/>
        </w:rPr>
      </w:pPr>
    </w:p>
    <w:p w:rsidR="002D20DD" w:rsidRPr="00E5054C" w:rsidRDefault="002D20DD" w:rsidP="002D20DD">
      <w:pPr>
        <w:spacing w:after="80"/>
        <w:rPr>
          <w:i/>
          <w:lang w:val="sq-AL"/>
        </w:rPr>
      </w:pPr>
      <w:r w:rsidRPr="00E5054C">
        <w:rPr>
          <w:b/>
          <w:lang w:val="sq-AL"/>
        </w:rPr>
        <w:t>4.5</w:t>
      </w:r>
      <w:r w:rsidRPr="00E5054C">
        <w:rPr>
          <w:b/>
          <w:lang w:val="sq-AL"/>
        </w:rPr>
        <w:tab/>
        <w:t xml:space="preserve">Periudha e vlefshmërisë së ofertave: </w:t>
      </w:r>
      <w:r w:rsidR="00CB40A0" w:rsidRPr="00E5054C">
        <w:rPr>
          <w:b/>
          <w:sz w:val="32"/>
          <w:szCs w:val="32"/>
          <w:lang w:val="sq-AL"/>
        </w:rPr>
        <w:t>150</w:t>
      </w:r>
      <w:r w:rsidRPr="00E5054C">
        <w:rPr>
          <w:i/>
          <w:lang w:val="sq-AL"/>
        </w:rPr>
        <w:t>(</w:t>
      </w:r>
      <w:r w:rsidR="00CB40A0" w:rsidRPr="00E5054C">
        <w:rPr>
          <w:i/>
          <w:lang w:val="sq-AL"/>
        </w:rPr>
        <w:t>njëqind e pesëdhjetë</w:t>
      </w:r>
      <w:r w:rsidRPr="00E5054C">
        <w:rPr>
          <w:i/>
          <w:lang w:val="sq-AL"/>
        </w:rPr>
        <w:t>)</w:t>
      </w:r>
      <w:r w:rsidR="00CB40A0" w:rsidRPr="00E5054C">
        <w:rPr>
          <w:i/>
          <w:lang w:val="sq-AL"/>
        </w:rPr>
        <w:t xml:space="preserve"> ditë</w:t>
      </w:r>
    </w:p>
    <w:p w:rsidR="00C91EFB" w:rsidRPr="00E5054C" w:rsidRDefault="00C91EFB" w:rsidP="002D20DD">
      <w:pPr>
        <w:spacing w:after="80"/>
        <w:rPr>
          <w:b/>
          <w:lang w:val="sq-AL"/>
        </w:rPr>
      </w:pPr>
    </w:p>
    <w:p w:rsidR="002D20DD" w:rsidRPr="00E5054C" w:rsidRDefault="002D20DD" w:rsidP="002D20DD">
      <w:pPr>
        <w:spacing w:after="80"/>
        <w:rPr>
          <w:lang w:val="sq-AL"/>
        </w:rPr>
      </w:pPr>
      <w:r w:rsidRPr="00E5054C">
        <w:rPr>
          <w:b/>
          <w:lang w:val="sq-AL"/>
        </w:rPr>
        <w:t>4.6</w:t>
      </w:r>
      <w:r w:rsidRPr="00E5054C">
        <w:rPr>
          <w:lang w:val="sq-AL"/>
        </w:rPr>
        <w:tab/>
      </w:r>
      <w:r w:rsidRPr="00E5054C">
        <w:rPr>
          <w:b/>
          <w:bCs/>
          <w:lang w:val="sq-AL"/>
        </w:rPr>
        <w:t>Gjuha (-ët) për hartimin e ofertave ose kërkesave për pjesëmarrje:</w:t>
      </w:r>
      <w:r w:rsidRPr="00E5054C">
        <w:rPr>
          <w:lang w:val="sq-AL"/>
        </w:rPr>
        <w:t xml:space="preserve">  </w:t>
      </w:r>
      <w:r w:rsidRPr="00E5054C">
        <w:rPr>
          <w:lang w:val="sq-AL"/>
        </w:rPr>
        <w:br/>
      </w:r>
    </w:p>
    <w:tbl>
      <w:tblPr>
        <w:tblW w:w="0" w:type="auto"/>
        <w:jc w:val="center"/>
        <w:tblLook w:val="01E0"/>
      </w:tblPr>
      <w:tblGrid>
        <w:gridCol w:w="1515"/>
        <w:gridCol w:w="482"/>
        <w:gridCol w:w="1569"/>
        <w:gridCol w:w="457"/>
      </w:tblGrid>
      <w:tr w:rsidR="002D20DD" w:rsidRPr="00E5054C" w:rsidTr="000E40B3">
        <w:trPr>
          <w:jc w:val="center"/>
        </w:trPr>
        <w:tc>
          <w:tcPr>
            <w:tcW w:w="1515" w:type="dxa"/>
            <w:vAlign w:val="center"/>
          </w:tcPr>
          <w:p w:rsidR="002D20DD" w:rsidRPr="00E5054C" w:rsidRDefault="002D20DD" w:rsidP="000E40B3">
            <w:pPr>
              <w:autoSpaceDE w:val="0"/>
              <w:autoSpaceDN w:val="0"/>
              <w:adjustRightInd w:val="0"/>
              <w:spacing w:after="80"/>
              <w:jc w:val="center"/>
              <w:rPr>
                <w:lang w:val="sq-AL"/>
              </w:rPr>
            </w:pPr>
            <w:r w:rsidRPr="00E5054C">
              <w:rPr>
                <w:lang w:val="sq-AL"/>
              </w:rPr>
              <w:t>Shqip</w:t>
            </w:r>
          </w:p>
        </w:tc>
        <w:tc>
          <w:tcPr>
            <w:tcW w:w="482" w:type="dxa"/>
            <w:vAlign w:val="center"/>
          </w:tcPr>
          <w:p w:rsidR="002D20DD" w:rsidRPr="00E5054C" w:rsidRDefault="00CB40A0" w:rsidP="000E40B3">
            <w:pPr>
              <w:autoSpaceDE w:val="0"/>
              <w:autoSpaceDN w:val="0"/>
              <w:adjustRightInd w:val="0"/>
              <w:spacing w:after="80"/>
              <w:jc w:val="center"/>
              <w:rPr>
                <w:rFonts w:ascii="MT Extra" w:hAnsi="MT Extra"/>
                <w:lang w:val="sq-AL"/>
              </w:rPr>
            </w:pPr>
            <w:r w:rsidRPr="00E5054C">
              <w:rPr>
                <w:rFonts w:ascii="MS Mincho" w:eastAsia="MS Mincho" w:hAnsi="MS Mincho"/>
                <w:b/>
                <w:lang w:val="sq-AL"/>
              </w:rPr>
              <w:t>✗</w:t>
            </w:r>
          </w:p>
        </w:tc>
        <w:tc>
          <w:tcPr>
            <w:tcW w:w="1569" w:type="dxa"/>
            <w:vAlign w:val="center"/>
          </w:tcPr>
          <w:p w:rsidR="002D20DD" w:rsidRPr="00E5054C" w:rsidRDefault="002D20DD" w:rsidP="000E40B3">
            <w:pPr>
              <w:autoSpaceDE w:val="0"/>
              <w:autoSpaceDN w:val="0"/>
              <w:adjustRightInd w:val="0"/>
              <w:spacing w:after="80"/>
              <w:jc w:val="center"/>
              <w:rPr>
                <w:lang w:val="sq-AL"/>
              </w:rPr>
            </w:pPr>
            <w:r w:rsidRPr="00E5054C">
              <w:rPr>
                <w:lang w:val="sq-AL"/>
              </w:rPr>
              <w:t>Anglisht</w:t>
            </w:r>
          </w:p>
        </w:tc>
        <w:tc>
          <w:tcPr>
            <w:tcW w:w="258" w:type="dxa"/>
            <w:vAlign w:val="center"/>
          </w:tcPr>
          <w:p w:rsidR="002D20DD" w:rsidRPr="00E5054C" w:rsidRDefault="00CB40A0" w:rsidP="000E40B3">
            <w:pPr>
              <w:autoSpaceDE w:val="0"/>
              <w:autoSpaceDN w:val="0"/>
              <w:adjustRightInd w:val="0"/>
              <w:spacing w:after="80"/>
              <w:jc w:val="center"/>
              <w:rPr>
                <w:rFonts w:ascii="MT Extra" w:hAnsi="MT Extra"/>
                <w:lang w:val="sq-AL"/>
              </w:rPr>
            </w:pPr>
            <w:r w:rsidRPr="00E5054C">
              <w:rPr>
                <w:rFonts w:ascii="MS Mincho" w:eastAsia="MS Mincho" w:hAnsi="MS Mincho"/>
                <w:b/>
                <w:lang w:val="sq-AL"/>
              </w:rPr>
              <w:t>✗</w:t>
            </w:r>
          </w:p>
        </w:tc>
      </w:tr>
      <w:tr w:rsidR="002D20DD" w:rsidRPr="00E5054C" w:rsidTr="000E40B3">
        <w:trPr>
          <w:jc w:val="center"/>
        </w:trPr>
        <w:tc>
          <w:tcPr>
            <w:tcW w:w="1515" w:type="dxa"/>
            <w:vAlign w:val="center"/>
          </w:tcPr>
          <w:p w:rsidR="002D20DD" w:rsidRPr="00E5054C" w:rsidRDefault="002D20DD" w:rsidP="000E40B3">
            <w:pPr>
              <w:autoSpaceDE w:val="0"/>
              <w:autoSpaceDN w:val="0"/>
              <w:adjustRightInd w:val="0"/>
              <w:spacing w:after="80"/>
              <w:jc w:val="center"/>
              <w:rPr>
                <w:lang w:val="sq-AL"/>
              </w:rPr>
            </w:pPr>
            <w:r w:rsidRPr="00E5054C">
              <w:rPr>
                <w:lang w:val="sq-AL"/>
              </w:rPr>
              <w:t>Tjetër</w:t>
            </w:r>
          </w:p>
        </w:tc>
        <w:tc>
          <w:tcPr>
            <w:tcW w:w="2309" w:type="dxa"/>
            <w:gridSpan w:val="3"/>
            <w:vAlign w:val="center"/>
          </w:tcPr>
          <w:p w:rsidR="002D20DD" w:rsidRPr="00E5054C" w:rsidRDefault="002D20DD" w:rsidP="000E40B3">
            <w:pPr>
              <w:autoSpaceDE w:val="0"/>
              <w:autoSpaceDN w:val="0"/>
              <w:adjustRightInd w:val="0"/>
              <w:spacing w:after="80"/>
              <w:jc w:val="center"/>
              <w:rPr>
                <w:b/>
                <w:lang w:val="sq-AL"/>
              </w:rPr>
            </w:pPr>
            <w:r w:rsidRPr="00E5054C">
              <w:rPr>
                <w:b/>
                <w:lang w:val="sq-AL"/>
              </w:rPr>
              <w:t>_______________</w:t>
            </w:r>
          </w:p>
        </w:tc>
      </w:tr>
    </w:tbl>
    <w:p w:rsidR="0013715D" w:rsidRPr="00E5054C" w:rsidRDefault="0013715D" w:rsidP="000561CF">
      <w:pPr>
        <w:pStyle w:val="NormalWeb"/>
        <w:spacing w:before="0" w:beforeAutospacing="0" w:after="80" w:afterAutospacing="0"/>
        <w:rPr>
          <w:b/>
          <w:bCs/>
          <w:lang w:val="sq-AL"/>
        </w:rPr>
      </w:pPr>
    </w:p>
    <w:p w:rsidR="000561CF" w:rsidRPr="00E5054C" w:rsidRDefault="000561CF" w:rsidP="000561CF">
      <w:pPr>
        <w:pStyle w:val="NormalWeb"/>
        <w:spacing w:before="0" w:beforeAutospacing="0" w:after="80" w:afterAutospacing="0"/>
        <w:rPr>
          <w:b/>
          <w:bCs/>
          <w:u w:val="single"/>
          <w:lang w:val="sq-AL"/>
        </w:rPr>
      </w:pPr>
      <w:r w:rsidRPr="00E5054C">
        <w:rPr>
          <w:b/>
          <w:bCs/>
          <w:lang w:val="sq-AL"/>
        </w:rPr>
        <w:t>Seksioni 5</w:t>
      </w:r>
      <w:r w:rsidRPr="00E5054C">
        <w:rPr>
          <w:b/>
          <w:bCs/>
          <w:u w:val="single"/>
          <w:lang w:val="sq-AL"/>
        </w:rPr>
        <w:t>Informacione plotësuese</w:t>
      </w:r>
    </w:p>
    <w:p w:rsidR="000561CF" w:rsidRPr="00E5054C" w:rsidRDefault="000561CF" w:rsidP="000561CF">
      <w:pPr>
        <w:spacing w:after="80"/>
        <w:rPr>
          <w:b/>
          <w:lang w:val="sq-AL"/>
        </w:rPr>
      </w:pPr>
      <w:r w:rsidRPr="00E5054C">
        <w:rPr>
          <w:b/>
          <w:lang w:val="sq-AL"/>
        </w:rPr>
        <w:t>5.1</w:t>
      </w:r>
      <w:r w:rsidRPr="00E5054C">
        <w:rPr>
          <w:b/>
          <w:lang w:val="sq-AL"/>
        </w:rPr>
        <w:tab/>
        <w:t>Dokumenta me pagesë (i zbatueshëm vetëm për procedurat që nuk zhvillohen me mjete elektronike):</w:t>
      </w:r>
    </w:p>
    <w:tbl>
      <w:tblPr>
        <w:tblW w:w="0" w:type="auto"/>
        <w:jc w:val="center"/>
        <w:tblLook w:val="01E0"/>
      </w:tblPr>
      <w:tblGrid>
        <w:gridCol w:w="1515"/>
        <w:gridCol w:w="482"/>
        <w:gridCol w:w="1569"/>
        <w:gridCol w:w="482"/>
      </w:tblGrid>
      <w:tr w:rsidR="000561CF" w:rsidRPr="00E5054C" w:rsidTr="000E40B3">
        <w:trPr>
          <w:jc w:val="center"/>
        </w:trPr>
        <w:tc>
          <w:tcPr>
            <w:tcW w:w="1515" w:type="dxa"/>
            <w:vAlign w:val="center"/>
          </w:tcPr>
          <w:p w:rsidR="000561CF" w:rsidRPr="00E5054C" w:rsidRDefault="000561CF" w:rsidP="000E40B3">
            <w:pPr>
              <w:autoSpaceDE w:val="0"/>
              <w:autoSpaceDN w:val="0"/>
              <w:adjustRightInd w:val="0"/>
              <w:spacing w:after="80"/>
              <w:jc w:val="center"/>
              <w:rPr>
                <w:lang w:val="sq-AL"/>
              </w:rPr>
            </w:pPr>
            <w:r w:rsidRPr="00E5054C">
              <w:rPr>
                <w:lang w:val="sq-AL"/>
              </w:rPr>
              <w:t>Po</w:t>
            </w:r>
          </w:p>
        </w:tc>
        <w:tc>
          <w:tcPr>
            <w:tcW w:w="482" w:type="dxa"/>
            <w:vAlign w:val="center"/>
          </w:tcPr>
          <w:p w:rsidR="000561CF" w:rsidRPr="00E5054C" w:rsidRDefault="000561CF" w:rsidP="000E40B3">
            <w:pPr>
              <w:autoSpaceDE w:val="0"/>
              <w:autoSpaceDN w:val="0"/>
              <w:adjustRightInd w:val="0"/>
              <w:spacing w:after="80"/>
              <w:jc w:val="center"/>
              <w:rPr>
                <w:rFonts w:ascii="MT Extra" w:hAnsi="MT Extra"/>
                <w:lang w:val="sq-AL"/>
              </w:rPr>
            </w:pPr>
            <w:r w:rsidRPr="00E5054C">
              <w:rPr>
                <w:b/>
                <w:lang w:val="sq-AL"/>
              </w:rPr>
              <w:t></w:t>
            </w:r>
          </w:p>
        </w:tc>
        <w:tc>
          <w:tcPr>
            <w:tcW w:w="1569" w:type="dxa"/>
            <w:vAlign w:val="center"/>
          </w:tcPr>
          <w:p w:rsidR="000561CF" w:rsidRPr="00E5054C" w:rsidRDefault="000561CF" w:rsidP="000E40B3">
            <w:pPr>
              <w:autoSpaceDE w:val="0"/>
              <w:autoSpaceDN w:val="0"/>
              <w:adjustRightInd w:val="0"/>
              <w:spacing w:after="80"/>
              <w:jc w:val="center"/>
              <w:rPr>
                <w:lang w:val="sq-AL"/>
              </w:rPr>
            </w:pPr>
            <w:r w:rsidRPr="00E5054C">
              <w:rPr>
                <w:lang w:val="sq-AL"/>
              </w:rPr>
              <w:t>Jo</w:t>
            </w:r>
          </w:p>
        </w:tc>
        <w:tc>
          <w:tcPr>
            <w:tcW w:w="482" w:type="dxa"/>
            <w:vAlign w:val="center"/>
          </w:tcPr>
          <w:p w:rsidR="000561CF" w:rsidRPr="00E5054C" w:rsidRDefault="00E2076E" w:rsidP="000E40B3">
            <w:pPr>
              <w:autoSpaceDE w:val="0"/>
              <w:autoSpaceDN w:val="0"/>
              <w:adjustRightInd w:val="0"/>
              <w:spacing w:after="80"/>
              <w:jc w:val="center"/>
              <w:rPr>
                <w:rFonts w:ascii="MT Extra" w:hAnsi="MT Extra"/>
                <w:lang w:val="sq-AL"/>
              </w:rPr>
            </w:pPr>
            <w:r w:rsidRPr="00E5054C">
              <w:rPr>
                <w:rFonts w:ascii="MS Mincho" w:eastAsia="MS Mincho" w:hAnsi="MS Mincho"/>
                <w:b/>
                <w:lang w:val="sq-AL"/>
              </w:rPr>
              <w:t>✗</w:t>
            </w:r>
          </w:p>
        </w:tc>
      </w:tr>
    </w:tbl>
    <w:p w:rsidR="000561CF" w:rsidRPr="00E5054C" w:rsidRDefault="000561CF" w:rsidP="000561CF">
      <w:pPr>
        <w:spacing w:after="80"/>
        <w:rPr>
          <w:i/>
          <w:lang w:val="sq-AL"/>
        </w:rPr>
      </w:pPr>
      <w:r w:rsidRPr="00E5054C">
        <w:rPr>
          <w:i/>
          <w:lang w:val="sq-AL"/>
        </w:rPr>
        <w:t>Nëse Po</w:t>
      </w:r>
    </w:p>
    <w:tbl>
      <w:tblPr>
        <w:tblW w:w="0" w:type="auto"/>
        <w:jc w:val="center"/>
        <w:tblLook w:val="01E0"/>
      </w:tblPr>
      <w:tblGrid>
        <w:gridCol w:w="1515"/>
        <w:gridCol w:w="1296"/>
        <w:gridCol w:w="1569"/>
        <w:gridCol w:w="1056"/>
      </w:tblGrid>
      <w:tr w:rsidR="000561CF" w:rsidRPr="00E5054C" w:rsidTr="000E40B3">
        <w:trPr>
          <w:jc w:val="center"/>
        </w:trPr>
        <w:tc>
          <w:tcPr>
            <w:tcW w:w="1515" w:type="dxa"/>
            <w:vAlign w:val="center"/>
          </w:tcPr>
          <w:p w:rsidR="000561CF" w:rsidRPr="00E5054C" w:rsidRDefault="000561CF" w:rsidP="000E40B3">
            <w:pPr>
              <w:autoSpaceDE w:val="0"/>
              <w:autoSpaceDN w:val="0"/>
              <w:adjustRightInd w:val="0"/>
              <w:spacing w:after="80"/>
              <w:jc w:val="center"/>
              <w:rPr>
                <w:lang w:val="sq-AL"/>
              </w:rPr>
            </w:pPr>
            <w:r w:rsidRPr="00E5054C">
              <w:rPr>
                <w:lang w:val="sq-AL"/>
              </w:rPr>
              <w:t>Monedha</w:t>
            </w:r>
          </w:p>
        </w:tc>
        <w:tc>
          <w:tcPr>
            <w:tcW w:w="1296" w:type="dxa"/>
            <w:vAlign w:val="center"/>
          </w:tcPr>
          <w:p w:rsidR="000561CF" w:rsidRPr="00E5054C" w:rsidRDefault="000561CF" w:rsidP="000E40B3">
            <w:pPr>
              <w:autoSpaceDE w:val="0"/>
              <w:autoSpaceDN w:val="0"/>
              <w:adjustRightInd w:val="0"/>
              <w:spacing w:after="80"/>
              <w:jc w:val="center"/>
              <w:rPr>
                <w:lang w:val="sq-AL"/>
              </w:rPr>
            </w:pPr>
            <w:r w:rsidRPr="00E5054C">
              <w:rPr>
                <w:b/>
                <w:lang w:val="sq-AL"/>
              </w:rPr>
              <w:t>_________</w:t>
            </w:r>
          </w:p>
        </w:tc>
        <w:tc>
          <w:tcPr>
            <w:tcW w:w="1569" w:type="dxa"/>
            <w:vAlign w:val="center"/>
          </w:tcPr>
          <w:p w:rsidR="000561CF" w:rsidRPr="00E5054C" w:rsidRDefault="000561CF" w:rsidP="000E40B3">
            <w:pPr>
              <w:autoSpaceDE w:val="0"/>
              <w:autoSpaceDN w:val="0"/>
              <w:adjustRightInd w:val="0"/>
              <w:spacing w:after="80"/>
              <w:jc w:val="center"/>
              <w:rPr>
                <w:lang w:val="sq-AL"/>
              </w:rPr>
            </w:pPr>
            <w:r w:rsidRPr="00E5054C">
              <w:rPr>
                <w:lang w:val="sq-AL"/>
              </w:rPr>
              <w:t>Çmimi</w:t>
            </w:r>
          </w:p>
        </w:tc>
        <w:tc>
          <w:tcPr>
            <w:tcW w:w="1056" w:type="dxa"/>
            <w:vAlign w:val="center"/>
          </w:tcPr>
          <w:p w:rsidR="000561CF" w:rsidRPr="00E5054C" w:rsidRDefault="000561CF" w:rsidP="000E40B3">
            <w:pPr>
              <w:autoSpaceDE w:val="0"/>
              <w:autoSpaceDN w:val="0"/>
              <w:adjustRightInd w:val="0"/>
              <w:spacing w:after="80"/>
              <w:jc w:val="center"/>
              <w:rPr>
                <w:lang w:val="sq-AL"/>
              </w:rPr>
            </w:pPr>
            <w:r w:rsidRPr="00E5054C">
              <w:rPr>
                <w:b/>
                <w:lang w:val="sq-AL"/>
              </w:rPr>
              <w:t>_______</w:t>
            </w:r>
          </w:p>
        </w:tc>
      </w:tr>
    </w:tbl>
    <w:p w:rsidR="000561CF" w:rsidRPr="00E5054C" w:rsidRDefault="000561CF" w:rsidP="000561CF">
      <w:pPr>
        <w:autoSpaceDE w:val="0"/>
        <w:autoSpaceDN w:val="0"/>
        <w:adjustRightInd w:val="0"/>
        <w:jc w:val="both"/>
        <w:rPr>
          <w:lang w:val="sq-AL"/>
        </w:rPr>
      </w:pPr>
    </w:p>
    <w:p w:rsidR="000561CF" w:rsidRPr="00E5054C" w:rsidRDefault="000561CF" w:rsidP="000561CF">
      <w:pPr>
        <w:autoSpaceDE w:val="0"/>
        <w:autoSpaceDN w:val="0"/>
        <w:adjustRightInd w:val="0"/>
        <w:jc w:val="both"/>
        <w:rPr>
          <w:lang w:val="sq-AL"/>
        </w:rPr>
      </w:pPr>
      <w:r w:rsidRPr="00E5054C">
        <w:rPr>
          <w:lang w:val="sq-AL"/>
        </w:rPr>
        <w:t xml:space="preserve">Ky çmim mbulon kostot aktuale të kopjimit dhe shpërndarjes së DT tek Operatorët Ekonomikë. Operatorët Ekonomikë të interesuar kanë të drejtë të kontrollojnë DT para blerjes së tyre. </w:t>
      </w:r>
    </w:p>
    <w:p w:rsidR="000561CF" w:rsidRPr="00E5054C" w:rsidRDefault="000561CF" w:rsidP="000561CF">
      <w:pPr>
        <w:spacing w:after="80"/>
        <w:rPr>
          <w:lang w:val="sq-AL"/>
        </w:rPr>
      </w:pPr>
    </w:p>
    <w:p w:rsidR="000561CF" w:rsidRPr="00E5054C" w:rsidRDefault="000561CF" w:rsidP="000561CF">
      <w:pPr>
        <w:spacing w:after="80"/>
        <w:rPr>
          <w:b/>
          <w:lang w:val="sq-AL"/>
        </w:rPr>
      </w:pPr>
      <w:r w:rsidRPr="00E5054C">
        <w:rPr>
          <w:b/>
          <w:lang w:val="sq-AL"/>
        </w:rPr>
        <w:t>5.2 Informacione shtesë (vendi, zyra, mënyrat për tërheqjen e dokumentave të tenderit)</w:t>
      </w:r>
    </w:p>
    <w:p w:rsidR="000561CF" w:rsidRPr="00E5054C" w:rsidRDefault="000561CF" w:rsidP="000561CF">
      <w:pPr>
        <w:spacing w:after="80"/>
        <w:rPr>
          <w:lang w:val="sq-AL"/>
        </w:rPr>
      </w:pPr>
      <w:r w:rsidRPr="00E5054C">
        <w:rPr>
          <w:lang w:val="sq-AL"/>
        </w:rPr>
        <w:t>__________________________________________________________________________________________________________________________________________________________________________________________________________________________________________</w:t>
      </w:r>
    </w:p>
    <w:p w:rsidR="000561CF" w:rsidRPr="00E5054C" w:rsidRDefault="000561CF" w:rsidP="000561CF">
      <w:pPr>
        <w:spacing w:after="80"/>
        <w:rPr>
          <w:b/>
          <w:sz w:val="32"/>
          <w:szCs w:val="32"/>
          <w:lang w:val="sq-AL"/>
        </w:rPr>
      </w:pPr>
      <w:r w:rsidRPr="00E5054C">
        <w:rPr>
          <w:lang w:val="sq-AL"/>
        </w:rPr>
        <w:t xml:space="preserve">Data e </w:t>
      </w:r>
      <w:r w:rsidRPr="00ED4246">
        <w:rPr>
          <w:lang w:val="sq-AL"/>
        </w:rPr>
        <w:t>shpërndarjes së këtij njoftimi</w:t>
      </w:r>
      <w:r w:rsidRPr="00ED4246">
        <w:rPr>
          <w:lang w:val="sq-AL"/>
        </w:rPr>
        <w:tab/>
      </w:r>
      <w:r w:rsidR="00ED4246" w:rsidRPr="00ED4246">
        <w:rPr>
          <w:b/>
          <w:sz w:val="32"/>
          <w:szCs w:val="32"/>
          <w:lang w:val="sq-AL"/>
        </w:rPr>
        <w:t>06</w:t>
      </w:r>
      <w:r w:rsidRPr="00ED4246">
        <w:rPr>
          <w:b/>
          <w:sz w:val="32"/>
          <w:szCs w:val="32"/>
          <w:lang w:val="sq-AL"/>
        </w:rPr>
        <w:t>/</w:t>
      </w:r>
      <w:r w:rsidR="00E2076E" w:rsidRPr="00ED4246">
        <w:rPr>
          <w:b/>
          <w:sz w:val="32"/>
          <w:szCs w:val="32"/>
          <w:lang w:val="sq-AL"/>
        </w:rPr>
        <w:t>0</w:t>
      </w:r>
      <w:r w:rsidR="00ED4246" w:rsidRPr="00ED4246">
        <w:rPr>
          <w:b/>
          <w:sz w:val="32"/>
          <w:szCs w:val="32"/>
          <w:lang w:val="sq-AL"/>
        </w:rPr>
        <w:t>2</w:t>
      </w:r>
      <w:r w:rsidRPr="00ED4246">
        <w:rPr>
          <w:b/>
          <w:sz w:val="32"/>
          <w:szCs w:val="32"/>
          <w:lang w:val="sq-AL"/>
        </w:rPr>
        <w:t>/</w:t>
      </w:r>
      <w:r w:rsidR="00E2076E" w:rsidRPr="00ED4246">
        <w:rPr>
          <w:b/>
          <w:sz w:val="32"/>
          <w:szCs w:val="32"/>
          <w:lang w:val="sq-AL"/>
        </w:rPr>
        <w:t>2020</w:t>
      </w:r>
    </w:p>
    <w:p w:rsidR="008F626E" w:rsidRPr="00E5054C" w:rsidRDefault="008F626E" w:rsidP="000561CF">
      <w:pPr>
        <w:spacing w:after="80"/>
        <w:rPr>
          <w:b/>
          <w:bCs/>
          <w:lang w:val="sq-AL"/>
        </w:rPr>
      </w:pPr>
    </w:p>
    <w:p w:rsidR="00405D3F" w:rsidRPr="00E5054C" w:rsidRDefault="00405D3F" w:rsidP="00405D3F">
      <w:pPr>
        <w:pStyle w:val="SLparagraph"/>
        <w:tabs>
          <w:tab w:val="clear" w:pos="360"/>
        </w:tabs>
        <w:spacing w:after="80"/>
        <w:ind w:left="0" w:firstLine="0"/>
        <w:jc w:val="center"/>
        <w:rPr>
          <w:b/>
          <w:lang w:val="sq-AL" w:eastAsia="it-IT"/>
        </w:rPr>
      </w:pPr>
      <w:r w:rsidRPr="00E5054C">
        <w:rPr>
          <w:b/>
          <w:lang w:val="sq-AL" w:eastAsia="it-IT"/>
        </w:rPr>
        <w:t>Njoftimi i kontrates për t’u plot</w:t>
      </w:r>
      <w:r w:rsidR="004F6683" w:rsidRPr="00E5054C">
        <w:rPr>
          <w:b/>
          <w:lang w:val="sq-AL" w:eastAsia="it-IT"/>
        </w:rPr>
        <w:t>ësuar nga Autoriteti Kontraktor</w:t>
      </w:r>
      <w:r w:rsidRPr="00E5054C">
        <w:rPr>
          <w:b/>
          <w:lang w:val="sq-AL" w:eastAsia="it-IT"/>
        </w:rPr>
        <w:t>, i cili do të publikohet në Buletinin e Njoftimeve Publike</w:t>
      </w:r>
    </w:p>
    <w:p w:rsidR="00405D3F" w:rsidRPr="00E5054C" w:rsidRDefault="00405D3F" w:rsidP="00405D3F">
      <w:pPr>
        <w:pStyle w:val="SLparagraph"/>
        <w:tabs>
          <w:tab w:val="clear" w:pos="360"/>
        </w:tabs>
        <w:spacing w:after="80"/>
        <w:ind w:left="0" w:firstLine="0"/>
        <w:rPr>
          <w:b/>
          <w:bCs/>
          <w:u w:val="single"/>
          <w:lang w:val="sq-AL"/>
        </w:rPr>
      </w:pPr>
    </w:p>
    <w:p w:rsidR="00405D3F" w:rsidRPr="00E5054C" w:rsidRDefault="00405D3F" w:rsidP="00643FA9">
      <w:pPr>
        <w:pStyle w:val="SLparagraph"/>
        <w:tabs>
          <w:tab w:val="clear" w:pos="360"/>
        </w:tabs>
        <w:spacing w:after="80"/>
        <w:ind w:left="0" w:firstLine="0"/>
        <w:contextualSpacing/>
        <w:jc w:val="both"/>
        <w:rPr>
          <w:b/>
          <w:lang w:val="sq-AL"/>
        </w:rPr>
      </w:pPr>
      <w:r w:rsidRPr="00E5054C">
        <w:rPr>
          <w:b/>
          <w:bCs/>
          <w:lang w:val="sq-AL"/>
        </w:rPr>
        <w:t>1. Emri dhe adresa e autoritetit kontraktor</w:t>
      </w:r>
    </w:p>
    <w:p w:rsidR="00E2076E" w:rsidRPr="00E5054C" w:rsidRDefault="00E2076E" w:rsidP="00643FA9">
      <w:pPr>
        <w:spacing w:after="80"/>
        <w:contextualSpacing/>
        <w:jc w:val="both"/>
        <w:rPr>
          <w:bCs/>
          <w:lang w:val="sq-AL"/>
        </w:rPr>
      </w:pPr>
    </w:p>
    <w:p w:rsidR="00E2076E" w:rsidRPr="00E5054C" w:rsidRDefault="00E2076E" w:rsidP="00643FA9">
      <w:pPr>
        <w:spacing w:after="80"/>
        <w:contextualSpacing/>
        <w:jc w:val="both"/>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Qendra Spitalore Universitare “Nene Tereza”</w:t>
      </w:r>
    </w:p>
    <w:p w:rsidR="00E2076E" w:rsidRPr="00E5054C" w:rsidRDefault="00E2076E" w:rsidP="00643FA9">
      <w:pPr>
        <w:spacing w:after="80"/>
        <w:contextualSpacing/>
        <w:jc w:val="both"/>
        <w:rPr>
          <w:bCs/>
          <w:lang w:val="sq-AL"/>
        </w:rPr>
      </w:pPr>
      <w:r w:rsidRPr="00E5054C">
        <w:rPr>
          <w:bCs/>
          <w:lang w:val="sq-AL"/>
        </w:rPr>
        <w:t>Adresa</w:t>
      </w:r>
      <w:r w:rsidRPr="00E5054C">
        <w:rPr>
          <w:bCs/>
          <w:lang w:val="sq-AL"/>
        </w:rPr>
        <w:tab/>
      </w:r>
      <w:r w:rsidRPr="00E5054C">
        <w:rPr>
          <w:bCs/>
          <w:lang w:val="sq-AL"/>
        </w:rPr>
        <w:tab/>
      </w:r>
      <w:r w:rsidRPr="00E5054C">
        <w:rPr>
          <w:bCs/>
          <w:lang w:val="sq-AL"/>
        </w:rPr>
        <w:tab/>
        <w:t>Rruga e Dibres Nr. 372, Tirane</w:t>
      </w:r>
    </w:p>
    <w:p w:rsidR="00E2076E" w:rsidRPr="00E5054C" w:rsidRDefault="00E2076E" w:rsidP="00643FA9">
      <w:pPr>
        <w:spacing w:after="80"/>
        <w:contextualSpacing/>
        <w:jc w:val="both"/>
        <w:rPr>
          <w:bCs/>
          <w:lang w:val="sq-AL"/>
        </w:rPr>
      </w:pPr>
      <w:r w:rsidRPr="00E5054C">
        <w:rPr>
          <w:bCs/>
          <w:lang w:val="sq-AL"/>
        </w:rPr>
        <w:t>Tel/Fax</w:t>
      </w:r>
      <w:r w:rsidRPr="00E5054C">
        <w:rPr>
          <w:bCs/>
          <w:lang w:val="sq-AL"/>
        </w:rPr>
        <w:tab/>
      </w:r>
      <w:r w:rsidRPr="00E5054C">
        <w:rPr>
          <w:bCs/>
          <w:lang w:val="sq-AL"/>
        </w:rPr>
        <w:tab/>
        <w:t>Tel. +355 42 362 627    Fax. +355 42 363 644</w:t>
      </w:r>
    </w:p>
    <w:p w:rsidR="00E2076E" w:rsidRPr="00E5054C" w:rsidRDefault="00E2076E" w:rsidP="00643FA9">
      <w:pPr>
        <w:spacing w:after="80"/>
        <w:contextualSpacing/>
        <w:jc w:val="both"/>
        <w:rPr>
          <w:bCs/>
          <w:lang w:val="sq-AL"/>
        </w:rPr>
      </w:pPr>
      <w:r w:rsidRPr="00E5054C">
        <w:rPr>
          <w:bCs/>
          <w:lang w:val="sq-AL"/>
        </w:rPr>
        <w:t>E-mail</w:t>
      </w:r>
      <w:r w:rsidRPr="00E5054C">
        <w:rPr>
          <w:bCs/>
          <w:lang w:val="sq-AL"/>
        </w:rPr>
        <w:tab/>
      </w:r>
      <w:r w:rsidRPr="00E5054C">
        <w:rPr>
          <w:bCs/>
          <w:lang w:val="sq-AL"/>
        </w:rPr>
        <w:tab/>
      </w:r>
      <w:r w:rsidRPr="00E5054C">
        <w:rPr>
          <w:bCs/>
          <w:lang w:val="sq-AL"/>
        </w:rPr>
        <w:tab/>
      </w:r>
      <w:hyperlink r:id="rId14" w:history="1">
        <w:r w:rsidRPr="00E5054C">
          <w:rPr>
            <w:rStyle w:val="Hyperlink"/>
            <w:bCs/>
            <w:lang w:val="sq-AL"/>
          </w:rPr>
          <w:t>briken.lala@qsut.gov.al</w:t>
        </w:r>
      </w:hyperlink>
    </w:p>
    <w:p w:rsidR="00E2076E" w:rsidRPr="00E5054C" w:rsidRDefault="00E2076E" w:rsidP="00643FA9">
      <w:pPr>
        <w:pStyle w:val="SLparagraph"/>
        <w:tabs>
          <w:tab w:val="clear" w:pos="360"/>
        </w:tabs>
        <w:spacing w:after="80"/>
        <w:ind w:left="0" w:firstLine="0"/>
        <w:contextualSpacing/>
        <w:jc w:val="both"/>
        <w:rPr>
          <w:lang w:val="sq-AL"/>
        </w:rPr>
      </w:pPr>
      <w:r w:rsidRPr="00E5054C">
        <w:rPr>
          <w:bCs/>
          <w:lang w:val="sq-AL"/>
        </w:rPr>
        <w:t>Faqja e Internetit</w:t>
      </w:r>
      <w:r w:rsidRPr="00E5054C">
        <w:rPr>
          <w:bCs/>
          <w:lang w:val="sq-AL"/>
        </w:rPr>
        <w:tab/>
      </w:r>
      <w:hyperlink r:id="rId15" w:history="1">
        <w:r w:rsidRPr="00E5054C">
          <w:rPr>
            <w:rStyle w:val="Hyperlink"/>
            <w:bCs/>
            <w:lang w:val="sq-AL"/>
          </w:rPr>
          <w:t>www.qsut.gov.al</w:t>
        </w:r>
      </w:hyperlink>
    </w:p>
    <w:p w:rsidR="00405D3F" w:rsidRPr="00E5054C" w:rsidRDefault="00405D3F" w:rsidP="00643FA9">
      <w:pPr>
        <w:contextualSpacing/>
        <w:jc w:val="both"/>
        <w:rPr>
          <w:lang w:val="sq-AL"/>
        </w:rPr>
      </w:pPr>
    </w:p>
    <w:p w:rsidR="00405D3F" w:rsidRPr="00E5054C" w:rsidRDefault="00405D3F" w:rsidP="00643FA9">
      <w:pPr>
        <w:spacing w:after="80"/>
        <w:contextualSpacing/>
        <w:jc w:val="both"/>
        <w:rPr>
          <w:lang w:val="sq-AL"/>
        </w:rPr>
      </w:pPr>
      <w:r w:rsidRPr="00E5054C">
        <w:rPr>
          <w:b/>
          <w:bCs/>
          <w:lang w:val="sq-AL"/>
        </w:rPr>
        <w:t xml:space="preserve">2.  Lloji i procedurës se prokurimit:  </w:t>
      </w:r>
      <w:r w:rsidR="00643FA9" w:rsidRPr="00E5054C">
        <w:rPr>
          <w:lang w:val="sq-AL"/>
        </w:rPr>
        <w:t>E hapur (Mbi Kufirin e Lartë Monetar) – Prokurim Elektronik</w:t>
      </w:r>
      <w:r w:rsidR="0061358E" w:rsidRPr="00E5054C">
        <w:rPr>
          <w:lang w:val="sq-AL"/>
        </w:rPr>
        <w:t xml:space="preserve">, Marrëveshje Kuadër me një operator ekonomik </w:t>
      </w:r>
      <w:r w:rsidR="0061358E" w:rsidRPr="00E5054C">
        <w:rPr>
          <w:b/>
          <w:lang w:val="sq-AL"/>
        </w:rPr>
        <w:t xml:space="preserve">- </w:t>
      </w:r>
      <w:r w:rsidR="0061358E" w:rsidRPr="00E5054C">
        <w:rPr>
          <w:lang w:val="sq-AL"/>
        </w:rPr>
        <w:t>me të gjitha kushtet e përcaktuara.</w:t>
      </w:r>
    </w:p>
    <w:p w:rsidR="00405D3F" w:rsidRPr="00E5054C" w:rsidRDefault="00405D3F" w:rsidP="00643FA9">
      <w:pPr>
        <w:contextualSpacing/>
        <w:jc w:val="both"/>
        <w:rPr>
          <w:lang w:val="sq-AL"/>
        </w:rPr>
      </w:pPr>
    </w:p>
    <w:p w:rsidR="00405D3F" w:rsidRPr="00E5054C" w:rsidRDefault="00405D3F" w:rsidP="00643FA9">
      <w:pPr>
        <w:spacing w:after="80"/>
        <w:contextualSpacing/>
        <w:jc w:val="both"/>
        <w:rPr>
          <w:b/>
          <w:bCs/>
          <w:lang w:val="sq-AL"/>
        </w:rPr>
      </w:pPr>
      <w:r w:rsidRPr="00E5054C">
        <w:rPr>
          <w:b/>
          <w:lang w:val="sq-AL"/>
        </w:rPr>
        <w:t>3. Objekti  i kontratës/marrëveshjes kuadër</w:t>
      </w:r>
      <w:r w:rsidR="00643FA9" w:rsidRPr="00E5054C">
        <w:rPr>
          <w:b/>
          <w:lang w:val="sq-AL"/>
        </w:rPr>
        <w:t xml:space="preserve">: </w:t>
      </w:r>
      <w:r w:rsidR="00643FA9" w:rsidRPr="00E5054C">
        <w:rPr>
          <w:bCs/>
          <w:lang w:val="sq-AL"/>
        </w:rPr>
        <w:t>Mirëmbajtje e Aparaturave  Mjekësore në QSU “Nënë Tereza” për një periudhë 4 vjeçare (48 muaj);</w:t>
      </w:r>
    </w:p>
    <w:p w:rsidR="001F4CAB" w:rsidRPr="00E5054C" w:rsidRDefault="001F4CAB" w:rsidP="00643FA9">
      <w:pPr>
        <w:spacing w:after="80"/>
        <w:contextualSpacing/>
        <w:jc w:val="both"/>
        <w:rPr>
          <w:b/>
          <w:bCs/>
          <w:lang w:val="sq-AL"/>
        </w:rPr>
      </w:pPr>
    </w:p>
    <w:p w:rsidR="00405D3F" w:rsidRDefault="001F4CAB" w:rsidP="00643FA9">
      <w:pPr>
        <w:spacing w:after="80"/>
        <w:contextualSpacing/>
        <w:jc w:val="both"/>
        <w:rPr>
          <w:b/>
          <w:szCs w:val="28"/>
          <w:lang w:val="sq-AL"/>
        </w:rPr>
      </w:pPr>
      <w:r w:rsidRPr="00E5054C">
        <w:rPr>
          <w:b/>
          <w:bCs/>
          <w:lang w:val="sq-AL"/>
        </w:rPr>
        <w:t>4. Numri i referencës së procedurës/lotit</w:t>
      </w:r>
      <w:r w:rsidR="00643FA9" w:rsidRPr="00E5054C">
        <w:rPr>
          <w:b/>
          <w:bCs/>
          <w:lang w:val="sq-AL"/>
        </w:rPr>
        <w:t xml:space="preserve">: </w:t>
      </w:r>
      <w:r w:rsidR="00224B54" w:rsidRPr="007D1CCF">
        <w:rPr>
          <w:b/>
          <w:szCs w:val="28"/>
          <w:lang w:val="sq-AL"/>
        </w:rPr>
        <w:t>REF-4903</w:t>
      </w:r>
      <w:r w:rsidR="00224B54">
        <w:rPr>
          <w:b/>
          <w:szCs w:val="28"/>
          <w:lang w:val="sq-AL"/>
        </w:rPr>
        <w:t>2</w:t>
      </w:r>
      <w:r w:rsidR="00224B54" w:rsidRPr="007D1CCF">
        <w:rPr>
          <w:b/>
          <w:szCs w:val="28"/>
          <w:lang w:val="sq-AL"/>
        </w:rPr>
        <w:t>-02-04-2020</w:t>
      </w:r>
    </w:p>
    <w:p w:rsidR="00224B54" w:rsidRPr="00E5054C" w:rsidRDefault="00224B54" w:rsidP="00643FA9">
      <w:pPr>
        <w:spacing w:after="80"/>
        <w:contextualSpacing/>
        <w:jc w:val="both"/>
        <w:rPr>
          <w:b/>
          <w:bCs/>
          <w:lang w:val="sq-AL"/>
        </w:rPr>
      </w:pPr>
    </w:p>
    <w:p w:rsidR="002B0A34" w:rsidRPr="00E5054C" w:rsidRDefault="001F4CAB" w:rsidP="002B0A34">
      <w:pPr>
        <w:spacing w:after="80"/>
        <w:ind w:left="284" w:hanging="284"/>
        <w:contextualSpacing/>
        <w:jc w:val="both"/>
        <w:rPr>
          <w:b/>
          <w:lang w:val="sq-AL"/>
        </w:rPr>
      </w:pPr>
      <w:r w:rsidRPr="00E5054C">
        <w:rPr>
          <w:b/>
          <w:lang w:val="sq-AL"/>
        </w:rPr>
        <w:t>5</w:t>
      </w:r>
      <w:r w:rsidR="00405D3F" w:rsidRPr="00E5054C">
        <w:rPr>
          <w:b/>
          <w:lang w:val="sq-AL"/>
        </w:rPr>
        <w:t>. Fondi limit</w:t>
      </w:r>
      <w:r w:rsidR="00643FA9" w:rsidRPr="00E5054C">
        <w:rPr>
          <w:lang w:val="sq-AL"/>
        </w:rPr>
        <w:t xml:space="preserve"> i M</w:t>
      </w:r>
      <w:r w:rsidR="002B0A34" w:rsidRPr="00E5054C">
        <w:rPr>
          <w:lang w:val="sq-AL"/>
        </w:rPr>
        <w:t>K</w:t>
      </w:r>
      <w:r w:rsidR="00643FA9" w:rsidRPr="00E5054C">
        <w:rPr>
          <w:lang w:val="sq-AL"/>
        </w:rPr>
        <w:t xml:space="preserve">/Vlera e pritshme: </w:t>
      </w:r>
      <w:r w:rsidR="00643FA9" w:rsidRPr="00E5054C">
        <w:rPr>
          <w:b/>
          <w:bCs/>
          <w:color w:val="000000"/>
          <w:lang w:val="sq-AL"/>
        </w:rPr>
        <w:t xml:space="preserve">811’561’048,13 </w:t>
      </w:r>
      <w:r w:rsidR="00643FA9" w:rsidRPr="00E5054C">
        <w:rPr>
          <w:bCs/>
          <w:lang w:val="sq-AL"/>
        </w:rPr>
        <w:t xml:space="preserve">(tetëqind e njëmbëdhjetë milion e pesëqind e gjashtëdhjetë e një mijë e dyzet e tetë presje trembëdhjetë) </w:t>
      </w:r>
      <w:r w:rsidR="00643FA9" w:rsidRPr="00E5054C">
        <w:rPr>
          <w:b/>
          <w:lang w:val="sq-AL"/>
        </w:rPr>
        <w:t>Lek pa TVSH</w:t>
      </w:r>
      <w:r w:rsidR="002B0A34" w:rsidRPr="00E5054C">
        <w:rPr>
          <w:b/>
          <w:lang w:val="sq-AL"/>
        </w:rPr>
        <w:t>;</w:t>
      </w:r>
    </w:p>
    <w:p w:rsidR="00643FA9" w:rsidRPr="00E5054C" w:rsidRDefault="00643FA9" w:rsidP="002B0A34">
      <w:pPr>
        <w:spacing w:after="80"/>
        <w:ind w:left="284"/>
        <w:contextualSpacing/>
        <w:jc w:val="both"/>
        <w:rPr>
          <w:lang w:val="sq-AL"/>
        </w:rPr>
      </w:pPr>
      <w:r w:rsidRPr="00E5054C">
        <w:rPr>
          <w:b/>
          <w:u w:val="single"/>
          <w:lang w:val="sq-AL"/>
        </w:rPr>
        <w:t xml:space="preserve">Shumatorja e Çmimit për njësi është: </w:t>
      </w:r>
      <w:r w:rsidRPr="00E5054C">
        <w:rPr>
          <w:b/>
          <w:bCs/>
          <w:u w:val="single"/>
          <w:lang w:val="sq-AL"/>
        </w:rPr>
        <w:t>555,863.73</w:t>
      </w:r>
      <w:r w:rsidRPr="00E5054C">
        <w:rPr>
          <w:bCs/>
          <w:lang w:val="sq-AL"/>
        </w:rPr>
        <w:t xml:space="preserve">(pesëqind e pesëdhjetë e pesë mijë e tetëqind e gjashtëdhjetë e tre presje shtatëdhjetë e tre) </w:t>
      </w:r>
      <w:r w:rsidRPr="00E5054C">
        <w:rPr>
          <w:b/>
          <w:bCs/>
          <w:lang w:val="sq-AL"/>
        </w:rPr>
        <w:t>Lek pa TVSH</w:t>
      </w:r>
      <w:r w:rsidR="002B0A34" w:rsidRPr="00E5054C">
        <w:rPr>
          <w:b/>
          <w:bCs/>
          <w:lang w:val="sq-AL"/>
        </w:rPr>
        <w:t>;</w:t>
      </w:r>
    </w:p>
    <w:p w:rsidR="00405D3F" w:rsidRPr="00E5054C" w:rsidRDefault="00405D3F" w:rsidP="00643FA9">
      <w:pPr>
        <w:contextualSpacing/>
        <w:jc w:val="both"/>
        <w:rPr>
          <w:lang w:val="sq-AL"/>
        </w:rPr>
      </w:pPr>
    </w:p>
    <w:p w:rsidR="00643FA9" w:rsidRPr="00E5054C" w:rsidRDefault="001F4CAB" w:rsidP="00643FA9">
      <w:pPr>
        <w:contextualSpacing/>
        <w:jc w:val="both"/>
        <w:rPr>
          <w:lang w:val="sq-AL"/>
        </w:rPr>
      </w:pPr>
      <w:r w:rsidRPr="00E5054C">
        <w:rPr>
          <w:b/>
          <w:lang w:val="sq-AL"/>
        </w:rPr>
        <w:t>6</w:t>
      </w:r>
      <w:r w:rsidR="00405D3F" w:rsidRPr="00E5054C">
        <w:rPr>
          <w:lang w:val="sq-AL"/>
        </w:rPr>
        <w:t xml:space="preserve">. </w:t>
      </w:r>
      <w:r w:rsidR="00405D3F" w:rsidRPr="00E5054C">
        <w:rPr>
          <w:b/>
          <w:bCs/>
          <w:lang w:val="sq-AL"/>
        </w:rPr>
        <w:t>Kohëzgjatja e kontratës ose afati kohor për ekzekutimin</w:t>
      </w:r>
      <w:r w:rsidR="00405D3F" w:rsidRPr="00E5054C">
        <w:rPr>
          <w:lang w:val="sq-AL"/>
        </w:rPr>
        <w:t xml:space="preserve">:  </w:t>
      </w:r>
      <w:r w:rsidR="00643FA9" w:rsidRPr="00E5054C">
        <w:rPr>
          <w:lang w:val="sq-AL"/>
        </w:rPr>
        <w:t>4 Vjet (48 Muaj)</w:t>
      </w:r>
    </w:p>
    <w:p w:rsidR="00405D3F" w:rsidRPr="00E5054C" w:rsidRDefault="00405D3F" w:rsidP="00643FA9">
      <w:pPr>
        <w:contextualSpacing/>
        <w:jc w:val="both"/>
        <w:rPr>
          <w:lang w:val="sq-AL"/>
        </w:rPr>
      </w:pPr>
    </w:p>
    <w:p w:rsidR="00643FA9" w:rsidRPr="00ED4246" w:rsidRDefault="001F4CAB" w:rsidP="00643FA9">
      <w:pPr>
        <w:spacing w:after="80"/>
        <w:contextualSpacing/>
        <w:jc w:val="both"/>
        <w:rPr>
          <w:lang w:val="sq-AL"/>
        </w:rPr>
      </w:pPr>
      <w:r w:rsidRPr="00E5054C">
        <w:rPr>
          <w:b/>
          <w:lang w:val="sq-AL"/>
        </w:rPr>
        <w:t>7</w:t>
      </w:r>
      <w:r w:rsidR="00405D3F" w:rsidRPr="00E5054C">
        <w:rPr>
          <w:lang w:val="sq-AL"/>
        </w:rPr>
        <w:t xml:space="preserve">- </w:t>
      </w:r>
      <w:r w:rsidR="00405D3F" w:rsidRPr="00E5054C">
        <w:rPr>
          <w:b/>
          <w:bCs/>
          <w:lang w:val="sq-AL"/>
        </w:rPr>
        <w:t>Afati kohor për dorëzimin e ofertave ose kërkesave për pjesëmarrje:</w:t>
      </w:r>
      <w:r w:rsidR="00643FA9" w:rsidRPr="00E5054C">
        <w:rPr>
          <w:lang w:val="sq-AL"/>
        </w:rPr>
        <w:t xml:space="preserve"> Data: </w:t>
      </w:r>
      <w:r w:rsidR="00ED4246" w:rsidRPr="00ED4246">
        <w:rPr>
          <w:b/>
          <w:lang w:val="sq-AL"/>
        </w:rPr>
        <w:t>25</w:t>
      </w:r>
      <w:r w:rsidR="00643FA9" w:rsidRPr="00ED4246">
        <w:rPr>
          <w:b/>
          <w:lang w:val="sq-AL"/>
        </w:rPr>
        <w:t>/03/2020</w:t>
      </w:r>
      <w:r w:rsidR="00643FA9" w:rsidRPr="00ED4246">
        <w:rPr>
          <w:i/>
          <w:lang w:val="sq-AL"/>
        </w:rPr>
        <w:t>(dd/mm/vvvv)</w:t>
      </w:r>
      <w:r w:rsidR="00643FA9" w:rsidRPr="00ED4246">
        <w:rPr>
          <w:b/>
          <w:lang w:val="sq-AL"/>
        </w:rPr>
        <w:t>Ora: 10</w:t>
      </w:r>
      <w:r w:rsidR="00643FA9" w:rsidRPr="00ED4246">
        <w:rPr>
          <w:lang w:val="sq-AL"/>
        </w:rPr>
        <w:t>:</w:t>
      </w:r>
      <w:r w:rsidR="00643FA9" w:rsidRPr="00ED4246">
        <w:rPr>
          <w:b/>
          <w:lang w:val="sq-AL"/>
        </w:rPr>
        <w:t>00</w:t>
      </w:r>
    </w:p>
    <w:p w:rsidR="00643FA9" w:rsidRPr="00ED4246" w:rsidRDefault="00643FA9" w:rsidP="00643FA9">
      <w:pPr>
        <w:spacing w:after="80"/>
        <w:contextualSpacing/>
        <w:jc w:val="both"/>
        <w:rPr>
          <w:lang w:val="sq-AL"/>
        </w:rPr>
      </w:pPr>
      <w:r w:rsidRPr="00ED4246">
        <w:rPr>
          <w:lang w:val="sq-AL"/>
        </w:rPr>
        <w:t xml:space="preserve">Vendi: </w:t>
      </w:r>
      <w:hyperlink r:id="rId16" w:history="1">
        <w:r w:rsidRPr="00ED4246">
          <w:rPr>
            <w:rStyle w:val="Hyperlink"/>
            <w:b/>
            <w:lang w:val="sq-AL"/>
          </w:rPr>
          <w:t>www.app.gov.al</w:t>
        </w:r>
      </w:hyperlink>
    </w:p>
    <w:p w:rsidR="00405D3F" w:rsidRPr="00ED4246" w:rsidRDefault="00405D3F" w:rsidP="00643FA9">
      <w:pPr>
        <w:contextualSpacing/>
        <w:jc w:val="both"/>
        <w:rPr>
          <w:lang w:val="sq-AL"/>
        </w:rPr>
      </w:pPr>
    </w:p>
    <w:p w:rsidR="00643FA9" w:rsidRPr="00E5054C" w:rsidRDefault="001F4CAB" w:rsidP="00643FA9">
      <w:pPr>
        <w:spacing w:after="80"/>
        <w:contextualSpacing/>
        <w:jc w:val="both"/>
        <w:rPr>
          <w:lang w:val="sq-AL"/>
        </w:rPr>
      </w:pPr>
      <w:r w:rsidRPr="00ED4246">
        <w:rPr>
          <w:b/>
          <w:lang w:val="sq-AL"/>
        </w:rPr>
        <w:t>8</w:t>
      </w:r>
      <w:r w:rsidR="00405D3F" w:rsidRPr="00ED4246">
        <w:rPr>
          <w:lang w:val="sq-AL"/>
        </w:rPr>
        <w:t xml:space="preserve">- </w:t>
      </w:r>
      <w:r w:rsidR="00405D3F" w:rsidRPr="00ED4246">
        <w:rPr>
          <w:b/>
          <w:bCs/>
          <w:lang w:val="sq-AL"/>
        </w:rPr>
        <w:t>Afati kohor për hapjen e ofertave ose kërkesave për pjesëmarrje:</w:t>
      </w:r>
      <w:r w:rsidR="00643FA9" w:rsidRPr="00ED4246">
        <w:rPr>
          <w:lang w:val="sq-AL"/>
        </w:rPr>
        <w:t xml:space="preserve"> Data: </w:t>
      </w:r>
      <w:r w:rsidR="00ED4246" w:rsidRPr="00ED4246">
        <w:rPr>
          <w:b/>
          <w:lang w:val="sq-AL"/>
        </w:rPr>
        <w:t>25</w:t>
      </w:r>
      <w:r w:rsidR="00643FA9" w:rsidRPr="00ED4246">
        <w:rPr>
          <w:b/>
          <w:lang w:val="sq-AL"/>
        </w:rPr>
        <w:t>/03/2020</w:t>
      </w:r>
      <w:r w:rsidR="00643FA9" w:rsidRPr="00ED4246">
        <w:rPr>
          <w:i/>
          <w:lang w:val="sq-AL"/>
        </w:rPr>
        <w:t>(</w:t>
      </w:r>
      <w:r w:rsidR="00643FA9" w:rsidRPr="00E5054C">
        <w:rPr>
          <w:i/>
          <w:lang w:val="sq-AL"/>
        </w:rPr>
        <w:t>dd/mm/vvvv)</w:t>
      </w:r>
      <w:r w:rsidR="00643FA9" w:rsidRPr="00E5054C">
        <w:rPr>
          <w:b/>
          <w:lang w:val="sq-AL"/>
        </w:rPr>
        <w:t>Ora: 10</w:t>
      </w:r>
      <w:r w:rsidR="00643FA9" w:rsidRPr="00E5054C">
        <w:rPr>
          <w:lang w:val="sq-AL"/>
        </w:rPr>
        <w:t>:</w:t>
      </w:r>
      <w:r w:rsidR="00643FA9" w:rsidRPr="00E5054C">
        <w:rPr>
          <w:b/>
          <w:lang w:val="sq-AL"/>
        </w:rPr>
        <w:t>00</w:t>
      </w:r>
    </w:p>
    <w:p w:rsidR="00643FA9" w:rsidRPr="00E5054C" w:rsidRDefault="00643FA9" w:rsidP="00643FA9">
      <w:pPr>
        <w:spacing w:after="80"/>
        <w:contextualSpacing/>
        <w:jc w:val="both"/>
        <w:rPr>
          <w:lang w:val="sq-AL"/>
        </w:rPr>
      </w:pPr>
      <w:r w:rsidRPr="00E5054C">
        <w:rPr>
          <w:lang w:val="sq-AL"/>
        </w:rPr>
        <w:t xml:space="preserve">Vendi: </w:t>
      </w:r>
      <w:hyperlink r:id="rId17" w:history="1">
        <w:r w:rsidRPr="00E5054C">
          <w:rPr>
            <w:rStyle w:val="Hyperlink"/>
            <w:b/>
            <w:lang w:val="sq-AL"/>
          </w:rPr>
          <w:t>www.app.gov.al</w:t>
        </w:r>
      </w:hyperlink>
    </w:p>
    <w:p w:rsidR="00405D3F" w:rsidRPr="00E5054C" w:rsidRDefault="00405D3F" w:rsidP="00643FA9">
      <w:pPr>
        <w:spacing w:after="80"/>
        <w:contextualSpacing/>
        <w:rPr>
          <w:b/>
          <w:lang w:val="sq-AL"/>
        </w:rPr>
      </w:pPr>
    </w:p>
    <w:p w:rsidR="00405D3F" w:rsidRPr="00E5054C" w:rsidRDefault="00405D3F"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2B0A34" w:rsidRPr="00E5054C" w:rsidRDefault="002B0A34" w:rsidP="00C605FA">
      <w:pPr>
        <w:autoSpaceDE w:val="0"/>
        <w:autoSpaceDN w:val="0"/>
        <w:adjustRightInd w:val="0"/>
        <w:jc w:val="both"/>
        <w:rPr>
          <w:b/>
          <w:bCs/>
          <w:lang w:val="sq-AL"/>
        </w:rPr>
      </w:pPr>
    </w:p>
    <w:p w:rsidR="0061358E" w:rsidRPr="00E5054C" w:rsidRDefault="0061358E" w:rsidP="00C605FA">
      <w:pPr>
        <w:autoSpaceDE w:val="0"/>
        <w:autoSpaceDN w:val="0"/>
        <w:adjustRightInd w:val="0"/>
        <w:jc w:val="both"/>
        <w:rPr>
          <w:b/>
          <w:bCs/>
          <w:lang w:val="sq-AL"/>
        </w:rPr>
      </w:pPr>
    </w:p>
    <w:p w:rsidR="00C605FA" w:rsidRPr="00E5054C" w:rsidRDefault="00C605FA" w:rsidP="00C605FA">
      <w:pPr>
        <w:autoSpaceDE w:val="0"/>
        <w:autoSpaceDN w:val="0"/>
        <w:adjustRightInd w:val="0"/>
        <w:jc w:val="both"/>
        <w:rPr>
          <w:b/>
          <w:bCs/>
          <w:lang w:val="sq-AL"/>
        </w:rPr>
      </w:pPr>
      <w:r w:rsidRPr="00E5054C">
        <w:rPr>
          <w:b/>
          <w:bCs/>
          <w:lang w:val="sq-AL"/>
        </w:rPr>
        <w:t>II.</w:t>
      </w:r>
      <w:r w:rsidRPr="00E5054C">
        <w:rPr>
          <w:b/>
          <w:bCs/>
          <w:lang w:val="sq-AL"/>
        </w:rPr>
        <w:tab/>
        <w:t xml:space="preserve"> UDHËZIME PËR OPERATORËT EKONOMIKË</w:t>
      </w:r>
    </w:p>
    <w:p w:rsidR="00C605FA" w:rsidRPr="00E5054C" w:rsidRDefault="00C605FA" w:rsidP="00C605FA">
      <w:pPr>
        <w:autoSpaceDE w:val="0"/>
        <w:autoSpaceDN w:val="0"/>
        <w:adjustRightInd w:val="0"/>
        <w:jc w:val="both"/>
        <w:rPr>
          <w:b/>
          <w:bCs/>
          <w:lang w:val="sq-AL"/>
        </w:rPr>
      </w:pPr>
    </w:p>
    <w:p w:rsidR="00C605FA" w:rsidRPr="00E5054C" w:rsidRDefault="00C605FA" w:rsidP="00C605FA">
      <w:pPr>
        <w:autoSpaceDE w:val="0"/>
        <w:autoSpaceDN w:val="0"/>
        <w:adjustRightInd w:val="0"/>
        <w:jc w:val="both"/>
        <w:rPr>
          <w:b/>
          <w:bCs/>
          <w:lang w:val="sq-AL"/>
        </w:rPr>
      </w:pPr>
      <w:r w:rsidRPr="00E5054C">
        <w:rPr>
          <w:b/>
          <w:bCs/>
          <w:lang w:val="sq-AL"/>
        </w:rPr>
        <w:t xml:space="preserve">Seksioni 1.      </w:t>
      </w:r>
      <w:r w:rsidRPr="00E5054C">
        <w:rPr>
          <w:b/>
          <w:bCs/>
          <w:u w:val="single"/>
          <w:lang w:val="sq-AL"/>
        </w:rPr>
        <w:t>Hartimi i ofertës</w:t>
      </w:r>
    </w:p>
    <w:p w:rsidR="00C605FA" w:rsidRPr="00E5054C" w:rsidRDefault="00C605FA" w:rsidP="00C605FA">
      <w:pPr>
        <w:autoSpaceDE w:val="0"/>
        <w:autoSpaceDN w:val="0"/>
        <w:adjustRightInd w:val="0"/>
        <w:jc w:val="both"/>
        <w:rPr>
          <w:b/>
          <w:bCs/>
          <w:lang w:val="sq-AL"/>
        </w:rPr>
      </w:pPr>
    </w:p>
    <w:p w:rsidR="00C605FA" w:rsidRPr="00E5054C" w:rsidRDefault="00C605FA" w:rsidP="00C605FA">
      <w:pPr>
        <w:autoSpaceDE w:val="0"/>
        <w:autoSpaceDN w:val="0"/>
        <w:adjustRightInd w:val="0"/>
        <w:ind w:left="720" w:hanging="720"/>
        <w:jc w:val="both"/>
        <w:rPr>
          <w:lang w:val="sq-AL"/>
        </w:rPr>
      </w:pPr>
      <w:r w:rsidRPr="00E5054C">
        <w:rPr>
          <w:lang w:val="sq-AL"/>
        </w:rPr>
        <w:t xml:space="preserve">1.1 </w:t>
      </w:r>
      <w:r w:rsidRPr="00E5054C">
        <w:rPr>
          <w:lang w:val="sq-AL"/>
        </w:rPr>
        <w:tab/>
        <w:t>Operatorët Ekonomikë janë të detyruar të përgatisin oferta, në përputhje me kërkesat e përcaktuara në këto DT. Ofertat që nuk përgatiten në përputhje me këto DT do të refuzohen si të papranueshme.</w:t>
      </w:r>
    </w:p>
    <w:p w:rsidR="00C605FA" w:rsidRPr="00E5054C" w:rsidRDefault="00C605FA" w:rsidP="00C605FA">
      <w:pPr>
        <w:autoSpaceDE w:val="0"/>
        <w:autoSpaceDN w:val="0"/>
        <w:adjustRightInd w:val="0"/>
        <w:jc w:val="both"/>
        <w:rPr>
          <w:lang w:val="sq-AL"/>
        </w:rPr>
      </w:pPr>
    </w:p>
    <w:p w:rsidR="00C605FA" w:rsidRPr="00E5054C" w:rsidRDefault="00C605FA" w:rsidP="00C605FA">
      <w:pPr>
        <w:autoSpaceDE w:val="0"/>
        <w:autoSpaceDN w:val="0"/>
        <w:adjustRightInd w:val="0"/>
        <w:ind w:left="720" w:hanging="720"/>
        <w:jc w:val="both"/>
        <w:rPr>
          <w:lang w:val="sq-AL"/>
        </w:rPr>
      </w:pPr>
      <w:r w:rsidRPr="00E5054C">
        <w:rPr>
          <w:lang w:val="sq-AL"/>
        </w:rPr>
        <w:t xml:space="preserve">1.2 </w:t>
      </w:r>
      <w:r w:rsidRPr="00E5054C">
        <w:rPr>
          <w:lang w:val="sq-AL"/>
        </w:rPr>
        <w:tab/>
        <w:t>Operatori Ekonomik përballon kostot që lidhen me përgatitjen dhe dorëzimin e ofertës së tij. Autoriteti Kontraktor nuk është përgjegjës për këto kosto</w:t>
      </w:r>
      <w:r w:rsidR="00397DE7" w:rsidRPr="00E5054C">
        <w:rPr>
          <w:lang w:val="sq-AL"/>
        </w:rPr>
        <w:t>.</w:t>
      </w:r>
    </w:p>
    <w:p w:rsidR="00C605FA" w:rsidRPr="00E5054C" w:rsidRDefault="00C605FA" w:rsidP="00C605FA">
      <w:pPr>
        <w:autoSpaceDE w:val="0"/>
        <w:autoSpaceDN w:val="0"/>
        <w:adjustRightInd w:val="0"/>
        <w:jc w:val="both"/>
        <w:rPr>
          <w:lang w:val="sq-AL"/>
        </w:rPr>
      </w:pPr>
    </w:p>
    <w:p w:rsidR="00C605FA" w:rsidRPr="00E5054C" w:rsidRDefault="00C605FA" w:rsidP="00C605FA">
      <w:pPr>
        <w:autoSpaceDE w:val="0"/>
        <w:autoSpaceDN w:val="0"/>
        <w:adjustRightInd w:val="0"/>
        <w:ind w:left="720" w:hanging="720"/>
        <w:jc w:val="both"/>
        <w:rPr>
          <w:lang w:val="sq-AL"/>
        </w:rPr>
      </w:pPr>
      <w:r w:rsidRPr="00E5054C">
        <w:rPr>
          <w:lang w:val="sq-AL"/>
        </w:rPr>
        <w:t xml:space="preserve">1.3 </w:t>
      </w:r>
      <w:r w:rsidRPr="00E5054C">
        <w:rPr>
          <w:lang w:val="sq-AL"/>
        </w:rPr>
        <w:tab/>
        <w:t xml:space="preserve">Për procedurat e prokurimit që zhvillohen në rrugë shkresore, origjinali i ofertesduhet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605FA" w:rsidRPr="00E5054C" w:rsidRDefault="00C605FA" w:rsidP="00C605FA">
      <w:pPr>
        <w:autoSpaceDE w:val="0"/>
        <w:autoSpaceDN w:val="0"/>
        <w:adjustRightInd w:val="0"/>
        <w:ind w:left="720" w:hanging="720"/>
        <w:jc w:val="both"/>
        <w:rPr>
          <w:lang w:val="sq-AL"/>
        </w:rPr>
      </w:pPr>
    </w:p>
    <w:p w:rsidR="009E7BA8" w:rsidRPr="00E5054C" w:rsidRDefault="00C605FA" w:rsidP="00C605FA">
      <w:pPr>
        <w:autoSpaceDE w:val="0"/>
        <w:autoSpaceDN w:val="0"/>
        <w:adjustRightInd w:val="0"/>
        <w:ind w:left="720" w:hanging="720"/>
        <w:jc w:val="both"/>
        <w:rPr>
          <w:lang w:val="sq-AL"/>
        </w:rPr>
      </w:pPr>
      <w:r w:rsidRPr="00E5054C">
        <w:rPr>
          <w:lang w:val="sq-AL"/>
        </w:rPr>
        <w:t>1.4     Në rast të ofertave të paraqitura nga një bashkim operatorësh ekonomik</w:t>
      </w:r>
      <w:r w:rsidR="00644D51" w:rsidRPr="00E5054C">
        <w:rPr>
          <w:lang w:val="sq-AL"/>
        </w:rPr>
        <w:t>ë</w:t>
      </w:r>
      <w:r w:rsidRPr="00E5054C">
        <w:rPr>
          <w:lang w:val="sq-AL"/>
        </w:rPr>
        <w:t>, oferta duhet të shoqërohet me Prokurën/autorizimin me Shkrim për Personat e Autorizuar që do të përfaqësojnë bashkimin gjatë procedurës së prokurimit</w:t>
      </w:r>
      <w:r w:rsidR="00644D51" w:rsidRPr="00E5054C">
        <w:rPr>
          <w:lang w:val="sq-AL"/>
        </w:rPr>
        <w:t>.</w:t>
      </w:r>
    </w:p>
    <w:p w:rsidR="009E7BA8" w:rsidRPr="00E5054C" w:rsidRDefault="009E7BA8" w:rsidP="00C605FA">
      <w:pPr>
        <w:autoSpaceDE w:val="0"/>
        <w:autoSpaceDN w:val="0"/>
        <w:adjustRightInd w:val="0"/>
        <w:ind w:left="720" w:hanging="720"/>
        <w:jc w:val="both"/>
        <w:rPr>
          <w:lang w:val="sq-AL"/>
        </w:rPr>
      </w:pPr>
    </w:p>
    <w:p w:rsidR="009E7BA8" w:rsidRPr="00E5054C" w:rsidRDefault="009E7BA8" w:rsidP="009E7BA8">
      <w:pPr>
        <w:autoSpaceDE w:val="0"/>
        <w:autoSpaceDN w:val="0"/>
        <w:adjustRightInd w:val="0"/>
        <w:ind w:left="720" w:hanging="720"/>
        <w:jc w:val="both"/>
        <w:rPr>
          <w:lang w:val="sq-AL"/>
        </w:rPr>
      </w:pPr>
      <w:r w:rsidRPr="00E5054C">
        <w:rPr>
          <w:lang w:val="sq-AL"/>
        </w:rPr>
        <w:t>1.5</w:t>
      </w:r>
      <w:r w:rsidRPr="00E5054C">
        <w:rPr>
          <w:lang w:val="sq-AL"/>
        </w:rPr>
        <w:tab/>
        <w:t>Operatori ekonomik, mban përgjegjësi për të gjithë dokumentacionin e paraqitur si pjesë e ofertës. Në rast verifikimi të përmbajtjes së dokumentacionit të paraqitur, apo të vetëdeklarimeve, kur pë</w:t>
      </w:r>
      <w:r w:rsidR="002E0A69" w:rsidRPr="00E5054C">
        <w:rPr>
          <w:lang w:val="sq-AL"/>
        </w:rPr>
        <w:t xml:space="preserve">rmbajtja e tyre nuk rezulton e </w:t>
      </w:r>
      <w:r w:rsidRPr="00E5054C">
        <w:rPr>
          <w:lang w:val="sq-AL"/>
        </w:rPr>
        <w:t>vërtetë, operatori ekonomik ndodhet në kushtet e parashikuara në nenin 13, pika 3, gërma (a) të LPP-së.</w:t>
      </w:r>
    </w:p>
    <w:p w:rsidR="00C605FA" w:rsidRPr="00E5054C" w:rsidRDefault="00C605FA" w:rsidP="009E7BA8">
      <w:pPr>
        <w:autoSpaceDE w:val="0"/>
        <w:autoSpaceDN w:val="0"/>
        <w:adjustRightInd w:val="0"/>
        <w:ind w:left="720" w:hanging="720"/>
        <w:jc w:val="both"/>
        <w:rPr>
          <w:lang w:val="sq-AL"/>
        </w:rPr>
      </w:pPr>
    </w:p>
    <w:p w:rsidR="00C605FA" w:rsidRPr="00E5054C" w:rsidRDefault="009E7BA8" w:rsidP="00C605FA">
      <w:pPr>
        <w:autoSpaceDE w:val="0"/>
        <w:autoSpaceDN w:val="0"/>
        <w:adjustRightInd w:val="0"/>
        <w:jc w:val="both"/>
        <w:rPr>
          <w:lang w:val="sq-AL"/>
        </w:rPr>
      </w:pPr>
      <w:r w:rsidRPr="00E5054C">
        <w:rPr>
          <w:lang w:val="sq-AL"/>
        </w:rPr>
        <w:t>1.6</w:t>
      </w:r>
      <w:r w:rsidR="00C605FA" w:rsidRPr="00E5054C">
        <w:rPr>
          <w:lang w:val="sq-AL"/>
        </w:rPr>
        <w:tab/>
      </w:r>
      <w:r w:rsidR="00C605FA" w:rsidRPr="00E5054C">
        <w:rPr>
          <w:b/>
          <w:lang w:val="sq-AL"/>
        </w:rPr>
        <w:t>Oferta duhet të përfshijë dokumentat e mëposhtëm:</w:t>
      </w:r>
    </w:p>
    <w:p w:rsidR="00C605FA" w:rsidRPr="00E5054C" w:rsidRDefault="00C605FA" w:rsidP="00C605FA">
      <w:pPr>
        <w:autoSpaceDE w:val="0"/>
        <w:autoSpaceDN w:val="0"/>
        <w:adjustRightInd w:val="0"/>
        <w:ind w:left="720"/>
        <w:jc w:val="both"/>
        <w:rPr>
          <w:lang w:val="sq-AL"/>
        </w:rPr>
      </w:pPr>
    </w:p>
    <w:p w:rsidR="00C605FA" w:rsidRPr="00E5054C" w:rsidRDefault="00C605FA" w:rsidP="00C605FA">
      <w:pPr>
        <w:autoSpaceDE w:val="0"/>
        <w:autoSpaceDN w:val="0"/>
        <w:adjustRightInd w:val="0"/>
        <w:ind w:left="720"/>
        <w:jc w:val="both"/>
        <w:rPr>
          <w:lang w:val="sq-AL"/>
        </w:rPr>
      </w:pPr>
      <w:r w:rsidRPr="00E5054C">
        <w:rPr>
          <w:lang w:val="sq-AL"/>
        </w:rPr>
        <w:t>a) Formulari i Ofertës</w:t>
      </w:r>
      <w:r w:rsidR="004F6683" w:rsidRPr="00E5054C">
        <w:rPr>
          <w:lang w:val="sq-AL"/>
        </w:rPr>
        <w:t xml:space="preserve"> Ekonomike</w:t>
      </w:r>
      <w:r w:rsidRPr="00E5054C">
        <w:rPr>
          <w:lang w:val="sq-AL"/>
        </w:rPr>
        <w:t xml:space="preserve">, plotësuar sipas Shtojcës 1 të DT. </w:t>
      </w:r>
    </w:p>
    <w:p w:rsidR="00C605FA" w:rsidRPr="00E5054C" w:rsidRDefault="00C605FA" w:rsidP="00C605FA">
      <w:pPr>
        <w:autoSpaceDE w:val="0"/>
        <w:autoSpaceDN w:val="0"/>
        <w:adjustRightInd w:val="0"/>
        <w:ind w:firstLine="720"/>
        <w:jc w:val="both"/>
        <w:rPr>
          <w:lang w:val="sq-AL"/>
        </w:rPr>
      </w:pPr>
    </w:p>
    <w:p w:rsidR="006E1F72" w:rsidRPr="00E5054C" w:rsidRDefault="00C605FA" w:rsidP="00C605FA">
      <w:pPr>
        <w:autoSpaceDE w:val="0"/>
        <w:autoSpaceDN w:val="0"/>
        <w:adjustRightInd w:val="0"/>
        <w:ind w:firstLine="720"/>
        <w:jc w:val="both"/>
        <w:rPr>
          <w:lang w:val="sq-AL"/>
        </w:rPr>
      </w:pPr>
      <w:r w:rsidRPr="00E5054C">
        <w:rPr>
          <w:lang w:val="sq-AL"/>
        </w:rPr>
        <w:t xml:space="preserve">b) </w:t>
      </w:r>
      <w:r w:rsidR="006E1F72" w:rsidRPr="00E5054C">
        <w:rPr>
          <w:lang w:val="sq-AL"/>
        </w:rPr>
        <w:t>Deklaratën për paraqitje oferte të pavarur sipas Shtojcës 1/1.</w:t>
      </w:r>
    </w:p>
    <w:p w:rsidR="00D92AA9" w:rsidRPr="00E5054C" w:rsidRDefault="00D92AA9" w:rsidP="006E1F72">
      <w:pPr>
        <w:autoSpaceDE w:val="0"/>
        <w:autoSpaceDN w:val="0"/>
        <w:adjustRightInd w:val="0"/>
        <w:ind w:firstLine="720"/>
        <w:jc w:val="both"/>
        <w:rPr>
          <w:lang w:val="sq-AL"/>
        </w:rPr>
      </w:pPr>
    </w:p>
    <w:p w:rsidR="006E1F72" w:rsidRPr="00E5054C" w:rsidRDefault="006568C8" w:rsidP="006E1F72">
      <w:pPr>
        <w:autoSpaceDE w:val="0"/>
        <w:autoSpaceDN w:val="0"/>
        <w:adjustRightInd w:val="0"/>
        <w:ind w:firstLine="720"/>
        <w:jc w:val="both"/>
        <w:rPr>
          <w:lang w:val="sq-AL"/>
        </w:rPr>
      </w:pPr>
      <w:r w:rsidRPr="00E5054C">
        <w:rPr>
          <w:lang w:val="sq-AL"/>
        </w:rPr>
        <w:t>c)</w:t>
      </w:r>
      <w:r w:rsidR="006E1F72" w:rsidRPr="00E5054C">
        <w:rPr>
          <w:lang w:val="sq-AL"/>
        </w:rPr>
        <w:t xml:space="preserve"> Dokumentat që lidhen me objektin e prokurimit (</w:t>
      </w:r>
      <w:r w:rsidR="006E1F72" w:rsidRPr="00E5054C">
        <w:rPr>
          <w:i/>
          <w:lang w:val="sq-AL"/>
        </w:rPr>
        <w:t>skica, katalogje, kampione etj</w:t>
      </w:r>
      <w:r w:rsidR="006E1F72" w:rsidRPr="00E5054C">
        <w:rPr>
          <w:lang w:val="sq-AL"/>
        </w:rPr>
        <w:t>)</w:t>
      </w:r>
    </w:p>
    <w:p w:rsidR="006E1F72" w:rsidRPr="00E5054C" w:rsidRDefault="006E1F72" w:rsidP="006E1F72">
      <w:pPr>
        <w:autoSpaceDE w:val="0"/>
        <w:autoSpaceDN w:val="0"/>
        <w:adjustRightInd w:val="0"/>
        <w:ind w:firstLine="720"/>
        <w:jc w:val="both"/>
        <w:rPr>
          <w:lang w:val="sq-AL"/>
        </w:rPr>
      </w:pPr>
      <w:r w:rsidRPr="00E5054C">
        <w:rPr>
          <w:lang w:val="sq-AL"/>
        </w:rPr>
        <w:t>___________ ,</w:t>
      </w:r>
    </w:p>
    <w:p w:rsidR="006E1F72" w:rsidRPr="00E5054C" w:rsidRDefault="006E1F72" w:rsidP="006E1F72">
      <w:pPr>
        <w:autoSpaceDE w:val="0"/>
        <w:autoSpaceDN w:val="0"/>
        <w:adjustRightInd w:val="0"/>
        <w:ind w:firstLine="720"/>
        <w:jc w:val="both"/>
        <w:rPr>
          <w:lang w:val="sq-AL"/>
        </w:rPr>
      </w:pPr>
      <w:r w:rsidRPr="00E5054C">
        <w:rPr>
          <w:lang w:val="sq-AL"/>
        </w:rPr>
        <w:t>___________ ,</w:t>
      </w:r>
    </w:p>
    <w:p w:rsidR="006E1F72" w:rsidRPr="00E5054C" w:rsidRDefault="006E1F72" w:rsidP="006E1F72">
      <w:pPr>
        <w:autoSpaceDE w:val="0"/>
        <w:autoSpaceDN w:val="0"/>
        <w:adjustRightInd w:val="0"/>
        <w:ind w:firstLine="720"/>
        <w:jc w:val="both"/>
        <w:rPr>
          <w:lang w:val="sq-AL"/>
        </w:rPr>
      </w:pPr>
      <w:r w:rsidRPr="00E5054C">
        <w:rPr>
          <w:lang w:val="sq-AL"/>
        </w:rPr>
        <w:t>___________ .</w:t>
      </w:r>
    </w:p>
    <w:p w:rsidR="00C605FA" w:rsidRPr="00E5054C" w:rsidRDefault="00C605FA" w:rsidP="006E1F72">
      <w:pPr>
        <w:autoSpaceDE w:val="0"/>
        <w:autoSpaceDN w:val="0"/>
        <w:adjustRightInd w:val="0"/>
        <w:jc w:val="both"/>
        <w:rPr>
          <w:lang w:val="sq-AL"/>
        </w:rPr>
      </w:pPr>
    </w:p>
    <w:p w:rsidR="00C605FA" w:rsidRPr="00E5054C" w:rsidRDefault="00D54823" w:rsidP="00C605FA">
      <w:pPr>
        <w:autoSpaceDE w:val="0"/>
        <w:autoSpaceDN w:val="0"/>
        <w:adjustRightInd w:val="0"/>
        <w:ind w:firstLine="720"/>
        <w:jc w:val="both"/>
        <w:rPr>
          <w:lang w:val="sq-AL"/>
        </w:rPr>
      </w:pPr>
      <w:r w:rsidRPr="00E5054C">
        <w:rPr>
          <w:lang w:val="sq-AL"/>
        </w:rPr>
        <w:t>ç</w:t>
      </w:r>
      <w:r w:rsidR="00C605FA" w:rsidRPr="00E5054C">
        <w:rPr>
          <w:lang w:val="sq-AL"/>
        </w:rPr>
        <w:t xml:space="preserve">) Dokumentat dhe vërtetimet e kërkuara në Shtojcën </w:t>
      </w:r>
      <w:r w:rsidR="00EB0182" w:rsidRPr="00E5054C">
        <w:rPr>
          <w:lang w:val="sq-AL"/>
        </w:rPr>
        <w:t>7</w:t>
      </w:r>
      <w:r w:rsidR="006E1F72" w:rsidRPr="00E5054C">
        <w:rPr>
          <w:lang w:val="sq-AL"/>
        </w:rPr>
        <w:t>.</w:t>
      </w:r>
    </w:p>
    <w:p w:rsidR="00C605FA" w:rsidRPr="00E5054C" w:rsidRDefault="00C605FA" w:rsidP="00C605FA">
      <w:pPr>
        <w:autoSpaceDE w:val="0"/>
        <w:autoSpaceDN w:val="0"/>
        <w:adjustRightInd w:val="0"/>
        <w:ind w:firstLine="720"/>
        <w:jc w:val="both"/>
        <w:rPr>
          <w:lang w:val="sq-AL"/>
        </w:rPr>
      </w:pPr>
    </w:p>
    <w:p w:rsidR="00C605FA" w:rsidRPr="00E5054C" w:rsidRDefault="00D54823" w:rsidP="00C605FA">
      <w:pPr>
        <w:autoSpaceDE w:val="0"/>
        <w:autoSpaceDN w:val="0"/>
        <w:adjustRightInd w:val="0"/>
        <w:ind w:firstLine="720"/>
        <w:jc w:val="both"/>
        <w:rPr>
          <w:lang w:val="sq-AL"/>
        </w:rPr>
      </w:pPr>
      <w:r w:rsidRPr="00E5054C">
        <w:rPr>
          <w:lang w:val="sq-AL"/>
        </w:rPr>
        <w:t>d</w:t>
      </w:r>
      <w:r w:rsidR="00C605FA" w:rsidRPr="00E5054C">
        <w:rPr>
          <w:lang w:val="sq-AL"/>
        </w:rPr>
        <w:t xml:space="preserve">) (Opsion) ofertën alternative teknike (nëse parashikohet)  </w:t>
      </w:r>
    </w:p>
    <w:p w:rsidR="00C605FA" w:rsidRPr="00E5054C" w:rsidRDefault="00C605FA" w:rsidP="00C605FA">
      <w:pPr>
        <w:autoSpaceDE w:val="0"/>
        <w:autoSpaceDN w:val="0"/>
        <w:adjustRightInd w:val="0"/>
        <w:jc w:val="both"/>
        <w:rPr>
          <w:lang w:val="sq-AL"/>
        </w:rPr>
      </w:pPr>
    </w:p>
    <w:p w:rsidR="00C605FA" w:rsidRPr="00E5054C" w:rsidRDefault="00C605FA" w:rsidP="00C605FA">
      <w:pPr>
        <w:autoSpaceDE w:val="0"/>
        <w:autoSpaceDN w:val="0"/>
        <w:adjustRightInd w:val="0"/>
        <w:ind w:firstLine="720"/>
        <w:jc w:val="both"/>
        <w:rPr>
          <w:lang w:val="sq-AL"/>
        </w:rPr>
      </w:pPr>
      <w:r w:rsidRPr="00E5054C">
        <w:rPr>
          <w:lang w:val="sq-AL"/>
        </w:rPr>
        <w:t xml:space="preserve"> Një Operator Ekonomik duhet të paraqesë vetëm një ofertë. </w:t>
      </w:r>
    </w:p>
    <w:p w:rsidR="00BE073B" w:rsidRPr="00E5054C" w:rsidRDefault="00BE073B" w:rsidP="00C605FA">
      <w:pPr>
        <w:autoSpaceDE w:val="0"/>
        <w:autoSpaceDN w:val="0"/>
        <w:adjustRightInd w:val="0"/>
        <w:ind w:firstLine="720"/>
        <w:jc w:val="both"/>
        <w:rPr>
          <w:lang w:val="sq-AL"/>
        </w:rPr>
      </w:pPr>
    </w:p>
    <w:p w:rsidR="00BE073B" w:rsidRPr="00E5054C" w:rsidRDefault="00BE073B" w:rsidP="00BE073B">
      <w:pPr>
        <w:autoSpaceDE w:val="0"/>
        <w:autoSpaceDN w:val="0"/>
        <w:adjustRightInd w:val="0"/>
        <w:ind w:left="720"/>
        <w:jc w:val="both"/>
        <w:rPr>
          <w:lang w:val="sq-AL"/>
        </w:rPr>
      </w:pPr>
      <w:r w:rsidRPr="00E5054C">
        <w:rPr>
          <w:lang w:val="sq-AL"/>
        </w:rPr>
        <w:t>Me plotesimin e Shtojcës</w:t>
      </w:r>
      <w:r w:rsidR="00D92AA9" w:rsidRPr="00E5054C">
        <w:rPr>
          <w:lang w:val="sq-AL"/>
        </w:rPr>
        <w:t xml:space="preserve"> “</w:t>
      </w:r>
      <w:r w:rsidRPr="00E5054C">
        <w:rPr>
          <w:lang w:val="sq-AL"/>
        </w:rPr>
        <w:t>Deklaratë mbi garantimin e zbatueshmërisë së Dispozitave Ligjore në Marrëdhëniet e Punës</w:t>
      </w:r>
      <w:r w:rsidR="00D92AA9" w:rsidRPr="00E5054C">
        <w:rPr>
          <w:lang w:val="sq-AL"/>
        </w:rPr>
        <w:t>„</w:t>
      </w:r>
      <w:r w:rsidRPr="00E5054C">
        <w:rPr>
          <w:lang w:val="sq-AL"/>
        </w:rPr>
        <w:t xml:space="preserve">, operatori ekonomik pranon se ka kontrata pune me </w:t>
      </w:r>
      <w:r w:rsidRPr="00E5054C">
        <w:rPr>
          <w:lang w:val="sq-AL"/>
        </w:rPr>
        <w:lastRenderedPageBreak/>
        <w:t xml:space="preserve">çdo punëmarrës dhe që respekton të drejtat e punëmarrësve, sipas dispozitave të Kodit të Punës </w:t>
      </w:r>
      <w:r w:rsidRPr="00E5054C">
        <w:rPr>
          <w:rFonts w:eastAsiaTheme="minorHAnsi"/>
          <w:lang w:val="sq-AL"/>
        </w:rPr>
        <w:t xml:space="preserve">(ku përfshihen edhe </w:t>
      </w:r>
      <w:r w:rsidRPr="00E5054C">
        <w:rPr>
          <w:lang w:val="sq-AL"/>
        </w:rPr>
        <w:t>të drejtat e gruas shtatzënë, gruas që sapo ka lindur dhe/ose gruas me fëmijë në gji, të parashikuara në nenet 104, 105, 105/a, 106, 108 dhe 115, dhe të legjislacionin të punës në tërësi.</w:t>
      </w:r>
    </w:p>
    <w:p w:rsidR="00C605FA" w:rsidRPr="00E5054C" w:rsidRDefault="00C605FA" w:rsidP="00C605FA">
      <w:pPr>
        <w:autoSpaceDE w:val="0"/>
        <w:autoSpaceDN w:val="0"/>
        <w:adjustRightInd w:val="0"/>
        <w:jc w:val="both"/>
        <w:rPr>
          <w:lang w:val="sq-AL"/>
        </w:rPr>
      </w:pPr>
    </w:p>
    <w:p w:rsidR="00C605FA" w:rsidRPr="00E5054C" w:rsidRDefault="009E7BA8" w:rsidP="00C605FA">
      <w:pPr>
        <w:autoSpaceDE w:val="0"/>
        <w:autoSpaceDN w:val="0"/>
        <w:adjustRightInd w:val="0"/>
        <w:rPr>
          <w:b/>
          <w:bCs/>
          <w:lang w:val="sq-AL"/>
        </w:rPr>
      </w:pPr>
      <w:r w:rsidRPr="00E5054C">
        <w:rPr>
          <w:lang w:val="sq-AL"/>
        </w:rPr>
        <w:t>1.7</w:t>
      </w:r>
      <w:r w:rsidR="00C605FA" w:rsidRPr="00E5054C">
        <w:rPr>
          <w:bCs/>
          <w:lang w:val="sq-AL"/>
        </w:rPr>
        <w:t xml:space="preserve">Fshehtësia </w:t>
      </w:r>
      <w:r w:rsidR="00C605FA" w:rsidRPr="00E5054C">
        <w:rPr>
          <w:lang w:val="sq-AL"/>
        </w:rPr>
        <w:t>e procesit</w:t>
      </w:r>
      <w:r w:rsidR="00C605FA" w:rsidRPr="00E5054C">
        <w:rPr>
          <w:bCs/>
          <w:lang w:val="sq-AL"/>
        </w:rPr>
        <w:t xml:space="preserve"> sipas nenit</w:t>
      </w:r>
      <w:r w:rsidR="00C605FA" w:rsidRPr="00E5054C">
        <w:rPr>
          <w:lang w:val="sq-AL"/>
        </w:rPr>
        <w:t>25 të LPP-së.</w:t>
      </w:r>
    </w:p>
    <w:p w:rsidR="00C605FA" w:rsidRPr="00E5054C" w:rsidRDefault="00C605FA" w:rsidP="00FF25AA">
      <w:pPr>
        <w:autoSpaceDE w:val="0"/>
        <w:autoSpaceDN w:val="0"/>
        <w:adjustRightInd w:val="0"/>
        <w:jc w:val="both"/>
        <w:rPr>
          <w:lang w:val="sq-AL"/>
        </w:rPr>
      </w:pPr>
      <w:r w:rsidRPr="00E5054C">
        <w:rPr>
          <w:lang w:val="sq-AL"/>
        </w:rPr>
        <w:tab/>
      </w:r>
    </w:p>
    <w:p w:rsidR="00C605FA" w:rsidRPr="00E5054C" w:rsidRDefault="009E7BA8" w:rsidP="00C605FA">
      <w:pPr>
        <w:autoSpaceDE w:val="0"/>
        <w:autoSpaceDN w:val="0"/>
        <w:adjustRightInd w:val="0"/>
        <w:ind w:left="720" w:hanging="720"/>
        <w:jc w:val="both"/>
        <w:rPr>
          <w:lang w:val="sq-AL"/>
        </w:rPr>
      </w:pPr>
      <w:r w:rsidRPr="00E5054C">
        <w:rPr>
          <w:lang w:val="sq-AL"/>
        </w:rPr>
        <w:t>1.8</w:t>
      </w:r>
      <w:r w:rsidR="00C605FA" w:rsidRPr="00E5054C">
        <w:rPr>
          <w:lang w:val="sq-AL"/>
        </w:rPr>
        <w:tab/>
        <w:t xml:space="preserve">Për procedurat e prokurimit që zhvillohen në rrugë shkresore, Operatorët Ekonomikë duhet të dorëzojnë vetëm ofertën origjinale të futur në një zarf jotransparent, </w:t>
      </w:r>
      <w:r w:rsidR="00C605FA" w:rsidRPr="00E5054C">
        <w:rPr>
          <w:color w:val="000000"/>
          <w:lang w:val="sq-AL"/>
        </w:rPr>
        <w:t>të mbyllur</w:t>
      </w:r>
      <w:r w:rsidR="00C605FA" w:rsidRPr="00E5054C">
        <w:rPr>
          <w:lang w:val="sq-AL"/>
        </w:rPr>
        <w:t xml:space="preserve">, të vulosur dhe firmosur me emrin dhe adresën e Ofertuesit dhe të shënuar: “Ofertë për </w:t>
      </w:r>
      <w:r w:rsidR="00FF25AA" w:rsidRPr="00E5054C">
        <w:rPr>
          <w:lang w:val="sq-AL"/>
        </w:rPr>
        <w:t xml:space="preserve">kryerjen </w:t>
      </w:r>
      <w:r w:rsidR="00C605FA" w:rsidRPr="00E5054C">
        <w:rPr>
          <w:lang w:val="sq-AL"/>
        </w:rPr>
        <w:t>e __________</w:t>
      </w:r>
      <w:r w:rsidR="00FF25AA" w:rsidRPr="00E5054C">
        <w:rPr>
          <w:lang w:val="sq-AL"/>
        </w:rPr>
        <w:t>shërbimeve</w:t>
      </w:r>
      <w:r w:rsidR="00C605FA" w:rsidRPr="00E5054C">
        <w:rPr>
          <w:lang w:val="sq-AL"/>
        </w:rPr>
        <w:t xml:space="preserve">; Nr e Njoftimit _______________ </w:t>
      </w:r>
    </w:p>
    <w:p w:rsidR="00C605FA" w:rsidRPr="00E5054C" w:rsidRDefault="00C605FA" w:rsidP="00C605FA">
      <w:pPr>
        <w:autoSpaceDE w:val="0"/>
        <w:autoSpaceDN w:val="0"/>
        <w:adjustRightInd w:val="0"/>
        <w:ind w:left="720"/>
        <w:jc w:val="both"/>
        <w:rPr>
          <w:b/>
          <w:lang w:val="sq-AL"/>
        </w:rPr>
      </w:pPr>
      <w:r w:rsidRPr="00E5054C">
        <w:rPr>
          <w:b/>
          <w:lang w:val="sq-AL"/>
        </w:rPr>
        <w:t>“MOS E HAPNI, ME PËRJASHTIM TË RASTEVE KUR ËSHTË I PRANISHËN KOMISIONI I VLERËSIMIT TË OFERTËS, DHE JO PARA ___________ (dd/mm/vv)    orës ______”.</w:t>
      </w:r>
    </w:p>
    <w:p w:rsidR="00C605FA" w:rsidRPr="00E5054C" w:rsidRDefault="00C605FA" w:rsidP="00FF25AA">
      <w:pPr>
        <w:autoSpaceDE w:val="0"/>
        <w:autoSpaceDN w:val="0"/>
        <w:adjustRightInd w:val="0"/>
        <w:jc w:val="both"/>
        <w:rPr>
          <w:b/>
          <w:lang w:val="sq-AL"/>
        </w:rPr>
      </w:pPr>
    </w:p>
    <w:p w:rsidR="00C605FA" w:rsidRPr="00E5054C" w:rsidRDefault="00C605FA" w:rsidP="00FF25AA">
      <w:pPr>
        <w:autoSpaceDE w:val="0"/>
        <w:autoSpaceDN w:val="0"/>
        <w:adjustRightInd w:val="0"/>
        <w:ind w:left="720"/>
        <w:jc w:val="both"/>
        <w:rPr>
          <w:b/>
          <w:lang w:val="sq-AL"/>
        </w:rPr>
      </w:pPr>
      <w:r w:rsidRPr="00E5054C">
        <w:rPr>
          <w:b/>
          <w:lang w:val="sq-AL"/>
        </w:rPr>
        <w:t xml:space="preserve">Kur oferta kërkohet të paraqitet me mjete elektronike, operatorët </w:t>
      </w:r>
      <w:r w:rsidR="00286435" w:rsidRPr="00E5054C">
        <w:rPr>
          <w:b/>
          <w:lang w:val="sq-AL"/>
        </w:rPr>
        <w:t xml:space="preserve">ekonomikë </w:t>
      </w:r>
      <w:r w:rsidRPr="00E5054C">
        <w:rPr>
          <w:b/>
          <w:lang w:val="sq-AL"/>
        </w:rPr>
        <w:t xml:space="preserve">duhet të dorëzojnë ofertën në mënyrë elektronike në faqen zyrtare të APP-së, </w:t>
      </w:r>
      <w:r w:rsidR="004F6683" w:rsidRPr="00E5054C">
        <w:rPr>
          <w:b/>
          <w:lang w:val="sq-AL"/>
        </w:rPr>
        <w:t>www</w:t>
      </w:r>
      <w:r w:rsidRPr="00E5054C">
        <w:rPr>
          <w:b/>
          <w:lang w:val="sq-AL"/>
        </w:rPr>
        <w:t xml:space="preserve">.app.gov.al. </w:t>
      </w:r>
    </w:p>
    <w:p w:rsidR="00C605FA" w:rsidRPr="00E5054C" w:rsidRDefault="00C605FA" w:rsidP="00C605FA">
      <w:pPr>
        <w:autoSpaceDE w:val="0"/>
        <w:autoSpaceDN w:val="0"/>
        <w:adjustRightInd w:val="0"/>
        <w:jc w:val="both"/>
        <w:rPr>
          <w:lang w:val="sq-AL"/>
        </w:rPr>
      </w:pPr>
    </w:p>
    <w:p w:rsidR="00C605FA" w:rsidRPr="00E5054C" w:rsidRDefault="009E7BA8" w:rsidP="00C605FA">
      <w:pPr>
        <w:autoSpaceDE w:val="0"/>
        <w:autoSpaceDN w:val="0"/>
        <w:adjustRightInd w:val="0"/>
        <w:ind w:left="720" w:hanging="720"/>
        <w:jc w:val="both"/>
        <w:rPr>
          <w:lang w:val="sq-AL"/>
        </w:rPr>
      </w:pPr>
      <w:r w:rsidRPr="00E5054C">
        <w:rPr>
          <w:lang w:val="sq-AL"/>
        </w:rPr>
        <w:t>1.9</w:t>
      </w:r>
      <w:r w:rsidR="00C605FA" w:rsidRPr="00E5054C">
        <w:rPr>
          <w:lang w:val="sq-AL"/>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C605FA" w:rsidRPr="00E5054C">
        <w:rPr>
          <w:b/>
          <w:lang w:val="sq-AL"/>
        </w:rPr>
        <w:t>“MODIFIKIM OFERTE”</w:t>
      </w:r>
      <w:r w:rsidR="00C605FA" w:rsidRPr="00E5054C">
        <w:rPr>
          <w:lang w:val="sq-AL"/>
        </w:rPr>
        <w:t xml:space="preserve"> ose </w:t>
      </w:r>
      <w:r w:rsidR="00C605FA" w:rsidRPr="00E5054C">
        <w:rPr>
          <w:b/>
          <w:lang w:val="sq-AL"/>
        </w:rPr>
        <w:t>“TËRHEQJE OFERTE”.</w:t>
      </w:r>
    </w:p>
    <w:p w:rsidR="00C605FA" w:rsidRPr="00E5054C" w:rsidRDefault="00C605FA" w:rsidP="00C605FA">
      <w:pPr>
        <w:autoSpaceDE w:val="0"/>
        <w:autoSpaceDN w:val="0"/>
        <w:adjustRightInd w:val="0"/>
        <w:ind w:left="720"/>
        <w:jc w:val="both"/>
        <w:rPr>
          <w:b/>
          <w:lang w:val="sq-AL"/>
        </w:rPr>
      </w:pPr>
    </w:p>
    <w:p w:rsidR="00C605FA" w:rsidRPr="00E5054C" w:rsidRDefault="00C605FA" w:rsidP="00C605FA">
      <w:pPr>
        <w:autoSpaceDE w:val="0"/>
        <w:autoSpaceDN w:val="0"/>
        <w:adjustRightInd w:val="0"/>
        <w:ind w:left="720"/>
        <w:jc w:val="both"/>
        <w:rPr>
          <w:lang w:val="sq-AL"/>
        </w:rPr>
      </w:pPr>
      <w:r w:rsidRPr="00E5054C">
        <w:rPr>
          <w:b/>
          <w:lang w:val="sq-AL"/>
        </w:rPr>
        <w:t xml:space="preserve">Kur oferta kërkohet të paraqitet me mjete elektronike,ofertuesi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4F6683" w:rsidRPr="00E5054C">
        <w:rPr>
          <w:b/>
          <w:lang w:val="sq-AL"/>
        </w:rPr>
        <w:t>www</w:t>
      </w:r>
      <w:r w:rsidRPr="00E5054C">
        <w:rPr>
          <w:b/>
          <w:lang w:val="sq-AL"/>
        </w:rPr>
        <w:t>.app.gov.al.</w:t>
      </w:r>
    </w:p>
    <w:p w:rsidR="00072B20" w:rsidRPr="00E5054C" w:rsidRDefault="00072B20" w:rsidP="00644D51">
      <w:pPr>
        <w:autoSpaceDE w:val="0"/>
        <w:autoSpaceDN w:val="0"/>
        <w:adjustRightInd w:val="0"/>
        <w:jc w:val="both"/>
        <w:rPr>
          <w:lang w:val="sq-AL"/>
        </w:rPr>
      </w:pPr>
    </w:p>
    <w:p w:rsidR="007B0CC1" w:rsidRPr="00E5054C" w:rsidRDefault="007B0CC1" w:rsidP="007B0CC1">
      <w:pPr>
        <w:autoSpaceDE w:val="0"/>
        <w:autoSpaceDN w:val="0"/>
        <w:adjustRightInd w:val="0"/>
        <w:jc w:val="both"/>
        <w:rPr>
          <w:b/>
          <w:bCs/>
          <w:lang w:val="sq-AL"/>
        </w:rPr>
      </w:pPr>
      <w:r w:rsidRPr="00E5054C">
        <w:rPr>
          <w:b/>
          <w:bCs/>
          <w:lang w:val="sq-AL"/>
        </w:rPr>
        <w:t xml:space="preserve">Seksioni 2   </w:t>
      </w:r>
      <w:r w:rsidRPr="00E5054C">
        <w:rPr>
          <w:b/>
          <w:bCs/>
          <w:u w:val="single"/>
          <w:lang w:val="sq-AL"/>
        </w:rPr>
        <w:t>Përllogaritja e ofertës ekonomike</w:t>
      </w:r>
    </w:p>
    <w:p w:rsidR="007B0CC1" w:rsidRPr="00E5054C" w:rsidRDefault="007B0CC1" w:rsidP="007B0CC1">
      <w:pPr>
        <w:autoSpaceDE w:val="0"/>
        <w:autoSpaceDN w:val="0"/>
        <w:adjustRightInd w:val="0"/>
        <w:jc w:val="both"/>
        <w:rPr>
          <w:b/>
          <w:bCs/>
          <w:lang w:val="sq-AL"/>
        </w:rPr>
      </w:pPr>
    </w:p>
    <w:p w:rsidR="007B0CC1" w:rsidRPr="00E5054C" w:rsidRDefault="007B0CC1" w:rsidP="007B0CC1">
      <w:pPr>
        <w:autoSpaceDE w:val="0"/>
        <w:autoSpaceDN w:val="0"/>
        <w:adjustRightInd w:val="0"/>
        <w:ind w:left="720" w:hanging="720"/>
        <w:jc w:val="both"/>
        <w:rPr>
          <w:lang w:val="sq-AL"/>
        </w:rPr>
      </w:pPr>
      <w:r w:rsidRPr="00E5054C">
        <w:rPr>
          <w:lang w:val="sq-AL"/>
        </w:rPr>
        <w:t xml:space="preserve">2.1 </w:t>
      </w:r>
      <w:r w:rsidRPr="00E5054C">
        <w:rPr>
          <w:lang w:val="sq-AL"/>
        </w:rPr>
        <w:tab/>
        <w:t>Operatori Ekonomik duhet të plotësojë Formularin e Ofertës</w:t>
      </w:r>
      <w:r w:rsidR="004F6683" w:rsidRPr="00E5054C">
        <w:rPr>
          <w:lang w:val="sq-AL"/>
        </w:rPr>
        <w:t xml:space="preserve"> Ekonomike</w:t>
      </w:r>
      <w:r w:rsidRPr="00E5054C">
        <w:rPr>
          <w:lang w:val="sq-AL"/>
        </w:rPr>
        <w:t xml:space="preserve"> bashkangjitur me këto DT, duke përcaktuar </w:t>
      </w:r>
      <w:r w:rsidR="00267642" w:rsidRPr="00E5054C">
        <w:rPr>
          <w:lang w:val="sq-AL"/>
        </w:rPr>
        <w:t xml:space="preserve">shërbimet </w:t>
      </w:r>
      <w:r w:rsidRPr="00E5054C">
        <w:rPr>
          <w:lang w:val="sq-AL"/>
        </w:rPr>
        <w:t xml:space="preserve">që </w:t>
      </w:r>
      <w:r w:rsidR="002C674B" w:rsidRPr="00E5054C">
        <w:rPr>
          <w:lang w:val="sq-AL"/>
        </w:rPr>
        <w:t>do të ekzekutohen dhe çmimin e tyre</w:t>
      </w:r>
      <w:r w:rsidRPr="00E5054C">
        <w:rPr>
          <w:lang w:val="sq-AL"/>
        </w:rPr>
        <w:t>.</w:t>
      </w:r>
    </w:p>
    <w:p w:rsidR="007B0CC1" w:rsidRPr="00E5054C" w:rsidRDefault="007B0CC1" w:rsidP="007B0CC1">
      <w:pPr>
        <w:autoSpaceDE w:val="0"/>
        <w:autoSpaceDN w:val="0"/>
        <w:adjustRightInd w:val="0"/>
        <w:ind w:left="720" w:hanging="720"/>
        <w:jc w:val="both"/>
        <w:rPr>
          <w:lang w:val="sq-AL"/>
        </w:rPr>
      </w:pPr>
    </w:p>
    <w:p w:rsidR="007B0CC1" w:rsidRPr="00E5054C" w:rsidRDefault="007B0CC1" w:rsidP="007B0CC1">
      <w:pPr>
        <w:tabs>
          <w:tab w:val="left" w:pos="810"/>
        </w:tabs>
        <w:ind w:left="720" w:hanging="720"/>
        <w:jc w:val="both"/>
        <w:rPr>
          <w:lang w:val="sq-AL"/>
        </w:rPr>
      </w:pPr>
      <w:r w:rsidRPr="00E5054C">
        <w:rPr>
          <w:lang w:val="sq-AL"/>
        </w:rPr>
        <w:t>2.2</w:t>
      </w:r>
      <w:r w:rsidRPr="00E5054C">
        <w:rPr>
          <w:lang w:val="sq-AL"/>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7B0CC1" w:rsidRPr="00E5054C" w:rsidRDefault="007B0CC1" w:rsidP="007B0CC1">
      <w:pPr>
        <w:autoSpaceDE w:val="0"/>
        <w:autoSpaceDN w:val="0"/>
        <w:adjustRightInd w:val="0"/>
        <w:ind w:left="720" w:hanging="720"/>
        <w:jc w:val="both"/>
        <w:rPr>
          <w:lang w:val="sq-AL"/>
        </w:rPr>
      </w:pPr>
    </w:p>
    <w:p w:rsidR="007B0CC1" w:rsidRPr="00E5054C" w:rsidRDefault="007B0CC1" w:rsidP="007B0CC1">
      <w:pPr>
        <w:autoSpaceDE w:val="0"/>
        <w:autoSpaceDN w:val="0"/>
        <w:adjustRightInd w:val="0"/>
        <w:ind w:left="720" w:hanging="720"/>
        <w:jc w:val="both"/>
        <w:rPr>
          <w:lang w:val="sq-AL"/>
        </w:rPr>
      </w:pPr>
      <w:r w:rsidRPr="00E5054C">
        <w:rPr>
          <w:lang w:val="sq-AL"/>
        </w:rPr>
        <w:t xml:space="preserve">2.3 </w:t>
      </w:r>
      <w:r w:rsidRPr="00E5054C">
        <w:rPr>
          <w:lang w:val="sq-AL"/>
        </w:rPr>
        <w:tab/>
        <w:t>Ofertuesi duhet të shënojë në Formularin e Ofertës</w:t>
      </w:r>
      <w:r w:rsidR="004F6683" w:rsidRPr="00E5054C">
        <w:rPr>
          <w:lang w:val="sq-AL"/>
        </w:rPr>
        <w:t xml:space="preserve"> Ekonomike</w:t>
      </w:r>
      <w:r w:rsidRPr="00E5054C">
        <w:rPr>
          <w:lang w:val="sq-AL"/>
        </w:rPr>
        <w:t xml:space="preserve">, çmimet totale të ofertës të të gjitha </w:t>
      </w:r>
      <w:r w:rsidR="00267642" w:rsidRPr="00E5054C">
        <w:rPr>
          <w:lang w:val="sq-AL"/>
        </w:rPr>
        <w:t>Shërbimeve</w:t>
      </w:r>
      <w:r w:rsidRPr="00E5054C">
        <w:rPr>
          <w:lang w:val="sq-AL"/>
        </w:rPr>
        <w:t>, pa TVSH. Vlera e TVSH, kur aplikohet, i shtohet çmimit të dhënë dhe përbën vlerën totale të ofertës.</w:t>
      </w:r>
    </w:p>
    <w:p w:rsidR="007B0CC1" w:rsidRPr="00E5054C" w:rsidRDefault="007B0CC1" w:rsidP="007B0CC1">
      <w:pPr>
        <w:autoSpaceDE w:val="0"/>
        <w:autoSpaceDN w:val="0"/>
        <w:adjustRightInd w:val="0"/>
        <w:ind w:left="720" w:hanging="720"/>
        <w:jc w:val="both"/>
        <w:rPr>
          <w:lang w:val="sq-AL"/>
        </w:rPr>
      </w:pPr>
    </w:p>
    <w:p w:rsidR="007B0CC1" w:rsidRPr="00E5054C" w:rsidRDefault="007B0CC1" w:rsidP="007B0CC1">
      <w:pPr>
        <w:pStyle w:val="Caption"/>
        <w:ind w:left="720" w:right="0" w:hanging="720"/>
        <w:rPr>
          <w:b w:val="0"/>
          <w:szCs w:val="24"/>
          <w:lang w:val="sq-AL" w:eastAsia="en-US"/>
        </w:rPr>
      </w:pPr>
      <w:r w:rsidRPr="00E5054C">
        <w:rPr>
          <w:b w:val="0"/>
          <w:lang w:val="sq-AL"/>
        </w:rPr>
        <w:lastRenderedPageBreak/>
        <w:t xml:space="preserve">2.4.     </w:t>
      </w:r>
      <w:r w:rsidRPr="00E5054C">
        <w:rPr>
          <w:b w:val="0"/>
          <w:szCs w:val="24"/>
          <w:lang w:val="sq-AL" w:eastAsia="en-US"/>
        </w:rPr>
        <w:t xml:space="preserve">Në rastin e nje marrëveshje kuadër ku të gjitha kushtet NUK janë përcaktuar, çmimet për </w:t>
      </w:r>
      <w:r w:rsidRPr="00E5054C">
        <w:rPr>
          <w:b w:val="0"/>
          <w:lang w:val="sq-AL"/>
        </w:rPr>
        <w:t>kontratat e bazuara në marrëveshjen kuadër</w:t>
      </w:r>
      <w:r w:rsidRPr="00E5054C">
        <w:rPr>
          <w:b w:val="0"/>
          <w:szCs w:val="24"/>
          <w:lang w:val="sq-AL" w:eastAsia="en-US"/>
        </w:rPr>
        <w:t xml:space="preserve"> nuk janë të fiksuara; ato janë objekt i ndryshimit pas një mini-konkurrimi midis operatorëve ekonomikë, palë në marreveshjen kuadër.</w:t>
      </w:r>
    </w:p>
    <w:p w:rsidR="007B0CC1" w:rsidRPr="00E5054C" w:rsidRDefault="007B0CC1" w:rsidP="007B0CC1">
      <w:pPr>
        <w:spacing w:after="120"/>
        <w:ind w:left="720" w:hanging="720"/>
        <w:jc w:val="both"/>
        <w:rPr>
          <w:b/>
          <w:lang w:val="sq-AL"/>
        </w:rPr>
      </w:pPr>
      <w:r w:rsidRPr="00E5054C">
        <w:rPr>
          <w:lang w:val="sq-AL"/>
        </w:rPr>
        <w:t>2.5</w:t>
      </w:r>
      <w:r w:rsidRPr="00E5054C">
        <w:rPr>
          <w:lang w:val="sq-AL"/>
        </w:rPr>
        <w:tab/>
        <w:t xml:space="preserve">Sigurimi i Ofertës, kur kërkohet, duhet të dorëzohet bashkë me ofertën para skadimit të afatit kohor për dorëzimin e ofertave. Mospajtimi me kërkesat për sigurimin e ofertës do të ketë si pasojë refuzimin e ofertës.  </w:t>
      </w:r>
    </w:p>
    <w:p w:rsidR="007B0CC1" w:rsidRPr="00E5054C" w:rsidRDefault="007B0CC1" w:rsidP="007B0CC1">
      <w:pPr>
        <w:autoSpaceDE w:val="0"/>
        <w:autoSpaceDN w:val="0"/>
        <w:adjustRightInd w:val="0"/>
        <w:ind w:left="720" w:hanging="720"/>
        <w:jc w:val="both"/>
        <w:rPr>
          <w:lang w:val="sq-AL"/>
        </w:rPr>
      </w:pPr>
    </w:p>
    <w:p w:rsidR="007B0CC1" w:rsidRPr="00E5054C" w:rsidRDefault="007B0CC1" w:rsidP="007B0CC1">
      <w:pPr>
        <w:autoSpaceDE w:val="0"/>
        <w:autoSpaceDN w:val="0"/>
        <w:adjustRightInd w:val="0"/>
        <w:jc w:val="both"/>
        <w:rPr>
          <w:lang w:val="sq-AL"/>
        </w:rPr>
      </w:pPr>
      <w:r w:rsidRPr="00E5054C">
        <w:rPr>
          <w:lang w:val="sq-AL"/>
        </w:rPr>
        <w:t xml:space="preserve">2.6 </w:t>
      </w:r>
      <w:r w:rsidRPr="00E5054C">
        <w:rPr>
          <w:lang w:val="sq-AL"/>
        </w:rPr>
        <w:tab/>
        <w:t>Sigurimi i Ofertës</w:t>
      </w:r>
      <w:r w:rsidR="00E148A6" w:rsidRPr="00E5054C">
        <w:rPr>
          <w:lang w:val="sq-AL"/>
        </w:rPr>
        <w:t xml:space="preserve">, kur kërkohet, </w:t>
      </w:r>
      <w:r w:rsidRPr="00E5054C">
        <w:rPr>
          <w:lang w:val="sq-AL"/>
        </w:rPr>
        <w:t>mund të dorëzohet në një nga format e mëposhtme:</w:t>
      </w:r>
    </w:p>
    <w:p w:rsidR="007B0CC1" w:rsidRPr="00E5054C" w:rsidRDefault="007B0CC1" w:rsidP="007B0CC1">
      <w:pPr>
        <w:autoSpaceDE w:val="0"/>
        <w:autoSpaceDN w:val="0"/>
        <w:adjustRightInd w:val="0"/>
        <w:jc w:val="both"/>
        <w:rPr>
          <w:lang w:val="sq-AL"/>
        </w:rPr>
      </w:pPr>
    </w:p>
    <w:p w:rsidR="007B0CC1" w:rsidRPr="00E5054C" w:rsidRDefault="007B0CC1" w:rsidP="007B0CC1">
      <w:pPr>
        <w:autoSpaceDE w:val="0"/>
        <w:autoSpaceDN w:val="0"/>
        <w:adjustRightInd w:val="0"/>
        <w:ind w:left="720"/>
        <w:jc w:val="both"/>
        <w:rPr>
          <w:lang w:val="sq-AL"/>
        </w:rPr>
      </w:pPr>
      <w:r w:rsidRPr="00E5054C">
        <w:rPr>
          <w:lang w:val="sq-AL"/>
        </w:rPr>
        <w:t xml:space="preserve">a) garanci bankare </w:t>
      </w:r>
    </w:p>
    <w:p w:rsidR="007B0CC1" w:rsidRPr="00E5054C" w:rsidRDefault="007B0CC1" w:rsidP="007B0CC1">
      <w:pPr>
        <w:autoSpaceDE w:val="0"/>
        <w:autoSpaceDN w:val="0"/>
        <w:adjustRightInd w:val="0"/>
        <w:ind w:left="720"/>
        <w:jc w:val="both"/>
        <w:rPr>
          <w:lang w:val="sq-AL"/>
        </w:rPr>
      </w:pPr>
      <w:r w:rsidRPr="00E5054C">
        <w:rPr>
          <w:lang w:val="sq-AL"/>
        </w:rPr>
        <w:t>b) garanci sigurimi</w:t>
      </w:r>
    </w:p>
    <w:p w:rsidR="007B0CC1" w:rsidRPr="00E5054C" w:rsidRDefault="007B0CC1" w:rsidP="007B0CC1">
      <w:pPr>
        <w:autoSpaceDE w:val="0"/>
        <w:autoSpaceDN w:val="0"/>
        <w:adjustRightInd w:val="0"/>
        <w:jc w:val="both"/>
        <w:rPr>
          <w:lang w:val="sq-AL"/>
        </w:rPr>
      </w:pPr>
      <w:r w:rsidRPr="00E5054C">
        <w:rPr>
          <w:lang w:val="sq-AL"/>
        </w:rPr>
        <w:tab/>
      </w:r>
    </w:p>
    <w:p w:rsidR="007B0CC1" w:rsidRPr="00E5054C" w:rsidRDefault="007B0CC1" w:rsidP="007B0CC1">
      <w:pPr>
        <w:autoSpaceDE w:val="0"/>
        <w:autoSpaceDN w:val="0"/>
        <w:adjustRightInd w:val="0"/>
        <w:ind w:left="720"/>
        <w:jc w:val="both"/>
        <w:rPr>
          <w:lang w:val="sq-AL"/>
        </w:rPr>
      </w:pPr>
      <w:r w:rsidRPr="00E5054C">
        <w:rPr>
          <w:lang w:val="sq-AL"/>
        </w:rPr>
        <w:t xml:space="preserve">Formulari i sigurimit të ofertës duhet të nënshkruhet nga lëshuesi (Banka, kompania e sigurimit, etj) dhe duhet të dorëzohet së bashku me ofertën para hapjes së ofertave, përndryshe oferta do të refuzohet. </w:t>
      </w:r>
    </w:p>
    <w:p w:rsidR="007B0CC1" w:rsidRPr="00E5054C" w:rsidRDefault="007B0CC1" w:rsidP="007B0CC1">
      <w:pPr>
        <w:autoSpaceDE w:val="0"/>
        <w:autoSpaceDN w:val="0"/>
        <w:adjustRightInd w:val="0"/>
        <w:ind w:firstLine="720"/>
        <w:jc w:val="both"/>
        <w:rPr>
          <w:lang w:val="sq-AL"/>
        </w:rPr>
      </w:pPr>
    </w:p>
    <w:p w:rsidR="007B0CC1" w:rsidRPr="00E5054C" w:rsidRDefault="007B0CC1" w:rsidP="007B0CC1">
      <w:pPr>
        <w:spacing w:after="120"/>
        <w:ind w:left="720" w:hanging="720"/>
        <w:jc w:val="both"/>
        <w:rPr>
          <w:lang w:val="sq-AL"/>
        </w:rPr>
      </w:pPr>
      <w:r w:rsidRPr="00E5054C">
        <w:rPr>
          <w:lang w:val="sq-AL"/>
        </w:rPr>
        <w:tab/>
        <w:t>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0B24FD" w:rsidRPr="00E5054C" w:rsidRDefault="003E0FAA" w:rsidP="000B24FD">
      <w:pPr>
        <w:autoSpaceDE w:val="0"/>
        <w:autoSpaceDN w:val="0"/>
        <w:adjustRightInd w:val="0"/>
        <w:jc w:val="both"/>
        <w:rPr>
          <w:b/>
          <w:bCs/>
          <w:lang w:val="sq-AL"/>
        </w:rPr>
      </w:pPr>
      <w:r w:rsidRPr="00E5054C">
        <w:rPr>
          <w:lang w:val="sq-AL"/>
        </w:rPr>
        <w:t xml:space="preserve">2.7  </w:t>
      </w:r>
      <w:r w:rsidR="000B24FD" w:rsidRPr="00E5054C">
        <w:rPr>
          <w:b/>
          <w:bCs/>
          <w:lang w:val="sq-AL"/>
        </w:rPr>
        <w:t>Periudha e Vlefshmërisë së Ofertës</w:t>
      </w:r>
    </w:p>
    <w:p w:rsidR="000B24FD" w:rsidRPr="00E5054C" w:rsidRDefault="000B24FD" w:rsidP="000B24FD">
      <w:pPr>
        <w:autoSpaceDE w:val="0"/>
        <w:autoSpaceDN w:val="0"/>
        <w:adjustRightInd w:val="0"/>
        <w:jc w:val="both"/>
        <w:rPr>
          <w:b/>
          <w:bCs/>
          <w:lang w:val="sq-AL"/>
        </w:rPr>
      </w:pPr>
    </w:p>
    <w:p w:rsidR="000B24FD" w:rsidRPr="00E5054C" w:rsidRDefault="000B24FD" w:rsidP="000B24FD">
      <w:pPr>
        <w:autoSpaceDE w:val="0"/>
        <w:autoSpaceDN w:val="0"/>
        <w:adjustRightInd w:val="0"/>
        <w:ind w:left="720"/>
        <w:jc w:val="both"/>
        <w:rPr>
          <w:bCs/>
          <w:lang w:val="sq-AL"/>
        </w:rPr>
      </w:pPr>
      <w:r w:rsidRPr="00E5054C">
        <w:rPr>
          <w:bCs/>
          <w:lang w:val="sq-AL"/>
        </w:rPr>
        <w:t xml:space="preserve">Periudha e vlefshmërisë së ofertës fillon që nga momenti i hapjes së ofertave. Në çdo rast, </w:t>
      </w:r>
      <w:r w:rsidRPr="00E5054C">
        <w:rPr>
          <w:bCs/>
          <w:i/>
          <w:lang w:val="sq-AL"/>
        </w:rPr>
        <w:t>të paktën 5 ditë nga përpara</w:t>
      </w:r>
      <w:r w:rsidRPr="00E5054C">
        <w:rPr>
          <w:bCs/>
          <w:lang w:val="sq-AL"/>
        </w:rPr>
        <w:t xml:space="preserve">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E0FAA" w:rsidRPr="00E5054C" w:rsidRDefault="003E0FAA" w:rsidP="000B24FD">
      <w:pPr>
        <w:autoSpaceDE w:val="0"/>
        <w:autoSpaceDN w:val="0"/>
        <w:adjustRightInd w:val="0"/>
        <w:jc w:val="both"/>
        <w:rPr>
          <w:lang w:val="sq-AL"/>
        </w:rPr>
      </w:pPr>
    </w:p>
    <w:p w:rsidR="003E0FAA" w:rsidRPr="00E5054C" w:rsidRDefault="003E0FAA" w:rsidP="003E0FAA">
      <w:pPr>
        <w:autoSpaceDE w:val="0"/>
        <w:autoSpaceDN w:val="0"/>
        <w:adjustRightInd w:val="0"/>
        <w:ind w:left="720" w:hanging="720"/>
        <w:jc w:val="both"/>
        <w:rPr>
          <w:b/>
          <w:lang w:val="sq-AL"/>
        </w:rPr>
      </w:pPr>
      <w:r w:rsidRPr="00E5054C">
        <w:rPr>
          <w:b/>
          <w:lang w:val="sq-AL"/>
        </w:rPr>
        <w:t xml:space="preserve">2.8   </w:t>
      </w:r>
      <w:r w:rsidRPr="00E5054C">
        <w:rPr>
          <w:lang w:val="sq-AL"/>
        </w:rPr>
        <w:t>Veprimet e jashtëligjshme sipas Nenit 26 të LPP-së</w:t>
      </w:r>
    </w:p>
    <w:p w:rsidR="00143FE7" w:rsidRPr="00E5054C" w:rsidRDefault="00143FE7" w:rsidP="00143FE7">
      <w:pPr>
        <w:autoSpaceDE w:val="0"/>
        <w:autoSpaceDN w:val="0"/>
        <w:adjustRightInd w:val="0"/>
        <w:ind w:left="720" w:hanging="720"/>
        <w:jc w:val="both"/>
        <w:rPr>
          <w:b/>
          <w:lang w:val="sq-AL"/>
        </w:rPr>
      </w:pPr>
    </w:p>
    <w:p w:rsidR="006545DD" w:rsidRPr="00E5054C" w:rsidRDefault="006545DD" w:rsidP="006545DD">
      <w:pPr>
        <w:autoSpaceDE w:val="0"/>
        <w:autoSpaceDN w:val="0"/>
        <w:adjustRightInd w:val="0"/>
        <w:jc w:val="both"/>
        <w:rPr>
          <w:b/>
          <w:bCs/>
          <w:lang w:val="sq-AL"/>
        </w:rPr>
      </w:pPr>
      <w:r w:rsidRPr="00E5054C">
        <w:rPr>
          <w:b/>
          <w:lang w:val="sq-AL"/>
        </w:rPr>
        <w:t>Seksioni 3</w:t>
      </w:r>
      <w:r w:rsidRPr="00E5054C">
        <w:rPr>
          <w:b/>
          <w:bCs/>
          <w:lang w:val="sq-AL"/>
        </w:rPr>
        <w:t xml:space="preserve">. </w:t>
      </w:r>
      <w:r w:rsidR="00E17FFD" w:rsidRPr="00E5054C">
        <w:rPr>
          <w:b/>
          <w:bCs/>
          <w:u w:val="single"/>
          <w:lang w:val="sq-AL"/>
        </w:rPr>
        <w:t>Vlerësimi i ofertave</w:t>
      </w:r>
    </w:p>
    <w:p w:rsidR="006545DD" w:rsidRPr="00E5054C" w:rsidRDefault="006545DD" w:rsidP="006545DD">
      <w:pPr>
        <w:autoSpaceDE w:val="0"/>
        <w:autoSpaceDN w:val="0"/>
        <w:adjustRightInd w:val="0"/>
        <w:jc w:val="both"/>
        <w:rPr>
          <w:b/>
          <w:bCs/>
          <w:lang w:val="sq-AL"/>
        </w:rPr>
      </w:pPr>
    </w:p>
    <w:p w:rsidR="006545DD" w:rsidRPr="00E5054C" w:rsidRDefault="006545DD" w:rsidP="006545DD">
      <w:pPr>
        <w:autoSpaceDE w:val="0"/>
        <w:autoSpaceDN w:val="0"/>
        <w:adjustRightInd w:val="0"/>
        <w:jc w:val="both"/>
        <w:rPr>
          <w:b/>
          <w:bCs/>
          <w:lang w:val="sq-AL"/>
        </w:rPr>
      </w:pPr>
      <w:r w:rsidRPr="00E5054C">
        <w:rPr>
          <w:b/>
          <w:bCs/>
          <w:lang w:val="sq-AL"/>
        </w:rPr>
        <w:t>3.1 Kriteret e përzgjedhjes</w:t>
      </w:r>
    </w:p>
    <w:p w:rsidR="006545DD" w:rsidRPr="00E5054C" w:rsidRDefault="006545DD" w:rsidP="006545DD">
      <w:pPr>
        <w:autoSpaceDE w:val="0"/>
        <w:autoSpaceDN w:val="0"/>
        <w:adjustRightInd w:val="0"/>
        <w:jc w:val="both"/>
        <w:rPr>
          <w:b/>
          <w:bCs/>
          <w:lang w:val="sq-AL"/>
        </w:rPr>
      </w:pPr>
    </w:p>
    <w:p w:rsidR="006545DD" w:rsidRPr="00E5054C" w:rsidRDefault="006545DD" w:rsidP="006545DD">
      <w:pPr>
        <w:autoSpaceDE w:val="0"/>
        <w:autoSpaceDN w:val="0"/>
        <w:adjustRightInd w:val="0"/>
        <w:jc w:val="both"/>
        <w:rPr>
          <w:lang w:val="sq-AL"/>
        </w:rPr>
      </w:pPr>
      <w:r w:rsidRPr="00E5054C">
        <w:rPr>
          <w:b/>
          <w:lang w:val="sq-AL"/>
        </w:rPr>
        <w:t>(Opsioni 1)</w:t>
      </w:r>
      <w:r w:rsidRPr="00E5054C">
        <w:rPr>
          <w:lang w:val="sq-AL"/>
        </w:rPr>
        <w:t xml:space="preserve"> Çmimi më i ulët i ofertës së kualifikuar.</w:t>
      </w:r>
    </w:p>
    <w:p w:rsidR="006545DD" w:rsidRPr="00E5054C" w:rsidRDefault="006545DD" w:rsidP="006545DD">
      <w:pPr>
        <w:autoSpaceDE w:val="0"/>
        <w:autoSpaceDN w:val="0"/>
        <w:adjustRightInd w:val="0"/>
        <w:jc w:val="both"/>
        <w:rPr>
          <w:lang w:val="sq-AL"/>
        </w:rPr>
      </w:pPr>
    </w:p>
    <w:p w:rsidR="006545DD" w:rsidRPr="00E5054C" w:rsidRDefault="006545DD" w:rsidP="006545DD">
      <w:pPr>
        <w:autoSpaceDE w:val="0"/>
        <w:autoSpaceDN w:val="0"/>
        <w:adjustRightInd w:val="0"/>
        <w:jc w:val="both"/>
        <w:rPr>
          <w:lang w:val="sq-AL"/>
        </w:rPr>
      </w:pPr>
      <w:r w:rsidRPr="00E5054C">
        <w:rPr>
          <w:lang w:val="sq-AL"/>
        </w:rPr>
        <w:t>Kontrata do t’i akordohet atij Ofertuesi që ka ofruar çmimin më ulët të ofertës.</w:t>
      </w:r>
    </w:p>
    <w:p w:rsidR="006545DD" w:rsidRPr="00E5054C" w:rsidRDefault="006545DD" w:rsidP="006545DD">
      <w:pPr>
        <w:autoSpaceDE w:val="0"/>
        <w:autoSpaceDN w:val="0"/>
        <w:adjustRightInd w:val="0"/>
        <w:ind w:left="720"/>
        <w:jc w:val="both"/>
        <w:rPr>
          <w:b/>
          <w:lang w:val="sq-AL"/>
        </w:rPr>
      </w:pPr>
    </w:p>
    <w:p w:rsidR="006545DD" w:rsidRPr="00E5054C" w:rsidRDefault="006545DD" w:rsidP="006545DD">
      <w:pPr>
        <w:autoSpaceDE w:val="0"/>
        <w:autoSpaceDN w:val="0"/>
        <w:adjustRightInd w:val="0"/>
        <w:jc w:val="both"/>
        <w:rPr>
          <w:lang w:val="sq-AL"/>
        </w:rPr>
      </w:pPr>
      <w:r w:rsidRPr="00E5054C">
        <w:rPr>
          <w:b/>
          <w:lang w:val="sq-AL"/>
        </w:rPr>
        <w:t xml:space="preserve">(Opsioni 2) </w:t>
      </w:r>
      <w:r w:rsidRPr="00E5054C">
        <w:rPr>
          <w:lang w:val="sq-AL"/>
        </w:rPr>
        <w:t>Oferta ekonomikisht më e favorshme.</w:t>
      </w:r>
    </w:p>
    <w:p w:rsidR="006545DD" w:rsidRPr="00E5054C" w:rsidRDefault="006545DD" w:rsidP="006545DD">
      <w:pPr>
        <w:autoSpaceDE w:val="0"/>
        <w:autoSpaceDN w:val="0"/>
        <w:adjustRightInd w:val="0"/>
        <w:ind w:left="720"/>
        <w:jc w:val="both"/>
        <w:rPr>
          <w:lang w:val="sq-AL"/>
        </w:rPr>
      </w:pPr>
    </w:p>
    <w:p w:rsidR="006545DD" w:rsidRPr="00E5054C" w:rsidRDefault="006545DD" w:rsidP="006545DD">
      <w:pPr>
        <w:spacing w:after="120"/>
        <w:jc w:val="both"/>
        <w:rPr>
          <w:lang w:val="sq-AL"/>
        </w:rPr>
      </w:pPr>
      <w:r w:rsidRPr="00E5054C">
        <w:rPr>
          <w:lang w:val="sq-AL"/>
        </w:rPr>
        <w:t>Për kriteret vlerësuese duhet përcaktuar qartë pesha specifike e secilit kriter  dmth sa pikë do të ketë çdo kriterdhe si do të llogariten pikët për ofertuesit e njëpasnjëshëm.</w:t>
      </w:r>
    </w:p>
    <w:p w:rsidR="006545DD" w:rsidRPr="00E5054C" w:rsidRDefault="006545DD" w:rsidP="006545DD">
      <w:pPr>
        <w:spacing w:after="120"/>
        <w:jc w:val="both"/>
        <w:rPr>
          <w:lang w:val="sq-AL"/>
        </w:rPr>
      </w:pPr>
      <w:r w:rsidRPr="00E5054C">
        <w:rPr>
          <w:lang w:val="sq-AL"/>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6545DD" w:rsidRPr="00E5054C" w:rsidRDefault="006545DD" w:rsidP="006545DD">
      <w:pPr>
        <w:spacing w:after="120"/>
        <w:jc w:val="both"/>
        <w:rPr>
          <w:lang w:val="sq-AL"/>
        </w:rPr>
      </w:pPr>
      <w:r w:rsidRPr="00E5054C">
        <w:rPr>
          <w:lang w:val="sq-AL"/>
        </w:rPr>
        <w:t xml:space="preserve">Formula me të cilën do të llogariten pikët e ofertuesve në këtë rast është:  </w:t>
      </w:r>
    </w:p>
    <w:p w:rsidR="006545DD" w:rsidRPr="00E5054C" w:rsidRDefault="006545DD" w:rsidP="006545DD">
      <w:pPr>
        <w:autoSpaceDE w:val="0"/>
        <w:autoSpaceDN w:val="0"/>
        <w:adjustRightInd w:val="0"/>
        <w:ind w:left="720"/>
        <w:jc w:val="both"/>
        <w:rPr>
          <w:lang w:val="sq-AL"/>
        </w:rPr>
      </w:pPr>
      <w:r w:rsidRPr="00E5054C">
        <w:rPr>
          <w:lang w:val="sq-AL"/>
        </w:rPr>
        <w:t>Po= Pk1+Pk2+Pk3+.....</w:t>
      </w:r>
    </w:p>
    <w:p w:rsidR="006545DD" w:rsidRPr="00E5054C" w:rsidRDefault="006545DD" w:rsidP="006545DD">
      <w:pPr>
        <w:autoSpaceDE w:val="0"/>
        <w:autoSpaceDN w:val="0"/>
        <w:adjustRightInd w:val="0"/>
        <w:ind w:left="720"/>
        <w:jc w:val="both"/>
        <w:rPr>
          <w:lang w:val="sq-AL"/>
        </w:rPr>
      </w:pPr>
    </w:p>
    <w:p w:rsidR="006545DD" w:rsidRPr="00E5054C" w:rsidRDefault="006545DD" w:rsidP="006545DD">
      <w:pPr>
        <w:autoSpaceDE w:val="0"/>
        <w:autoSpaceDN w:val="0"/>
        <w:adjustRightInd w:val="0"/>
        <w:ind w:left="720"/>
        <w:jc w:val="both"/>
        <w:rPr>
          <w:lang w:val="sq-AL"/>
        </w:rPr>
      </w:pPr>
      <w:r w:rsidRPr="00E5054C">
        <w:rPr>
          <w:lang w:val="sq-AL"/>
        </w:rPr>
        <w:t>Ku:</w:t>
      </w:r>
    </w:p>
    <w:p w:rsidR="006545DD" w:rsidRPr="00E5054C" w:rsidRDefault="006545DD" w:rsidP="006545DD">
      <w:pPr>
        <w:autoSpaceDE w:val="0"/>
        <w:autoSpaceDN w:val="0"/>
        <w:adjustRightInd w:val="0"/>
        <w:ind w:left="720"/>
        <w:jc w:val="both"/>
        <w:rPr>
          <w:lang w:val="sq-AL"/>
        </w:rPr>
      </w:pPr>
      <w:r w:rsidRPr="00E5054C">
        <w:rPr>
          <w:lang w:val="sq-AL"/>
        </w:rPr>
        <w:t>Po -  jane pikët totale të ofertës së vler</w:t>
      </w:r>
      <w:r w:rsidRPr="00E5054C">
        <w:rPr>
          <w:rFonts w:ascii="Sylfaen" w:hAnsi="Sylfaen"/>
          <w:lang w:val="sq-AL"/>
        </w:rPr>
        <w:t>ë</w:t>
      </w:r>
      <w:r w:rsidRPr="00E5054C">
        <w:rPr>
          <w:lang w:val="sq-AL"/>
        </w:rPr>
        <w:t>suar</w:t>
      </w:r>
    </w:p>
    <w:p w:rsidR="006545DD" w:rsidRPr="00E5054C" w:rsidRDefault="006545DD" w:rsidP="006545DD">
      <w:pPr>
        <w:autoSpaceDE w:val="0"/>
        <w:autoSpaceDN w:val="0"/>
        <w:adjustRightInd w:val="0"/>
        <w:ind w:left="720"/>
        <w:jc w:val="both"/>
        <w:rPr>
          <w:lang w:val="sq-AL"/>
        </w:rPr>
      </w:pPr>
      <w:r w:rsidRPr="00E5054C">
        <w:rPr>
          <w:lang w:val="sq-AL"/>
        </w:rPr>
        <w:t>Pk1/Pk2/Pk3/... -  jane pikët për çdo kriter të vlerësuar</w:t>
      </w:r>
    </w:p>
    <w:p w:rsidR="006545DD" w:rsidRPr="00E5054C" w:rsidRDefault="006545DD" w:rsidP="006545DD">
      <w:pPr>
        <w:autoSpaceDE w:val="0"/>
        <w:autoSpaceDN w:val="0"/>
        <w:adjustRightInd w:val="0"/>
        <w:ind w:left="720"/>
        <w:jc w:val="both"/>
        <w:rPr>
          <w:lang w:val="sq-AL"/>
        </w:rPr>
      </w:pPr>
    </w:p>
    <w:p w:rsidR="006545DD" w:rsidRPr="00E5054C" w:rsidRDefault="006545DD" w:rsidP="006545DD">
      <w:pPr>
        <w:autoSpaceDE w:val="0"/>
        <w:autoSpaceDN w:val="0"/>
        <w:adjustRightInd w:val="0"/>
        <w:ind w:left="720"/>
        <w:jc w:val="both"/>
        <w:rPr>
          <w:lang w:val="sq-AL"/>
        </w:rPr>
      </w:pPr>
      <w:r w:rsidRPr="00E5054C">
        <w:rPr>
          <w:lang w:val="sq-AL"/>
        </w:rPr>
        <w:t>Pikët për çdo kriter përllogariten sipas formulës:</w:t>
      </w:r>
    </w:p>
    <w:p w:rsidR="006545DD" w:rsidRPr="00E5054C" w:rsidRDefault="006545DD" w:rsidP="006545DD">
      <w:pPr>
        <w:autoSpaceDE w:val="0"/>
        <w:autoSpaceDN w:val="0"/>
        <w:adjustRightInd w:val="0"/>
        <w:ind w:left="720"/>
        <w:jc w:val="both"/>
        <w:rPr>
          <w:lang w:val="sq-AL"/>
        </w:rPr>
      </w:pPr>
    </w:p>
    <w:p w:rsidR="006545DD" w:rsidRPr="00E5054C" w:rsidRDefault="006545DD" w:rsidP="006545DD">
      <w:pPr>
        <w:autoSpaceDE w:val="0"/>
        <w:autoSpaceDN w:val="0"/>
        <w:adjustRightInd w:val="0"/>
        <w:ind w:left="720"/>
        <w:jc w:val="both"/>
        <w:rPr>
          <w:lang w:val="sq-AL"/>
        </w:rPr>
      </w:pPr>
      <w:r w:rsidRPr="00E5054C">
        <w:rPr>
          <w:lang w:val="sq-AL"/>
        </w:rPr>
        <w:t>Pk1= Vmink1 x Pmaxk1/Ok1</w:t>
      </w:r>
    </w:p>
    <w:p w:rsidR="006545DD" w:rsidRPr="00E5054C" w:rsidRDefault="006545DD" w:rsidP="004F6DB5">
      <w:pPr>
        <w:autoSpaceDE w:val="0"/>
        <w:autoSpaceDN w:val="0"/>
        <w:adjustRightInd w:val="0"/>
        <w:jc w:val="both"/>
        <w:rPr>
          <w:lang w:val="sq-AL"/>
        </w:rPr>
      </w:pPr>
    </w:p>
    <w:p w:rsidR="006545DD" w:rsidRPr="00E5054C" w:rsidRDefault="006545DD" w:rsidP="006545DD">
      <w:pPr>
        <w:autoSpaceDE w:val="0"/>
        <w:autoSpaceDN w:val="0"/>
        <w:adjustRightInd w:val="0"/>
        <w:ind w:left="720"/>
        <w:jc w:val="both"/>
        <w:rPr>
          <w:lang w:val="sq-AL"/>
        </w:rPr>
      </w:pPr>
      <w:r w:rsidRPr="00E5054C">
        <w:rPr>
          <w:lang w:val="sq-AL"/>
        </w:rPr>
        <w:t>Pk1 _____    Pikët e kriterit që vlerësohet</w:t>
      </w:r>
    </w:p>
    <w:p w:rsidR="006545DD" w:rsidRPr="00E5054C" w:rsidRDefault="006545DD" w:rsidP="006545DD">
      <w:pPr>
        <w:autoSpaceDE w:val="0"/>
        <w:autoSpaceDN w:val="0"/>
        <w:adjustRightInd w:val="0"/>
        <w:ind w:left="720"/>
        <w:jc w:val="both"/>
        <w:rPr>
          <w:lang w:val="sq-AL"/>
        </w:rPr>
      </w:pPr>
      <w:r w:rsidRPr="00E5054C">
        <w:rPr>
          <w:lang w:val="sq-AL"/>
        </w:rPr>
        <w:t>Vmin k1       Vlera e më e ulët e kriterit që vlerësohet</w:t>
      </w:r>
    </w:p>
    <w:p w:rsidR="006545DD" w:rsidRPr="00E5054C" w:rsidRDefault="006545DD" w:rsidP="006545DD">
      <w:pPr>
        <w:autoSpaceDE w:val="0"/>
        <w:autoSpaceDN w:val="0"/>
        <w:adjustRightInd w:val="0"/>
        <w:ind w:left="720"/>
        <w:jc w:val="both"/>
        <w:rPr>
          <w:lang w:val="sq-AL"/>
        </w:rPr>
      </w:pPr>
      <w:r w:rsidRPr="00E5054C">
        <w:rPr>
          <w:lang w:val="sq-AL"/>
        </w:rPr>
        <w:t>Pmaxk1        Pikët maksimale që i jepen kriterit që vlerësohet</w:t>
      </w:r>
    </w:p>
    <w:p w:rsidR="006545DD" w:rsidRPr="00E5054C" w:rsidRDefault="006545DD" w:rsidP="006545DD">
      <w:pPr>
        <w:autoSpaceDE w:val="0"/>
        <w:autoSpaceDN w:val="0"/>
        <w:adjustRightInd w:val="0"/>
        <w:ind w:left="720"/>
        <w:jc w:val="both"/>
        <w:rPr>
          <w:lang w:val="sq-AL"/>
        </w:rPr>
      </w:pPr>
      <w:r w:rsidRPr="00E5054C">
        <w:rPr>
          <w:lang w:val="sq-AL"/>
        </w:rPr>
        <w:t>Ok1              Treguesi i ofertës për kriterin që vlerësohet</w:t>
      </w:r>
    </w:p>
    <w:p w:rsidR="006545DD" w:rsidRPr="00E5054C" w:rsidRDefault="006545DD" w:rsidP="006545DD">
      <w:pPr>
        <w:autoSpaceDE w:val="0"/>
        <w:autoSpaceDN w:val="0"/>
        <w:adjustRightInd w:val="0"/>
        <w:jc w:val="both"/>
        <w:rPr>
          <w:iCs/>
          <w:lang w:val="sq-AL"/>
        </w:rPr>
      </w:pPr>
    </w:p>
    <w:p w:rsidR="000700A0" w:rsidRPr="00E5054C" w:rsidRDefault="006545DD" w:rsidP="006545DD">
      <w:pPr>
        <w:autoSpaceDE w:val="0"/>
        <w:autoSpaceDN w:val="0"/>
        <w:adjustRightInd w:val="0"/>
        <w:jc w:val="both"/>
        <w:rPr>
          <w:b/>
          <w:iCs/>
          <w:lang w:val="sq-AL"/>
        </w:rPr>
      </w:pPr>
      <w:r w:rsidRPr="00E5054C">
        <w:rPr>
          <w:b/>
          <w:iCs/>
          <w:lang w:val="sq-AL"/>
        </w:rPr>
        <w:t>Sqarim</w:t>
      </w:r>
    </w:p>
    <w:p w:rsidR="006545DD" w:rsidRPr="00E5054C" w:rsidRDefault="006545DD" w:rsidP="006545DD">
      <w:pPr>
        <w:autoSpaceDE w:val="0"/>
        <w:autoSpaceDN w:val="0"/>
        <w:adjustRightInd w:val="0"/>
        <w:jc w:val="both"/>
        <w:rPr>
          <w:lang w:val="sq-AL"/>
        </w:rPr>
      </w:pPr>
      <w:r w:rsidRPr="00E5054C">
        <w:rPr>
          <w:iCs/>
          <w:lang w:val="sq-AL"/>
        </w:rPr>
        <w:t>Si kriter vlerësimi duhet të përzgjidhet vetëm njëri prej opsioneve. Plotësimi i të dy opsioneve e bën procedurën të pavlefshme.</w:t>
      </w:r>
    </w:p>
    <w:p w:rsidR="006545DD" w:rsidRPr="00E5054C" w:rsidRDefault="006545DD" w:rsidP="006545DD">
      <w:pPr>
        <w:autoSpaceDE w:val="0"/>
        <w:autoSpaceDN w:val="0"/>
        <w:adjustRightInd w:val="0"/>
        <w:rPr>
          <w:lang w:val="sq-AL"/>
        </w:rPr>
      </w:pPr>
    </w:p>
    <w:p w:rsidR="000700A0" w:rsidRPr="00E5054C" w:rsidRDefault="000700A0" w:rsidP="000700A0">
      <w:pPr>
        <w:autoSpaceDE w:val="0"/>
        <w:autoSpaceDN w:val="0"/>
        <w:adjustRightInd w:val="0"/>
        <w:jc w:val="both"/>
        <w:rPr>
          <w:iCs/>
          <w:lang w:val="sq-AL"/>
        </w:rPr>
      </w:pPr>
      <w:r w:rsidRPr="00E5054C">
        <w:rPr>
          <w:iCs/>
          <w:lang w:val="sq-AL"/>
        </w:rPr>
        <w:t>Në rastin e prokurimit të marrëveshjes kuadër, kur objekt i kësaj marrëveshje janë biletat e transportit ajror ndërkombëtar, në vend të çmimit do të përdoret marzhi i fitimit i shprehur në përqindje.</w:t>
      </w:r>
    </w:p>
    <w:p w:rsidR="000700A0" w:rsidRPr="00E5054C" w:rsidRDefault="000700A0" w:rsidP="006545DD">
      <w:pPr>
        <w:autoSpaceDE w:val="0"/>
        <w:autoSpaceDN w:val="0"/>
        <w:adjustRightInd w:val="0"/>
        <w:rPr>
          <w:lang w:val="sq-AL"/>
        </w:rPr>
      </w:pPr>
    </w:p>
    <w:p w:rsidR="0087345D" w:rsidRPr="00E5054C" w:rsidRDefault="0087345D" w:rsidP="0087345D">
      <w:pPr>
        <w:autoSpaceDE w:val="0"/>
        <w:autoSpaceDN w:val="0"/>
        <w:adjustRightInd w:val="0"/>
        <w:rPr>
          <w:b/>
          <w:bCs/>
          <w:lang w:val="sq-AL"/>
        </w:rPr>
      </w:pPr>
      <w:r w:rsidRPr="00E5054C">
        <w:rPr>
          <w:b/>
          <w:bCs/>
          <w:lang w:val="sq-AL"/>
        </w:rPr>
        <w:t>3.2      Korrigjimi i gabimeve dhe pjesët e hequra</w:t>
      </w:r>
    </w:p>
    <w:p w:rsidR="0087345D" w:rsidRPr="00E5054C" w:rsidRDefault="0087345D" w:rsidP="0087345D">
      <w:pPr>
        <w:autoSpaceDE w:val="0"/>
        <w:autoSpaceDN w:val="0"/>
        <w:adjustRightInd w:val="0"/>
        <w:rPr>
          <w:lang w:val="sq-AL"/>
        </w:rPr>
      </w:pPr>
    </w:p>
    <w:p w:rsidR="0087345D" w:rsidRPr="00E5054C" w:rsidRDefault="0087345D" w:rsidP="0087345D">
      <w:pPr>
        <w:autoSpaceDE w:val="0"/>
        <w:autoSpaceDN w:val="0"/>
        <w:adjustRightInd w:val="0"/>
        <w:ind w:left="630" w:hanging="630"/>
        <w:jc w:val="both"/>
        <w:rPr>
          <w:lang w:val="sq-AL"/>
        </w:rPr>
      </w:pPr>
      <w:r w:rsidRPr="00E5054C">
        <w:rPr>
          <w:lang w:val="sq-AL"/>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87345D" w:rsidRPr="00E5054C" w:rsidRDefault="0087345D" w:rsidP="0087345D">
      <w:pPr>
        <w:autoSpaceDE w:val="0"/>
        <w:autoSpaceDN w:val="0"/>
        <w:adjustRightInd w:val="0"/>
        <w:ind w:left="720" w:hanging="720"/>
        <w:rPr>
          <w:lang w:val="sq-AL"/>
        </w:rPr>
      </w:pPr>
    </w:p>
    <w:p w:rsidR="0087345D" w:rsidRPr="00E5054C" w:rsidRDefault="005734AD" w:rsidP="005734AD">
      <w:pPr>
        <w:autoSpaceDE w:val="0"/>
        <w:autoSpaceDN w:val="0"/>
        <w:adjustRightInd w:val="0"/>
        <w:ind w:left="630" w:hanging="630"/>
        <w:jc w:val="both"/>
        <w:rPr>
          <w:lang w:val="sq-AL"/>
        </w:rPr>
      </w:pPr>
      <w:r w:rsidRPr="00E5054C">
        <w:rPr>
          <w:lang w:val="sq-AL"/>
        </w:rPr>
        <w:t>3.</w:t>
      </w:r>
      <w:r w:rsidR="0087345D" w:rsidRPr="00E5054C">
        <w:rPr>
          <w:lang w:val="sq-AL"/>
        </w:rPr>
        <w:t xml:space="preserve">2.2 </w:t>
      </w:r>
      <w:r w:rsidR="0087345D" w:rsidRPr="00E5054C">
        <w:rPr>
          <w:lang w:val="sq-AL"/>
        </w:rPr>
        <w:tab/>
        <w:t xml:space="preserve">Gabimet në llogaritjen e çmimit do të korrigjohen nga Autoriteti Kontraktor, si  mëposhtë:  </w:t>
      </w:r>
    </w:p>
    <w:p w:rsidR="0087345D" w:rsidRPr="00E5054C" w:rsidRDefault="0087345D" w:rsidP="0087345D">
      <w:pPr>
        <w:autoSpaceDE w:val="0"/>
        <w:autoSpaceDN w:val="0"/>
        <w:adjustRightInd w:val="0"/>
        <w:ind w:left="720"/>
        <w:jc w:val="both"/>
        <w:rPr>
          <w:lang w:val="sq-AL"/>
        </w:rPr>
      </w:pPr>
    </w:p>
    <w:p w:rsidR="0087345D" w:rsidRPr="00E5054C" w:rsidRDefault="0087345D" w:rsidP="0087345D">
      <w:pPr>
        <w:autoSpaceDE w:val="0"/>
        <w:autoSpaceDN w:val="0"/>
        <w:adjustRightInd w:val="0"/>
        <w:ind w:left="720"/>
        <w:jc w:val="both"/>
        <w:rPr>
          <w:lang w:val="sq-AL"/>
        </w:rPr>
      </w:pPr>
      <w:r w:rsidRPr="00E5054C">
        <w:rPr>
          <w:lang w:val="sq-AL"/>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87345D" w:rsidRPr="00E5054C" w:rsidRDefault="0087345D" w:rsidP="0087345D">
      <w:pPr>
        <w:autoSpaceDE w:val="0"/>
        <w:autoSpaceDN w:val="0"/>
        <w:adjustRightInd w:val="0"/>
        <w:ind w:left="720"/>
        <w:jc w:val="both"/>
        <w:rPr>
          <w:lang w:val="sq-AL"/>
        </w:rPr>
      </w:pPr>
    </w:p>
    <w:p w:rsidR="0087345D" w:rsidRPr="00E5054C" w:rsidRDefault="0087345D" w:rsidP="00CA0D9C">
      <w:pPr>
        <w:autoSpaceDE w:val="0"/>
        <w:autoSpaceDN w:val="0"/>
        <w:adjustRightInd w:val="0"/>
        <w:ind w:left="720"/>
        <w:jc w:val="both"/>
        <w:rPr>
          <w:i/>
          <w:lang w:val="sq-AL"/>
        </w:rPr>
      </w:pPr>
      <w:r w:rsidRPr="00E5054C">
        <w:rPr>
          <w:lang w:val="sq-AL"/>
        </w:rPr>
        <w:lastRenderedPageBreak/>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5054C">
        <w:rPr>
          <w:i/>
          <w:lang w:val="sq-AL"/>
        </w:rPr>
        <w:t xml:space="preserve"> Ofertat me gabime aritmetike refuzohen, kur shumat absolute të të gjitha korrigjimeve </w:t>
      </w:r>
      <w:r w:rsidR="00CA0D9C" w:rsidRPr="00E5054C">
        <w:rPr>
          <w:i/>
          <w:lang w:val="sq-AL"/>
        </w:rPr>
        <w:t>janë më shumë se  ± 2% e vlerës së ofertës ekonomike të ofruar.</w:t>
      </w:r>
    </w:p>
    <w:p w:rsidR="00CA0D9C" w:rsidRPr="00E5054C" w:rsidRDefault="00CA0D9C" w:rsidP="00CA0D9C">
      <w:pPr>
        <w:autoSpaceDE w:val="0"/>
        <w:autoSpaceDN w:val="0"/>
        <w:adjustRightInd w:val="0"/>
        <w:ind w:left="720"/>
        <w:jc w:val="both"/>
        <w:rPr>
          <w:b/>
          <w:bCs/>
          <w:lang w:val="sq-AL"/>
        </w:rPr>
      </w:pPr>
    </w:p>
    <w:p w:rsidR="0065697F" w:rsidRPr="00E5054C" w:rsidRDefault="0065697F" w:rsidP="0065697F">
      <w:pPr>
        <w:autoSpaceDE w:val="0"/>
        <w:autoSpaceDN w:val="0"/>
        <w:adjustRightInd w:val="0"/>
        <w:rPr>
          <w:b/>
          <w:bCs/>
          <w:lang w:val="sq-AL"/>
        </w:rPr>
      </w:pPr>
      <w:r w:rsidRPr="00E5054C">
        <w:rPr>
          <w:b/>
          <w:bCs/>
          <w:lang w:val="sq-AL"/>
        </w:rPr>
        <w:t>3.</w:t>
      </w:r>
      <w:r w:rsidR="003D5042" w:rsidRPr="00E5054C">
        <w:rPr>
          <w:b/>
          <w:bCs/>
          <w:lang w:val="sq-AL"/>
        </w:rPr>
        <w:t>3</w:t>
      </w:r>
      <w:r w:rsidRPr="00E5054C">
        <w:rPr>
          <w:b/>
          <w:bCs/>
          <w:lang w:val="sq-AL"/>
        </w:rPr>
        <w:t xml:space="preserve">      Ofertat anomalisht të ulëta</w:t>
      </w:r>
    </w:p>
    <w:p w:rsidR="0065697F" w:rsidRPr="00E5054C" w:rsidRDefault="0065697F" w:rsidP="0065697F">
      <w:pPr>
        <w:autoSpaceDE w:val="0"/>
        <w:autoSpaceDN w:val="0"/>
        <w:adjustRightInd w:val="0"/>
        <w:rPr>
          <w:b/>
          <w:bCs/>
          <w:lang w:val="sq-AL"/>
        </w:rPr>
      </w:pPr>
    </w:p>
    <w:p w:rsidR="0065697F" w:rsidRPr="00E5054C" w:rsidRDefault="0065697F" w:rsidP="0065697F">
      <w:pPr>
        <w:autoSpaceDE w:val="0"/>
        <w:autoSpaceDN w:val="0"/>
        <w:adjustRightInd w:val="0"/>
        <w:ind w:left="720" w:hanging="720"/>
        <w:jc w:val="both"/>
        <w:rPr>
          <w:lang w:val="sq-AL"/>
        </w:rPr>
      </w:pPr>
      <w:r w:rsidRPr="00E5054C">
        <w:rPr>
          <w:lang w:val="sq-AL"/>
        </w:rPr>
        <w:t>3.</w:t>
      </w:r>
      <w:r w:rsidR="003D5042" w:rsidRPr="00E5054C">
        <w:rPr>
          <w:lang w:val="sq-AL"/>
        </w:rPr>
        <w:t>3</w:t>
      </w:r>
      <w:r w:rsidRPr="00E5054C">
        <w:rPr>
          <w:lang w:val="sq-AL"/>
        </w:rPr>
        <w:t xml:space="preserve">.1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65697F" w:rsidRPr="00E5054C" w:rsidRDefault="0065697F" w:rsidP="0065697F">
      <w:pPr>
        <w:tabs>
          <w:tab w:val="left" w:pos="0"/>
          <w:tab w:val="left" w:pos="720"/>
        </w:tabs>
        <w:spacing w:after="120"/>
        <w:ind w:left="720" w:hanging="720"/>
        <w:jc w:val="both"/>
        <w:rPr>
          <w:lang w:val="sq-AL"/>
        </w:rPr>
      </w:pPr>
    </w:p>
    <w:p w:rsidR="0065697F" w:rsidRPr="00E5054C" w:rsidRDefault="0065697F" w:rsidP="0065697F">
      <w:pPr>
        <w:tabs>
          <w:tab w:val="left" w:pos="0"/>
          <w:tab w:val="left" w:pos="720"/>
        </w:tabs>
        <w:spacing w:after="120"/>
        <w:ind w:left="720" w:hanging="720"/>
        <w:jc w:val="both"/>
        <w:rPr>
          <w:lang w:val="sq-AL"/>
        </w:rPr>
      </w:pPr>
      <w:r w:rsidRPr="00E5054C">
        <w:rPr>
          <w:lang w:val="sq-AL"/>
        </w:rPr>
        <w:t>3.</w:t>
      </w:r>
      <w:r w:rsidR="003D5042" w:rsidRPr="00E5054C">
        <w:rPr>
          <w:lang w:val="sq-AL"/>
        </w:rPr>
        <w:t>3</w:t>
      </w:r>
      <w:r w:rsidRPr="00E5054C">
        <w:rPr>
          <w:lang w:val="sq-AL"/>
        </w:rPr>
        <w:t>.2   Oferta do të cilësohet anomalisht e ulët sipas përcaktimit të bërë në nenin 66 të Kreut VIItë RrPP .</w:t>
      </w:r>
    </w:p>
    <w:p w:rsidR="00731118" w:rsidRPr="00E5054C" w:rsidRDefault="0065697F" w:rsidP="00731118">
      <w:pPr>
        <w:spacing w:after="120"/>
        <w:ind w:left="720"/>
        <w:jc w:val="both"/>
        <w:rPr>
          <w:lang w:val="sq-AL"/>
        </w:rPr>
      </w:pPr>
      <w:r w:rsidRPr="00E5054C">
        <w:rPr>
          <w:lang w:val="sq-AL"/>
        </w:rPr>
        <w:t xml:space="preserve">Në rastin kur janë të vlefshme dy ose më pak oferta, në përputhje me nenin 56, të LPP-së, oferta vlerësohet anomalisht e ulët kur ajo është ulur më shumë se 25 përqind e fondit limit të përllogaritur. </w:t>
      </w:r>
    </w:p>
    <w:p w:rsidR="0065697F" w:rsidRPr="00E5054C" w:rsidRDefault="0065697F" w:rsidP="00731118">
      <w:pPr>
        <w:spacing w:after="120"/>
        <w:ind w:left="720"/>
        <w:jc w:val="both"/>
        <w:rPr>
          <w:lang w:val="sq-AL"/>
        </w:rPr>
      </w:pPr>
      <w:r w:rsidRPr="00E5054C">
        <w:rPr>
          <w:lang w:val="sq-AL"/>
        </w:rPr>
        <w:t>Në rastin kur janë të vlefshme tre ose më shumë oferta, në përputhje me nenin 56 të LPP-së, oferta vlerësohet anomalisht e ulët nëse vlera e saj do të jetë më e vogël se 85 përqind e mesatares së ofertave  të vlefshme.</w:t>
      </w:r>
    </w:p>
    <w:p w:rsidR="0065697F" w:rsidRPr="00E5054C" w:rsidRDefault="0065697F" w:rsidP="0065697F">
      <w:pPr>
        <w:tabs>
          <w:tab w:val="left" w:pos="720"/>
        </w:tabs>
        <w:ind w:left="720"/>
        <w:jc w:val="both"/>
        <w:rPr>
          <w:lang w:val="sq-AL"/>
        </w:rPr>
      </w:pPr>
      <w:r w:rsidRPr="00E5054C">
        <w:rPr>
          <w:lang w:val="sq-AL"/>
        </w:rPr>
        <w:t>Nëse një apo disa oferta vlerësohen si anomalisht të ulëta, komisioni i vlerësimit të ofertave duhet të kërkojë sqarime nga ofertuesit, përpara se të marrë vendim për kualifikimin ose jo të tyre, në përputhje me nenin 56 të LPP.</w:t>
      </w:r>
    </w:p>
    <w:p w:rsidR="0065697F" w:rsidRPr="00E5054C" w:rsidRDefault="0065697F" w:rsidP="0065697F">
      <w:pPr>
        <w:tabs>
          <w:tab w:val="left" w:pos="720"/>
        </w:tabs>
        <w:ind w:left="720"/>
        <w:jc w:val="both"/>
        <w:rPr>
          <w:lang w:val="sq-AL"/>
        </w:rPr>
      </w:pPr>
    </w:p>
    <w:p w:rsidR="0065697F" w:rsidRPr="00E5054C" w:rsidRDefault="0065697F" w:rsidP="0065697F">
      <w:pPr>
        <w:tabs>
          <w:tab w:val="left" w:pos="720"/>
        </w:tabs>
        <w:ind w:left="720"/>
        <w:jc w:val="both"/>
        <w:rPr>
          <w:lang w:val="sq-AL"/>
        </w:rPr>
      </w:pPr>
      <w:r w:rsidRPr="00E5054C">
        <w:rPr>
          <w:lang w:val="sq-AL"/>
        </w:rPr>
        <w:t>Në çdo rast ofertuesi ka detyrimin të argumentojë dhe dokumentojë me prova shkresore sqarimet mbi elementin/elementët e veçantë të ofertës, në përputhje me kërkesat e nenit 56 të LPP.</w:t>
      </w:r>
    </w:p>
    <w:p w:rsidR="0065697F" w:rsidRPr="00E5054C" w:rsidRDefault="0065697F" w:rsidP="0065697F">
      <w:pPr>
        <w:pStyle w:val="subparaCarattere"/>
        <w:tabs>
          <w:tab w:val="clear" w:pos="720"/>
          <w:tab w:val="num" w:pos="540"/>
        </w:tabs>
        <w:ind w:firstLine="0"/>
        <w:rPr>
          <w:rFonts w:ascii="Times New Roman" w:hAnsi="Times New Roman"/>
          <w:b w:val="0"/>
          <w:lang w:val="sq-AL"/>
        </w:rPr>
      </w:pPr>
    </w:p>
    <w:p w:rsidR="0065697F" w:rsidRPr="00E5054C" w:rsidRDefault="0065697F" w:rsidP="0065697F">
      <w:pPr>
        <w:ind w:left="720"/>
        <w:rPr>
          <w:lang w:val="sq-AL"/>
        </w:rPr>
      </w:pPr>
      <w:r w:rsidRPr="00E5054C">
        <w:rPr>
          <w:lang w:val="sq-AL"/>
        </w:rPr>
        <w:t>Formula që do të zbatohet për të cilësuar një ofertë anomalisht të ulët, në rastin kur ka tre ose më shumë oferta të vlefshme është si më poshtë:</w:t>
      </w:r>
    </w:p>
    <w:p w:rsidR="0065697F" w:rsidRPr="00E5054C" w:rsidRDefault="0065697F" w:rsidP="0065697F">
      <w:pPr>
        <w:ind w:left="720"/>
        <w:rPr>
          <w:lang w:val="sq-AL"/>
        </w:rPr>
      </w:pPr>
    </w:p>
    <w:p w:rsidR="0065697F" w:rsidRPr="00E5054C" w:rsidRDefault="0065697F" w:rsidP="0065697F">
      <w:pPr>
        <w:ind w:firstLine="720"/>
        <w:rPr>
          <w:lang w:val="sq-AL"/>
        </w:rPr>
      </w:pPr>
      <w:r w:rsidRPr="00E5054C">
        <w:rPr>
          <w:lang w:val="sq-AL"/>
        </w:rPr>
        <w:t xml:space="preserve">O – </w:t>
      </w:r>
      <w:r w:rsidRPr="00E5054C">
        <w:rPr>
          <w:lang w:val="sq-AL"/>
        </w:rPr>
        <w:tab/>
        <w:t>Oferta</w:t>
      </w:r>
    </w:p>
    <w:p w:rsidR="0065697F" w:rsidRPr="00E5054C" w:rsidRDefault="0065697F" w:rsidP="0065697F">
      <w:pPr>
        <w:ind w:firstLine="720"/>
        <w:rPr>
          <w:lang w:val="sq-AL"/>
        </w:rPr>
      </w:pPr>
      <w:r w:rsidRPr="00E5054C">
        <w:rPr>
          <w:lang w:val="sq-AL"/>
        </w:rPr>
        <w:t>M</w:t>
      </w:r>
      <w:r w:rsidRPr="00E5054C">
        <w:rPr>
          <w:vertAlign w:val="subscript"/>
          <w:lang w:val="sq-AL"/>
        </w:rPr>
        <w:t>O</w:t>
      </w:r>
      <w:r w:rsidRPr="00E5054C">
        <w:rPr>
          <w:lang w:val="sq-AL"/>
        </w:rPr>
        <w:t xml:space="preserve"> – </w:t>
      </w:r>
      <w:r w:rsidRPr="00E5054C">
        <w:rPr>
          <w:lang w:val="sq-AL"/>
        </w:rPr>
        <w:tab/>
        <w:t>Mesatarja e Ofertave të vlefshme</w:t>
      </w:r>
    </w:p>
    <w:p w:rsidR="0065697F" w:rsidRPr="00E5054C" w:rsidRDefault="0065697F" w:rsidP="0065697F">
      <w:pPr>
        <w:ind w:firstLine="720"/>
        <w:rPr>
          <w:lang w:val="sq-AL"/>
        </w:rPr>
      </w:pPr>
      <w:r w:rsidRPr="00E5054C">
        <w:rPr>
          <w:lang w:val="sq-AL"/>
        </w:rPr>
        <w:t xml:space="preserve">n – </w:t>
      </w:r>
      <w:r w:rsidRPr="00E5054C">
        <w:rPr>
          <w:lang w:val="sq-AL"/>
        </w:rPr>
        <w:tab/>
        <w:t>Numri i Ofertave të vlefshme</w:t>
      </w:r>
    </w:p>
    <w:p w:rsidR="0065697F" w:rsidRPr="00E5054C" w:rsidRDefault="0065697F" w:rsidP="0065697F">
      <w:pPr>
        <w:ind w:firstLine="720"/>
        <w:rPr>
          <w:lang w:val="sq-AL"/>
        </w:rPr>
      </w:pPr>
      <w:r w:rsidRPr="00E5054C">
        <w:rPr>
          <w:lang w:val="sq-AL"/>
        </w:rPr>
        <w:t>Z</w:t>
      </w:r>
      <w:r w:rsidRPr="00E5054C">
        <w:rPr>
          <w:vertAlign w:val="subscript"/>
          <w:lang w:val="sq-AL"/>
        </w:rPr>
        <w:t xml:space="preserve">M – </w:t>
      </w:r>
      <w:r w:rsidRPr="00E5054C">
        <w:rPr>
          <w:vertAlign w:val="subscript"/>
          <w:lang w:val="sq-AL"/>
        </w:rPr>
        <w:tab/>
      </w:r>
      <w:r w:rsidRPr="00E5054C">
        <w:rPr>
          <w:lang w:val="sq-AL"/>
        </w:rPr>
        <w:t>Zbritja e Mundshme</w:t>
      </w:r>
    </w:p>
    <w:p w:rsidR="0065697F" w:rsidRPr="00E5054C" w:rsidRDefault="0065697F" w:rsidP="0065697F">
      <w:pPr>
        <w:rPr>
          <w:lang w:val="sq-AL"/>
        </w:rPr>
      </w:pPr>
    </w:p>
    <w:p w:rsidR="0065697F" w:rsidRPr="00E5054C" w:rsidRDefault="0065697F" w:rsidP="0065697F">
      <w:pPr>
        <w:ind w:firstLine="720"/>
        <w:rPr>
          <w:b/>
          <w:lang w:val="sq-AL"/>
        </w:rPr>
      </w:pPr>
      <w:r w:rsidRPr="00E5054C">
        <w:rPr>
          <w:b/>
          <w:lang w:val="sq-AL"/>
        </w:rPr>
        <w:t>M</w:t>
      </w:r>
      <w:r w:rsidRPr="00E5054C">
        <w:rPr>
          <w:b/>
          <w:vertAlign w:val="subscript"/>
          <w:lang w:val="sq-AL"/>
        </w:rPr>
        <w:t>O</w:t>
      </w:r>
      <w:r w:rsidRPr="00E5054C">
        <w:rPr>
          <w:b/>
          <w:lang w:val="sq-AL"/>
        </w:rPr>
        <w:t xml:space="preserve"> = O</w:t>
      </w:r>
      <w:r w:rsidRPr="00E5054C">
        <w:rPr>
          <w:b/>
          <w:vertAlign w:val="subscript"/>
          <w:lang w:val="sq-AL"/>
        </w:rPr>
        <w:t>1</w:t>
      </w:r>
      <w:r w:rsidRPr="00E5054C">
        <w:rPr>
          <w:b/>
          <w:lang w:val="sq-AL"/>
        </w:rPr>
        <w:t xml:space="preserve"> + O</w:t>
      </w:r>
      <w:r w:rsidRPr="00E5054C">
        <w:rPr>
          <w:b/>
          <w:vertAlign w:val="subscript"/>
          <w:lang w:val="sq-AL"/>
        </w:rPr>
        <w:t>2</w:t>
      </w:r>
      <w:r w:rsidRPr="00E5054C">
        <w:rPr>
          <w:b/>
          <w:lang w:val="sq-AL"/>
        </w:rPr>
        <w:t xml:space="preserve"> + O</w:t>
      </w:r>
      <w:r w:rsidRPr="00E5054C">
        <w:rPr>
          <w:b/>
          <w:vertAlign w:val="subscript"/>
          <w:lang w:val="sq-AL"/>
        </w:rPr>
        <w:t>3</w:t>
      </w:r>
      <w:r w:rsidRPr="00E5054C">
        <w:rPr>
          <w:b/>
          <w:lang w:val="sq-AL"/>
        </w:rPr>
        <w:t xml:space="preserve"> + … O</w:t>
      </w:r>
      <w:r w:rsidRPr="00E5054C">
        <w:rPr>
          <w:b/>
          <w:vertAlign w:val="subscript"/>
          <w:lang w:val="sq-AL"/>
        </w:rPr>
        <w:t>n</w:t>
      </w:r>
      <w:r w:rsidRPr="00E5054C">
        <w:rPr>
          <w:b/>
          <w:lang w:val="sq-AL"/>
        </w:rPr>
        <w:t xml:space="preserve"> / n</w:t>
      </w:r>
    </w:p>
    <w:p w:rsidR="0065697F" w:rsidRPr="00E5054C" w:rsidRDefault="0065697F" w:rsidP="0065697F">
      <w:pPr>
        <w:rPr>
          <w:lang w:val="sq-AL"/>
        </w:rPr>
      </w:pPr>
    </w:p>
    <w:p w:rsidR="0065697F" w:rsidRPr="00E5054C" w:rsidRDefault="0065697F" w:rsidP="0065697F">
      <w:pPr>
        <w:ind w:firstLine="720"/>
        <w:rPr>
          <w:b/>
          <w:lang w:val="sq-AL"/>
        </w:rPr>
      </w:pPr>
      <w:r w:rsidRPr="00E5054C">
        <w:rPr>
          <w:b/>
          <w:lang w:val="sq-AL"/>
        </w:rPr>
        <w:t>Z</w:t>
      </w:r>
      <w:r w:rsidRPr="00E5054C">
        <w:rPr>
          <w:b/>
          <w:vertAlign w:val="subscript"/>
          <w:lang w:val="sq-AL"/>
        </w:rPr>
        <w:t>M</w:t>
      </w:r>
      <w:r w:rsidRPr="00E5054C">
        <w:rPr>
          <w:b/>
          <w:lang w:val="sq-AL"/>
        </w:rPr>
        <w:t xml:space="preserve"> = 85 % Mo</w:t>
      </w:r>
    </w:p>
    <w:p w:rsidR="0065697F" w:rsidRPr="00E5054C" w:rsidRDefault="0065697F" w:rsidP="0065697F">
      <w:pPr>
        <w:rPr>
          <w:b/>
          <w:lang w:val="sq-AL"/>
        </w:rPr>
      </w:pPr>
    </w:p>
    <w:p w:rsidR="0065697F" w:rsidRPr="00E5054C" w:rsidRDefault="0065697F" w:rsidP="0065697F">
      <w:pPr>
        <w:ind w:left="720"/>
        <w:rPr>
          <w:lang w:val="sq-AL"/>
        </w:rPr>
      </w:pPr>
      <w:r w:rsidRPr="00E5054C">
        <w:rPr>
          <w:b/>
          <w:lang w:val="sq-AL"/>
        </w:rPr>
        <w:lastRenderedPageBreak/>
        <w:t xml:space="preserve">Vlera e Ofertës që vlerësohet  &lt;ZM........... , </w:t>
      </w:r>
      <w:r w:rsidRPr="00E5054C">
        <w:rPr>
          <w:b/>
          <w:u w:val="single"/>
          <w:lang w:val="sq-AL"/>
        </w:rPr>
        <w:t>si rrjedhim Oferta është Anomalisht e Ulët</w:t>
      </w:r>
    </w:p>
    <w:p w:rsidR="0065697F" w:rsidRPr="00E5054C" w:rsidRDefault="0065697F" w:rsidP="0065697F">
      <w:pPr>
        <w:autoSpaceDE w:val="0"/>
        <w:autoSpaceDN w:val="0"/>
        <w:adjustRightInd w:val="0"/>
        <w:jc w:val="both"/>
        <w:rPr>
          <w:lang w:val="sq-AL"/>
        </w:rPr>
      </w:pPr>
    </w:p>
    <w:p w:rsidR="0065697F" w:rsidRPr="00E5054C" w:rsidRDefault="0065697F" w:rsidP="0065697F">
      <w:pPr>
        <w:autoSpaceDE w:val="0"/>
        <w:autoSpaceDN w:val="0"/>
        <w:adjustRightInd w:val="0"/>
        <w:ind w:left="630"/>
        <w:jc w:val="both"/>
        <w:rPr>
          <w:lang w:val="sq-AL"/>
        </w:rPr>
      </w:pPr>
      <w:r w:rsidRPr="00E5054C">
        <w:rPr>
          <w:lang w:val="sq-AL"/>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65697F" w:rsidRPr="00E5054C" w:rsidRDefault="0065697F" w:rsidP="0065697F">
      <w:pPr>
        <w:autoSpaceDE w:val="0"/>
        <w:autoSpaceDN w:val="0"/>
        <w:adjustRightInd w:val="0"/>
        <w:ind w:left="630"/>
        <w:jc w:val="both"/>
        <w:rPr>
          <w:lang w:val="sq-AL"/>
        </w:rPr>
      </w:pPr>
    </w:p>
    <w:p w:rsidR="0065697F" w:rsidRPr="00E5054C" w:rsidRDefault="0065697F" w:rsidP="0065697F">
      <w:pPr>
        <w:autoSpaceDE w:val="0"/>
        <w:autoSpaceDN w:val="0"/>
        <w:adjustRightInd w:val="0"/>
        <w:spacing w:line="360" w:lineRule="auto"/>
        <w:ind w:left="720" w:hanging="720"/>
        <w:jc w:val="both"/>
        <w:rPr>
          <w:lang w:val="sq-AL"/>
        </w:rPr>
      </w:pPr>
      <w:r w:rsidRPr="00E5054C">
        <w:rPr>
          <w:lang w:val="sq-AL"/>
        </w:rPr>
        <w:t>3.</w:t>
      </w:r>
      <w:r w:rsidR="003D5042" w:rsidRPr="00E5054C">
        <w:rPr>
          <w:lang w:val="sq-AL"/>
        </w:rPr>
        <w:t>3</w:t>
      </w:r>
      <w:r w:rsidRPr="00E5054C">
        <w:rPr>
          <w:bCs/>
          <w:lang w:val="sq-AL"/>
        </w:rPr>
        <w:t>.</w:t>
      </w:r>
      <w:r w:rsidR="003D5042" w:rsidRPr="00E5054C">
        <w:rPr>
          <w:bCs/>
          <w:lang w:val="sq-AL"/>
        </w:rPr>
        <w:t>3</w:t>
      </w:r>
      <w:r w:rsidRPr="00E5054C">
        <w:rPr>
          <w:b/>
          <w:bCs/>
          <w:lang w:val="sq-AL"/>
        </w:rPr>
        <w:tab/>
      </w:r>
      <w:r w:rsidRPr="00E5054C">
        <w:rPr>
          <w:lang w:val="sq-AL"/>
        </w:rPr>
        <w:t>Ankimi administrativ në dispozicion të Operatorëve Ekonomikë sipas nenit 63 të LPP-së.</w:t>
      </w:r>
    </w:p>
    <w:p w:rsidR="000C2354" w:rsidRPr="00E5054C" w:rsidRDefault="000C2354" w:rsidP="000C2354">
      <w:pPr>
        <w:autoSpaceDE w:val="0"/>
        <w:autoSpaceDN w:val="0"/>
        <w:adjustRightInd w:val="0"/>
        <w:rPr>
          <w:b/>
          <w:bCs/>
          <w:lang w:val="sq-AL"/>
        </w:rPr>
      </w:pPr>
    </w:p>
    <w:p w:rsidR="005275C8" w:rsidRPr="00E5054C" w:rsidRDefault="005275C8" w:rsidP="000C2354">
      <w:pPr>
        <w:autoSpaceDE w:val="0"/>
        <w:autoSpaceDN w:val="0"/>
        <w:adjustRightInd w:val="0"/>
        <w:rPr>
          <w:b/>
          <w:bCs/>
          <w:lang w:val="sq-AL"/>
        </w:rPr>
      </w:pPr>
    </w:p>
    <w:p w:rsidR="000C2354" w:rsidRPr="00E5054C" w:rsidRDefault="000C2354" w:rsidP="000C2354">
      <w:pPr>
        <w:autoSpaceDE w:val="0"/>
        <w:autoSpaceDN w:val="0"/>
        <w:adjustRightInd w:val="0"/>
        <w:rPr>
          <w:b/>
          <w:bCs/>
          <w:lang w:val="sq-AL"/>
        </w:rPr>
      </w:pPr>
      <w:r w:rsidRPr="00E5054C">
        <w:rPr>
          <w:b/>
          <w:bCs/>
          <w:lang w:val="sq-AL"/>
        </w:rPr>
        <w:t xml:space="preserve">Seksioni 4. </w:t>
      </w:r>
      <w:r w:rsidRPr="00E5054C">
        <w:rPr>
          <w:b/>
          <w:bCs/>
          <w:lang w:val="sq-AL"/>
        </w:rPr>
        <w:tab/>
      </w:r>
      <w:r w:rsidR="003803EF" w:rsidRPr="00E5054C">
        <w:rPr>
          <w:b/>
          <w:bCs/>
          <w:u w:val="single"/>
          <w:lang w:val="sq-AL"/>
        </w:rPr>
        <w:t>Nënshkrimi i kontratës</w:t>
      </w:r>
    </w:p>
    <w:p w:rsidR="000C2354" w:rsidRPr="00E5054C" w:rsidRDefault="000C2354" w:rsidP="000C2354">
      <w:pPr>
        <w:autoSpaceDE w:val="0"/>
        <w:autoSpaceDN w:val="0"/>
        <w:adjustRightInd w:val="0"/>
        <w:rPr>
          <w:b/>
          <w:bCs/>
          <w:lang w:val="sq-AL"/>
        </w:rPr>
      </w:pPr>
    </w:p>
    <w:p w:rsidR="000C2354" w:rsidRPr="00E5054C" w:rsidRDefault="000C2354" w:rsidP="000C2354">
      <w:pPr>
        <w:autoSpaceDE w:val="0"/>
        <w:autoSpaceDN w:val="0"/>
        <w:adjustRightInd w:val="0"/>
        <w:rPr>
          <w:b/>
          <w:bCs/>
          <w:lang w:val="sq-AL"/>
        </w:rPr>
      </w:pPr>
      <w:r w:rsidRPr="00E5054C">
        <w:rPr>
          <w:b/>
          <w:bCs/>
          <w:lang w:val="sq-AL"/>
        </w:rPr>
        <w:t>4.1   Njoftimi i fituesit</w:t>
      </w:r>
    </w:p>
    <w:p w:rsidR="000C2354" w:rsidRPr="00E5054C" w:rsidRDefault="000C2354" w:rsidP="000C2354">
      <w:pPr>
        <w:autoSpaceDE w:val="0"/>
        <w:autoSpaceDN w:val="0"/>
        <w:adjustRightInd w:val="0"/>
        <w:rPr>
          <w:b/>
          <w:bCs/>
          <w:lang w:val="sq-AL"/>
        </w:rPr>
      </w:pPr>
    </w:p>
    <w:p w:rsidR="000C2354" w:rsidRPr="00E5054C" w:rsidRDefault="000C2354" w:rsidP="000C2354">
      <w:pPr>
        <w:tabs>
          <w:tab w:val="left" w:pos="180"/>
        </w:tabs>
        <w:autoSpaceDE w:val="0"/>
        <w:autoSpaceDN w:val="0"/>
        <w:adjustRightInd w:val="0"/>
        <w:ind w:left="720"/>
        <w:jc w:val="both"/>
        <w:rPr>
          <w:lang w:val="sq-AL"/>
        </w:rPr>
      </w:pPr>
      <w:r w:rsidRPr="00E5054C">
        <w:rPr>
          <w:lang w:val="sq-AL"/>
        </w:rPr>
        <w:t xml:space="preserve">Autoriteti Kontraktor njofton  Ofertuesin fitues, përmes dërgimit të njoftimit të fituesit, siç parashikohet në </w:t>
      </w:r>
      <w:r w:rsidRPr="00E5054C">
        <w:rPr>
          <w:b/>
          <w:lang w:val="sq-AL"/>
        </w:rPr>
        <w:t>Shtojcën 1</w:t>
      </w:r>
      <w:r w:rsidR="004A12A6" w:rsidRPr="00E5054C">
        <w:rPr>
          <w:b/>
          <w:lang w:val="sq-AL"/>
        </w:rPr>
        <w:t>4</w:t>
      </w:r>
      <w:r w:rsidRPr="00E5054C">
        <w:rPr>
          <w:b/>
          <w:lang w:val="sq-AL"/>
        </w:rPr>
        <w:t>.</w:t>
      </w:r>
      <w:r w:rsidRPr="00E5054C">
        <w:rPr>
          <w:lang w:val="sq-AL"/>
        </w:rPr>
        <w:t xml:space="preserve"> Një kopje e këtij njoftimi publikohet në Buletinin e Njoftimeve Publike, siç kërkohet në Nenin 58 të LPP-së. </w:t>
      </w:r>
    </w:p>
    <w:p w:rsidR="000C2354" w:rsidRPr="00E5054C" w:rsidRDefault="000C2354" w:rsidP="000C2354">
      <w:pPr>
        <w:autoSpaceDE w:val="0"/>
        <w:autoSpaceDN w:val="0"/>
        <w:adjustRightInd w:val="0"/>
        <w:ind w:left="720" w:hanging="720"/>
        <w:rPr>
          <w:lang w:val="sq-AL"/>
        </w:rPr>
      </w:pPr>
    </w:p>
    <w:p w:rsidR="000C2354" w:rsidRPr="00E5054C" w:rsidRDefault="000C2354" w:rsidP="000C2354">
      <w:pPr>
        <w:autoSpaceDE w:val="0"/>
        <w:autoSpaceDN w:val="0"/>
        <w:adjustRightInd w:val="0"/>
        <w:rPr>
          <w:b/>
          <w:bCs/>
          <w:lang w:val="sq-AL"/>
        </w:rPr>
      </w:pPr>
      <w:r w:rsidRPr="00E5054C">
        <w:rPr>
          <w:b/>
          <w:bCs/>
          <w:lang w:val="sq-AL"/>
        </w:rPr>
        <w:t>4.2       Sigurimi i kontratës</w:t>
      </w:r>
    </w:p>
    <w:p w:rsidR="000C2354" w:rsidRPr="00E5054C" w:rsidRDefault="000C2354" w:rsidP="000C2354">
      <w:pPr>
        <w:autoSpaceDE w:val="0"/>
        <w:autoSpaceDN w:val="0"/>
        <w:adjustRightInd w:val="0"/>
        <w:ind w:left="720" w:hanging="720"/>
        <w:jc w:val="both"/>
        <w:rPr>
          <w:b/>
          <w:lang w:val="sq-AL"/>
        </w:rPr>
      </w:pPr>
    </w:p>
    <w:p w:rsidR="000C2354" w:rsidRPr="00E5054C" w:rsidRDefault="000C2354" w:rsidP="000C2354">
      <w:pPr>
        <w:autoSpaceDE w:val="0"/>
        <w:autoSpaceDN w:val="0"/>
        <w:adjustRightInd w:val="0"/>
        <w:ind w:left="720" w:hanging="720"/>
        <w:jc w:val="both"/>
        <w:rPr>
          <w:lang w:val="sq-AL"/>
        </w:rPr>
      </w:pPr>
      <w:r w:rsidRPr="00E5054C">
        <w:rPr>
          <w:lang w:val="sq-AL"/>
        </w:rPr>
        <w:t xml:space="preserve">4.2.1 </w:t>
      </w:r>
      <w:r w:rsidRPr="00E5054C">
        <w:rPr>
          <w:lang w:val="sq-AL"/>
        </w:rPr>
        <w:tab/>
        <w:t xml:space="preserve">Autoriteti Kontraktor kërkon sigurim për ekzekutimin e kontratës. Shuma e sigurimit për ekzekutimin e kontratës do të jetë 10 % e vlerës së kontratës. Formulari i Sigurimit të Kontratës, sipas </w:t>
      </w:r>
      <w:r w:rsidRPr="00E5054C">
        <w:rPr>
          <w:b/>
          <w:lang w:val="sq-AL"/>
        </w:rPr>
        <w:t xml:space="preserve">Shtojcës </w:t>
      </w:r>
      <w:r w:rsidR="00700257" w:rsidRPr="00E5054C">
        <w:rPr>
          <w:b/>
          <w:lang w:val="sq-AL"/>
        </w:rPr>
        <w:t>20</w:t>
      </w:r>
      <w:r w:rsidRPr="00E5054C">
        <w:rPr>
          <w:b/>
          <w:lang w:val="sq-AL"/>
        </w:rPr>
        <w:t xml:space="preserve"> të DT</w:t>
      </w:r>
      <w:r w:rsidRPr="00E5054C">
        <w:rPr>
          <w:lang w:val="sq-AL"/>
        </w:rPr>
        <w:t xml:space="preserve">, duhet të nënshkruhet dhe të dorëzohet para nënshkrimit të kontratës. </w:t>
      </w:r>
    </w:p>
    <w:p w:rsidR="000C2354" w:rsidRPr="00E5054C" w:rsidRDefault="000C2354" w:rsidP="000C2354">
      <w:pPr>
        <w:autoSpaceDE w:val="0"/>
        <w:autoSpaceDN w:val="0"/>
        <w:adjustRightInd w:val="0"/>
        <w:ind w:left="720" w:hanging="720"/>
        <w:rPr>
          <w:lang w:val="sq-AL"/>
        </w:rPr>
      </w:pPr>
    </w:p>
    <w:p w:rsidR="000C2354" w:rsidRPr="00E5054C" w:rsidRDefault="000C2354" w:rsidP="000C2354">
      <w:pPr>
        <w:autoSpaceDE w:val="0"/>
        <w:autoSpaceDN w:val="0"/>
        <w:adjustRightInd w:val="0"/>
        <w:ind w:left="720" w:hanging="720"/>
        <w:rPr>
          <w:lang w:val="sq-AL"/>
        </w:rPr>
      </w:pPr>
      <w:r w:rsidRPr="00E5054C">
        <w:rPr>
          <w:lang w:val="sq-AL"/>
        </w:rPr>
        <w:t xml:space="preserve">4.2.2 </w:t>
      </w:r>
      <w:r w:rsidRPr="00E5054C">
        <w:rPr>
          <w:lang w:val="sq-AL"/>
        </w:rPr>
        <w:tab/>
        <w:t>Sigurimi për ekzekutimin e kontratës mund të dorëzohet në një nga format e mëposhtme:</w:t>
      </w:r>
    </w:p>
    <w:p w:rsidR="00E25E5F" w:rsidRPr="00E5054C" w:rsidRDefault="000C2354" w:rsidP="00025230">
      <w:pPr>
        <w:numPr>
          <w:ilvl w:val="0"/>
          <w:numId w:val="54"/>
        </w:numPr>
        <w:autoSpaceDE w:val="0"/>
        <w:autoSpaceDN w:val="0"/>
        <w:adjustRightInd w:val="0"/>
        <w:rPr>
          <w:lang w:val="sq-AL"/>
        </w:rPr>
      </w:pPr>
      <w:r w:rsidRPr="00E5054C">
        <w:rPr>
          <w:lang w:val="sq-AL"/>
        </w:rPr>
        <w:t>garanci bankare,</w:t>
      </w:r>
    </w:p>
    <w:p w:rsidR="00E25E5F" w:rsidRPr="00E5054C" w:rsidRDefault="000C2354" w:rsidP="00025230">
      <w:pPr>
        <w:numPr>
          <w:ilvl w:val="0"/>
          <w:numId w:val="54"/>
        </w:numPr>
        <w:autoSpaceDE w:val="0"/>
        <w:autoSpaceDN w:val="0"/>
        <w:adjustRightInd w:val="0"/>
        <w:rPr>
          <w:lang w:val="sq-AL"/>
        </w:rPr>
      </w:pPr>
      <w:r w:rsidRPr="00E5054C">
        <w:rPr>
          <w:lang w:val="sq-AL"/>
        </w:rPr>
        <w:t>garanci sigurimi,</w:t>
      </w:r>
    </w:p>
    <w:p w:rsidR="000C2354" w:rsidRPr="00E5054C" w:rsidRDefault="000C2354" w:rsidP="000C2354">
      <w:pPr>
        <w:autoSpaceDE w:val="0"/>
        <w:autoSpaceDN w:val="0"/>
        <w:adjustRightInd w:val="0"/>
        <w:rPr>
          <w:b/>
          <w:lang w:val="sq-AL"/>
        </w:rPr>
      </w:pPr>
    </w:p>
    <w:p w:rsidR="000C2354" w:rsidRPr="00E5054C" w:rsidRDefault="000C2354" w:rsidP="000C2354">
      <w:pPr>
        <w:autoSpaceDE w:val="0"/>
        <w:autoSpaceDN w:val="0"/>
        <w:adjustRightInd w:val="0"/>
        <w:jc w:val="both"/>
        <w:rPr>
          <w:b/>
          <w:lang w:val="sq-AL"/>
        </w:rPr>
      </w:pPr>
      <w:r w:rsidRPr="00E5054C">
        <w:rPr>
          <w:b/>
          <w:lang w:val="sq-AL"/>
        </w:rPr>
        <w:t>Ky formular nuk përdoret nga autoritetet kontraktore në rastin e prokurimit të kontratave sektoriale.</w:t>
      </w:r>
    </w:p>
    <w:p w:rsidR="000C2354" w:rsidRPr="00E5054C" w:rsidRDefault="000C2354" w:rsidP="000C2354">
      <w:pPr>
        <w:autoSpaceDE w:val="0"/>
        <w:autoSpaceDN w:val="0"/>
        <w:adjustRightInd w:val="0"/>
        <w:rPr>
          <w:b/>
          <w:lang w:val="sq-AL"/>
        </w:rPr>
      </w:pPr>
    </w:p>
    <w:p w:rsidR="000C2354" w:rsidRPr="00E5054C" w:rsidRDefault="000C2354" w:rsidP="000C2354">
      <w:pPr>
        <w:autoSpaceDE w:val="0"/>
        <w:autoSpaceDN w:val="0"/>
        <w:adjustRightInd w:val="0"/>
        <w:rPr>
          <w:b/>
          <w:lang w:val="sq-AL"/>
        </w:rPr>
      </w:pPr>
      <w:r w:rsidRPr="00E5054C">
        <w:rPr>
          <w:b/>
          <w:lang w:val="sq-AL"/>
        </w:rPr>
        <w:t>4.3 Njoftimi i kontratës së nënshkruar</w:t>
      </w:r>
    </w:p>
    <w:p w:rsidR="00050FD8" w:rsidRPr="00E5054C" w:rsidRDefault="00050FD8" w:rsidP="00B3050C">
      <w:pPr>
        <w:autoSpaceDE w:val="0"/>
        <w:autoSpaceDN w:val="0"/>
        <w:adjustRightInd w:val="0"/>
        <w:jc w:val="both"/>
        <w:rPr>
          <w:lang w:val="sq-AL"/>
        </w:rPr>
      </w:pPr>
    </w:p>
    <w:p w:rsidR="000C2354" w:rsidRPr="00E5054C" w:rsidRDefault="000C2354" w:rsidP="00B3050C">
      <w:pPr>
        <w:autoSpaceDE w:val="0"/>
        <w:autoSpaceDN w:val="0"/>
        <w:adjustRightInd w:val="0"/>
        <w:jc w:val="both"/>
        <w:rPr>
          <w:lang w:val="sq-AL"/>
        </w:rPr>
      </w:pPr>
      <w:r w:rsidRPr="00E5054C">
        <w:rPr>
          <w:lang w:val="sq-AL"/>
        </w:rPr>
        <w:t xml:space="preserve">Në pajtim me RrPP, pas nënshkrimit të kontratës, autoriteti kontraktor dërgon një njoftim në APP për publikim në Buletinin e Njoftimeve Publike. </w:t>
      </w:r>
    </w:p>
    <w:p w:rsidR="000C2354" w:rsidRPr="00E5054C" w:rsidRDefault="000C2354" w:rsidP="000C2354">
      <w:pPr>
        <w:autoSpaceDE w:val="0"/>
        <w:autoSpaceDN w:val="0"/>
        <w:adjustRightInd w:val="0"/>
        <w:jc w:val="both"/>
        <w:rPr>
          <w:lang w:val="sq-AL"/>
        </w:rPr>
      </w:pPr>
    </w:p>
    <w:p w:rsidR="0065697F" w:rsidRPr="00E5054C" w:rsidRDefault="0065697F" w:rsidP="0065697F">
      <w:pPr>
        <w:autoSpaceDE w:val="0"/>
        <w:autoSpaceDN w:val="0"/>
        <w:adjustRightInd w:val="0"/>
        <w:rPr>
          <w:lang w:val="sq-AL"/>
        </w:rPr>
      </w:pPr>
    </w:p>
    <w:p w:rsidR="0065697F" w:rsidRPr="00E5054C" w:rsidRDefault="0065697F" w:rsidP="00D673BE">
      <w:pPr>
        <w:autoSpaceDE w:val="0"/>
        <w:autoSpaceDN w:val="0"/>
        <w:adjustRightInd w:val="0"/>
        <w:rPr>
          <w:b/>
          <w:bCs/>
          <w:lang w:val="sq-AL"/>
        </w:rPr>
      </w:pPr>
    </w:p>
    <w:p w:rsidR="00050FD8" w:rsidRPr="00E5054C" w:rsidRDefault="00050FD8" w:rsidP="00E17FFD">
      <w:pPr>
        <w:autoSpaceDE w:val="0"/>
        <w:autoSpaceDN w:val="0"/>
        <w:adjustRightInd w:val="0"/>
        <w:jc w:val="both"/>
        <w:rPr>
          <w:b/>
          <w:lang w:val="sq-AL"/>
        </w:rPr>
      </w:pPr>
    </w:p>
    <w:p w:rsidR="00050FD8" w:rsidRPr="00E5054C" w:rsidRDefault="00050FD8" w:rsidP="00E17FFD">
      <w:pPr>
        <w:autoSpaceDE w:val="0"/>
        <w:autoSpaceDN w:val="0"/>
        <w:adjustRightInd w:val="0"/>
        <w:jc w:val="both"/>
        <w:rPr>
          <w:b/>
          <w:lang w:val="sq-AL"/>
        </w:rPr>
      </w:pPr>
    </w:p>
    <w:p w:rsidR="00050FD8" w:rsidRPr="00E5054C" w:rsidRDefault="00050FD8" w:rsidP="00E17FFD">
      <w:pPr>
        <w:autoSpaceDE w:val="0"/>
        <w:autoSpaceDN w:val="0"/>
        <w:adjustRightInd w:val="0"/>
        <w:jc w:val="both"/>
        <w:rPr>
          <w:b/>
          <w:lang w:val="sq-AL"/>
        </w:rPr>
      </w:pPr>
    </w:p>
    <w:p w:rsidR="00050FD8" w:rsidRPr="00E5054C" w:rsidRDefault="00050FD8" w:rsidP="00E17FFD">
      <w:pPr>
        <w:autoSpaceDE w:val="0"/>
        <w:autoSpaceDN w:val="0"/>
        <w:adjustRightInd w:val="0"/>
        <w:jc w:val="both"/>
        <w:rPr>
          <w:b/>
          <w:lang w:val="sq-AL"/>
        </w:rPr>
      </w:pPr>
    </w:p>
    <w:p w:rsidR="00E17FFD" w:rsidRPr="00E5054C" w:rsidRDefault="00E17FFD" w:rsidP="00E17FFD">
      <w:pPr>
        <w:autoSpaceDE w:val="0"/>
        <w:autoSpaceDN w:val="0"/>
        <w:adjustRightInd w:val="0"/>
        <w:jc w:val="both"/>
        <w:rPr>
          <w:lang w:val="sq-AL"/>
        </w:rPr>
      </w:pPr>
      <w:r w:rsidRPr="00E5054C">
        <w:rPr>
          <w:b/>
          <w:lang w:val="sq-AL"/>
        </w:rPr>
        <w:t>Shënim</w:t>
      </w:r>
      <w:r w:rsidRPr="00E5054C">
        <w:rPr>
          <w:lang w:val="sq-AL"/>
        </w:rPr>
        <w:t xml:space="preserve">: Autoritetet kontraktore nuk duhet të ndërhyjnë për të bërë asnjë lloj ndryshimi në </w:t>
      </w:r>
      <w:r w:rsidR="00050FD8" w:rsidRPr="00E5054C">
        <w:rPr>
          <w:lang w:val="sq-AL"/>
        </w:rPr>
        <w:t>dokumentat e tenderit nga pika 1</w:t>
      </w:r>
      <w:r w:rsidRPr="00E5054C">
        <w:rPr>
          <w:lang w:val="sq-AL"/>
        </w:rPr>
        <w:t xml:space="preserve"> në pikën 4.</w:t>
      </w:r>
    </w:p>
    <w:p w:rsidR="00E17FFD" w:rsidRPr="00E5054C" w:rsidRDefault="00E17FFD" w:rsidP="00E17FFD">
      <w:pPr>
        <w:autoSpaceDE w:val="0"/>
        <w:autoSpaceDN w:val="0"/>
        <w:adjustRightInd w:val="0"/>
        <w:ind w:left="720" w:hanging="720"/>
        <w:jc w:val="both"/>
        <w:rPr>
          <w:lang w:val="sq-AL"/>
        </w:rPr>
      </w:pPr>
    </w:p>
    <w:p w:rsidR="00F12395" w:rsidRPr="00E5054C" w:rsidRDefault="00F12395" w:rsidP="00BA4853">
      <w:pPr>
        <w:autoSpaceDE w:val="0"/>
        <w:autoSpaceDN w:val="0"/>
        <w:adjustRightInd w:val="0"/>
        <w:ind w:left="360"/>
        <w:jc w:val="both"/>
        <w:rPr>
          <w:lang w:val="sq-AL"/>
        </w:rPr>
      </w:pPr>
    </w:p>
    <w:p w:rsidR="00D673BE" w:rsidRPr="00E5054C" w:rsidRDefault="003C3827" w:rsidP="00D673BE">
      <w:pPr>
        <w:autoSpaceDE w:val="0"/>
        <w:autoSpaceDN w:val="0"/>
        <w:adjustRightInd w:val="0"/>
        <w:rPr>
          <w:b/>
          <w:bCs/>
          <w:lang w:val="sq-AL"/>
        </w:rPr>
      </w:pPr>
      <w:r w:rsidRPr="00E5054C">
        <w:rPr>
          <w:b/>
          <w:bCs/>
          <w:lang w:val="sq-AL"/>
        </w:rPr>
        <w:lastRenderedPageBreak/>
        <w:t>III</w:t>
      </w:r>
      <w:r w:rsidR="00D673BE" w:rsidRPr="00E5054C">
        <w:rPr>
          <w:b/>
          <w:bCs/>
          <w:lang w:val="sq-AL"/>
        </w:rPr>
        <w:t xml:space="preserve">. </w:t>
      </w:r>
      <w:r w:rsidR="00D673BE" w:rsidRPr="00E5054C">
        <w:rPr>
          <w:b/>
          <w:bCs/>
          <w:lang w:val="sq-AL"/>
        </w:rPr>
        <w:tab/>
        <w:t>SHTOJCAT</w:t>
      </w:r>
    </w:p>
    <w:p w:rsidR="00D673BE" w:rsidRPr="00E5054C" w:rsidRDefault="00D673BE" w:rsidP="00D673BE">
      <w:pPr>
        <w:autoSpaceDE w:val="0"/>
        <w:autoSpaceDN w:val="0"/>
        <w:adjustRightInd w:val="0"/>
        <w:rPr>
          <w:lang w:val="sq-AL"/>
        </w:rPr>
      </w:pPr>
      <w:r w:rsidRPr="00E5054C">
        <w:rPr>
          <w:lang w:val="sq-AL"/>
        </w:rPr>
        <w:t>Shtojcat e mëposhtme janë pjesë përbërëse e DT:</w:t>
      </w:r>
    </w:p>
    <w:p w:rsidR="00572E0E" w:rsidRPr="00E5054C" w:rsidRDefault="00572E0E" w:rsidP="00D673BE">
      <w:pPr>
        <w:autoSpaceDE w:val="0"/>
        <w:autoSpaceDN w:val="0"/>
        <w:adjustRightInd w:val="0"/>
        <w:rPr>
          <w:lang w:val="sq-AL"/>
        </w:rPr>
      </w:pPr>
    </w:p>
    <w:p w:rsidR="00D673BE" w:rsidRPr="00E5054C" w:rsidRDefault="00D673BE" w:rsidP="00F12395">
      <w:pPr>
        <w:rPr>
          <w:lang w:val="sq-AL"/>
        </w:rPr>
      </w:pPr>
      <w:r w:rsidRPr="00E5054C">
        <w:rPr>
          <w:lang w:val="sq-AL"/>
        </w:rPr>
        <w:t>Shtojca 1: Formulari i Ofertës</w:t>
      </w:r>
      <w:r w:rsidR="006A68AD" w:rsidRPr="00E5054C">
        <w:rPr>
          <w:lang w:val="sq-AL"/>
        </w:rPr>
        <w:t xml:space="preserve"> Ekonomike</w:t>
      </w:r>
    </w:p>
    <w:p w:rsidR="006568C8" w:rsidRPr="00E5054C" w:rsidRDefault="006568C8" w:rsidP="00F12395">
      <w:pPr>
        <w:rPr>
          <w:color w:val="0070C0"/>
          <w:lang w:val="sq-AL"/>
        </w:rPr>
      </w:pPr>
      <w:r w:rsidRPr="00E5054C">
        <w:rPr>
          <w:lang w:val="sq-AL"/>
        </w:rPr>
        <w:t>Shtojca 1/1: Deklaratë për paraqitje oferte të pavarur</w:t>
      </w:r>
    </w:p>
    <w:p w:rsidR="00D673BE" w:rsidRPr="00E5054C" w:rsidRDefault="00D673BE" w:rsidP="00D673BE">
      <w:pPr>
        <w:autoSpaceDE w:val="0"/>
        <w:autoSpaceDN w:val="0"/>
        <w:adjustRightInd w:val="0"/>
        <w:rPr>
          <w:lang w:val="sq-AL"/>
        </w:rPr>
      </w:pPr>
      <w:r w:rsidRPr="00E5054C">
        <w:rPr>
          <w:lang w:val="sq-AL"/>
        </w:rPr>
        <w:t xml:space="preserve">Shtojca </w:t>
      </w:r>
      <w:r w:rsidR="00F12395" w:rsidRPr="00E5054C">
        <w:rPr>
          <w:lang w:val="sq-AL"/>
        </w:rPr>
        <w:t>2</w:t>
      </w:r>
      <w:r w:rsidRPr="00E5054C">
        <w:rPr>
          <w:lang w:val="sq-AL"/>
        </w:rPr>
        <w:t xml:space="preserve">: </w:t>
      </w:r>
      <w:r w:rsidR="00BC4398" w:rsidRPr="00E5054C">
        <w:rPr>
          <w:lang w:val="sq-AL"/>
        </w:rPr>
        <w:t xml:space="preserve">Formulari i </w:t>
      </w:r>
      <w:r w:rsidRPr="00E5054C">
        <w:rPr>
          <w:lang w:val="sq-AL"/>
        </w:rPr>
        <w:t>Ftes</w:t>
      </w:r>
      <w:r w:rsidR="00DA6F43" w:rsidRPr="00E5054C">
        <w:rPr>
          <w:lang w:val="sq-AL"/>
        </w:rPr>
        <w:t>ë</w:t>
      </w:r>
      <w:r w:rsidR="00BC4398" w:rsidRPr="00E5054C">
        <w:rPr>
          <w:lang w:val="sq-AL"/>
        </w:rPr>
        <w:t>s</w:t>
      </w:r>
      <w:r w:rsidRPr="00E5054C">
        <w:rPr>
          <w:lang w:val="sq-AL"/>
        </w:rPr>
        <w:t xml:space="preserve"> p</w:t>
      </w:r>
      <w:r w:rsidR="00DA6F43" w:rsidRPr="00E5054C">
        <w:rPr>
          <w:lang w:val="sq-AL"/>
        </w:rPr>
        <w:t>ë</w:t>
      </w:r>
      <w:r w:rsidRPr="00E5054C">
        <w:rPr>
          <w:lang w:val="sq-AL"/>
        </w:rPr>
        <w:t>r Ofert</w:t>
      </w:r>
      <w:r w:rsidR="00DA6F43" w:rsidRPr="00E5054C">
        <w:rPr>
          <w:lang w:val="sq-AL"/>
        </w:rPr>
        <w:t>ë</w:t>
      </w:r>
      <w:r w:rsidR="009C06D6" w:rsidRPr="00E5054C">
        <w:rPr>
          <w:lang w:val="sq-AL"/>
        </w:rPr>
        <w:t xml:space="preserve"> (n</w:t>
      </w:r>
      <w:r w:rsidR="00DA6F43" w:rsidRPr="00E5054C">
        <w:rPr>
          <w:lang w:val="sq-AL"/>
        </w:rPr>
        <w:t>ë</w:t>
      </w:r>
      <w:r w:rsidR="009C06D6" w:rsidRPr="00E5054C">
        <w:rPr>
          <w:lang w:val="sq-AL"/>
        </w:rPr>
        <w:t xml:space="preserve"> rastin e Marr</w:t>
      </w:r>
      <w:r w:rsidR="00DA6F43" w:rsidRPr="00E5054C">
        <w:rPr>
          <w:lang w:val="sq-AL"/>
        </w:rPr>
        <w:t>ë</w:t>
      </w:r>
      <w:r w:rsidR="009C06D6" w:rsidRPr="00E5054C">
        <w:rPr>
          <w:lang w:val="sq-AL"/>
        </w:rPr>
        <w:t>veshjes Kuad</w:t>
      </w:r>
      <w:r w:rsidR="00DA6F43" w:rsidRPr="00E5054C">
        <w:rPr>
          <w:lang w:val="sq-AL"/>
        </w:rPr>
        <w:t>ë</w:t>
      </w:r>
      <w:r w:rsidR="009C06D6" w:rsidRPr="00E5054C">
        <w:rPr>
          <w:lang w:val="sq-AL"/>
        </w:rPr>
        <w:t>r)</w:t>
      </w:r>
    </w:p>
    <w:p w:rsidR="00D673BE" w:rsidRPr="00E5054C" w:rsidRDefault="00D673BE" w:rsidP="00D673BE">
      <w:pPr>
        <w:autoSpaceDE w:val="0"/>
        <w:autoSpaceDN w:val="0"/>
        <w:adjustRightInd w:val="0"/>
        <w:rPr>
          <w:lang w:val="sq-AL"/>
        </w:rPr>
      </w:pPr>
      <w:r w:rsidRPr="00E5054C">
        <w:rPr>
          <w:lang w:val="sq-AL"/>
        </w:rPr>
        <w:t xml:space="preserve">Shtojca </w:t>
      </w:r>
      <w:r w:rsidR="00F12395" w:rsidRPr="00E5054C">
        <w:rPr>
          <w:lang w:val="sq-AL"/>
        </w:rPr>
        <w:t>3</w:t>
      </w:r>
      <w:r w:rsidRPr="00E5054C">
        <w:rPr>
          <w:lang w:val="sq-AL"/>
        </w:rPr>
        <w:t>: Formulari i Sigurimit të Ofertës</w:t>
      </w:r>
    </w:p>
    <w:p w:rsidR="00D673BE" w:rsidRPr="00E5054C" w:rsidRDefault="00D673BE" w:rsidP="00D673BE">
      <w:pPr>
        <w:autoSpaceDE w:val="0"/>
        <w:autoSpaceDN w:val="0"/>
        <w:adjustRightInd w:val="0"/>
        <w:rPr>
          <w:lang w:val="sq-AL"/>
        </w:rPr>
      </w:pPr>
      <w:r w:rsidRPr="00E5054C">
        <w:rPr>
          <w:lang w:val="sq-AL"/>
        </w:rPr>
        <w:t xml:space="preserve">Shtojca </w:t>
      </w:r>
      <w:r w:rsidR="00F12395" w:rsidRPr="00E5054C">
        <w:rPr>
          <w:lang w:val="sq-AL"/>
        </w:rPr>
        <w:t>4</w:t>
      </w:r>
      <w:r w:rsidRPr="00E5054C">
        <w:rPr>
          <w:lang w:val="sq-AL"/>
        </w:rPr>
        <w:t>: Formulari i Informacionit Konfidencial</w:t>
      </w:r>
    </w:p>
    <w:p w:rsidR="00D673BE" w:rsidRPr="00E5054C" w:rsidRDefault="00D673BE" w:rsidP="005859C4">
      <w:pPr>
        <w:autoSpaceDE w:val="0"/>
        <w:autoSpaceDN w:val="0"/>
        <w:adjustRightInd w:val="0"/>
        <w:ind w:left="1080" w:hanging="1080"/>
        <w:rPr>
          <w:lang w:val="sq-AL"/>
        </w:rPr>
      </w:pPr>
      <w:r w:rsidRPr="00E5054C">
        <w:rPr>
          <w:lang w:val="sq-AL"/>
        </w:rPr>
        <w:t xml:space="preserve">Shtojca </w:t>
      </w:r>
      <w:r w:rsidR="00F12395" w:rsidRPr="00E5054C">
        <w:rPr>
          <w:lang w:val="sq-AL"/>
        </w:rPr>
        <w:t>5</w:t>
      </w:r>
      <w:r w:rsidRPr="00E5054C">
        <w:rPr>
          <w:lang w:val="sq-AL"/>
        </w:rPr>
        <w:t>: Deklarat</w:t>
      </w:r>
      <w:r w:rsidR="005C4EA3" w:rsidRPr="00E5054C">
        <w:rPr>
          <w:lang w:val="sq-AL"/>
        </w:rPr>
        <w:t>ë</w:t>
      </w:r>
      <w:r w:rsidRPr="00E5054C">
        <w:rPr>
          <w:lang w:val="sq-AL"/>
        </w:rPr>
        <w:t xml:space="preserve"> mbi p</w:t>
      </w:r>
      <w:r w:rsidR="005C4EA3" w:rsidRPr="00E5054C">
        <w:rPr>
          <w:lang w:val="sq-AL"/>
        </w:rPr>
        <w:t>ë</w:t>
      </w:r>
      <w:r w:rsidRPr="00E5054C">
        <w:rPr>
          <w:lang w:val="sq-AL"/>
        </w:rPr>
        <w:t>rmbushjen e Specifikimeve teknike dhe t</w:t>
      </w:r>
      <w:r w:rsidR="005C4EA3" w:rsidRPr="00E5054C">
        <w:rPr>
          <w:lang w:val="sq-AL"/>
        </w:rPr>
        <w:t>ë</w:t>
      </w:r>
      <w:r w:rsidRPr="00E5054C">
        <w:rPr>
          <w:lang w:val="sq-AL"/>
        </w:rPr>
        <w:t xml:space="preserve"> Termave t</w:t>
      </w:r>
      <w:r w:rsidR="005C4EA3" w:rsidRPr="00E5054C">
        <w:rPr>
          <w:lang w:val="sq-AL"/>
        </w:rPr>
        <w:t>ë</w:t>
      </w:r>
      <w:r w:rsidRPr="00E5054C">
        <w:rPr>
          <w:lang w:val="sq-AL"/>
        </w:rPr>
        <w:t xml:space="preserve"> Referenc</w:t>
      </w:r>
      <w:r w:rsidR="005C4EA3" w:rsidRPr="00E5054C">
        <w:rPr>
          <w:lang w:val="sq-AL"/>
        </w:rPr>
        <w:t>ë</w:t>
      </w:r>
      <w:r w:rsidRPr="00E5054C">
        <w:rPr>
          <w:lang w:val="sq-AL"/>
        </w:rPr>
        <w:t>s nga operatori ekonomik</w:t>
      </w:r>
    </w:p>
    <w:p w:rsidR="008940A2" w:rsidRPr="00E5054C" w:rsidRDefault="00D673BE" w:rsidP="00D673BE">
      <w:pPr>
        <w:autoSpaceDE w:val="0"/>
        <w:autoSpaceDN w:val="0"/>
        <w:adjustRightInd w:val="0"/>
        <w:rPr>
          <w:lang w:val="sq-AL"/>
        </w:rPr>
      </w:pPr>
      <w:r w:rsidRPr="00E5054C">
        <w:rPr>
          <w:lang w:val="sq-AL"/>
        </w:rPr>
        <w:t xml:space="preserve">Shtojca </w:t>
      </w:r>
      <w:r w:rsidR="00F12395" w:rsidRPr="00E5054C">
        <w:rPr>
          <w:lang w:val="sq-AL"/>
        </w:rPr>
        <w:t>6</w:t>
      </w:r>
      <w:r w:rsidRPr="00E5054C">
        <w:rPr>
          <w:lang w:val="sq-AL"/>
        </w:rPr>
        <w:t xml:space="preserve">: </w:t>
      </w:r>
      <w:r w:rsidR="008940A2" w:rsidRPr="00E5054C">
        <w:rPr>
          <w:lang w:val="sq-AL"/>
        </w:rPr>
        <w:t>Deklaratë për konfliktin e interesit</w:t>
      </w:r>
    </w:p>
    <w:p w:rsidR="00D673BE" w:rsidRPr="00E5054C" w:rsidRDefault="005C4EA3" w:rsidP="00D673BE">
      <w:pPr>
        <w:autoSpaceDE w:val="0"/>
        <w:autoSpaceDN w:val="0"/>
        <w:adjustRightInd w:val="0"/>
        <w:rPr>
          <w:lang w:val="sq-AL"/>
        </w:rPr>
      </w:pPr>
      <w:r w:rsidRPr="00E5054C">
        <w:rPr>
          <w:lang w:val="sq-AL"/>
        </w:rPr>
        <w:t xml:space="preserve">Shtojca 7:  </w:t>
      </w:r>
      <w:r w:rsidR="006A68AD" w:rsidRPr="00E5054C">
        <w:rPr>
          <w:lang w:val="sq-AL"/>
        </w:rPr>
        <w:t>Deklarat</w:t>
      </w:r>
      <w:r w:rsidR="00F137C7" w:rsidRPr="00E5054C">
        <w:rPr>
          <w:lang w:val="sq-AL"/>
        </w:rPr>
        <w:t>ë</w:t>
      </w:r>
      <w:r w:rsidR="006A68AD" w:rsidRPr="00E5054C">
        <w:rPr>
          <w:lang w:val="sq-AL"/>
        </w:rPr>
        <w:t xml:space="preserve"> mbi p</w:t>
      </w:r>
      <w:r w:rsidR="00F137C7" w:rsidRPr="00E5054C">
        <w:rPr>
          <w:lang w:val="sq-AL"/>
        </w:rPr>
        <w:t>ë</w:t>
      </w:r>
      <w:r w:rsidR="006A68AD" w:rsidRPr="00E5054C">
        <w:rPr>
          <w:lang w:val="sq-AL"/>
        </w:rPr>
        <w:t>rmbushjen e kritereve te pergjithshme</w:t>
      </w:r>
    </w:p>
    <w:p w:rsidR="007A5C71" w:rsidRPr="00E5054C" w:rsidRDefault="007A5C71" w:rsidP="007A5C71">
      <w:pPr>
        <w:autoSpaceDE w:val="0"/>
        <w:autoSpaceDN w:val="0"/>
        <w:adjustRightInd w:val="0"/>
        <w:ind w:left="1080" w:hanging="1080"/>
        <w:jc w:val="both"/>
        <w:rPr>
          <w:lang w:val="sq-AL"/>
        </w:rPr>
      </w:pPr>
      <w:r w:rsidRPr="00E5054C">
        <w:rPr>
          <w:lang w:val="sq-AL"/>
        </w:rPr>
        <w:t xml:space="preserve">Shtojca 7/1: Deklaratë mbi garantimin e zbatueshmërisë së dispozitave </w:t>
      </w:r>
      <w:r w:rsidR="002E0A69" w:rsidRPr="00E5054C">
        <w:rPr>
          <w:lang w:val="sq-AL"/>
        </w:rPr>
        <w:t>l</w:t>
      </w:r>
      <w:r w:rsidRPr="00E5054C">
        <w:rPr>
          <w:lang w:val="sq-AL"/>
        </w:rPr>
        <w:t>igjore në mar</w:t>
      </w:r>
      <w:r w:rsidR="002E0A69" w:rsidRPr="00E5054C">
        <w:rPr>
          <w:lang w:val="sq-AL"/>
        </w:rPr>
        <w:t>r</w:t>
      </w:r>
      <w:r w:rsidRPr="00E5054C">
        <w:rPr>
          <w:lang w:val="sq-AL"/>
        </w:rPr>
        <w:t>ëdhëniet e punës</w:t>
      </w:r>
    </w:p>
    <w:p w:rsidR="008940A2" w:rsidRPr="00E5054C" w:rsidRDefault="00D673BE" w:rsidP="008940A2">
      <w:pPr>
        <w:autoSpaceDE w:val="0"/>
        <w:autoSpaceDN w:val="0"/>
        <w:adjustRightInd w:val="0"/>
        <w:rPr>
          <w:lang w:val="sq-AL"/>
        </w:rPr>
      </w:pPr>
      <w:r w:rsidRPr="00E5054C">
        <w:rPr>
          <w:lang w:val="sq-AL"/>
        </w:rPr>
        <w:t xml:space="preserve">Shtojca </w:t>
      </w:r>
      <w:r w:rsidR="005C4EA3" w:rsidRPr="00E5054C">
        <w:rPr>
          <w:lang w:val="sq-AL"/>
        </w:rPr>
        <w:t>8</w:t>
      </w:r>
      <w:r w:rsidRPr="00E5054C">
        <w:rPr>
          <w:lang w:val="sq-AL"/>
        </w:rPr>
        <w:t xml:space="preserve">: </w:t>
      </w:r>
      <w:r w:rsidR="00CC0772" w:rsidRPr="00E5054C">
        <w:rPr>
          <w:lang w:val="sq-AL"/>
        </w:rPr>
        <w:t xml:space="preserve">  Formular për Vërtetimin e Kualifikimit/pjesëmarrjes</w:t>
      </w:r>
    </w:p>
    <w:p w:rsidR="00D673BE" w:rsidRPr="00E5054C" w:rsidRDefault="00D673BE" w:rsidP="00D673BE">
      <w:pPr>
        <w:autoSpaceDE w:val="0"/>
        <w:autoSpaceDN w:val="0"/>
        <w:adjustRightInd w:val="0"/>
        <w:rPr>
          <w:lang w:val="sq-AL"/>
        </w:rPr>
      </w:pPr>
      <w:r w:rsidRPr="00E5054C">
        <w:rPr>
          <w:lang w:val="sq-AL"/>
        </w:rPr>
        <w:t xml:space="preserve">Shtojca </w:t>
      </w:r>
      <w:r w:rsidR="005C4EA3" w:rsidRPr="00E5054C">
        <w:rPr>
          <w:lang w:val="sq-AL"/>
        </w:rPr>
        <w:t>9</w:t>
      </w:r>
      <w:r w:rsidRPr="00E5054C">
        <w:rPr>
          <w:lang w:val="sq-AL"/>
        </w:rPr>
        <w:t>: Specifikimet teknike</w:t>
      </w:r>
    </w:p>
    <w:p w:rsidR="00D673BE" w:rsidRPr="00E5054C" w:rsidRDefault="00D673BE" w:rsidP="00D673BE">
      <w:pPr>
        <w:autoSpaceDE w:val="0"/>
        <w:autoSpaceDN w:val="0"/>
        <w:adjustRightInd w:val="0"/>
        <w:rPr>
          <w:lang w:val="sq-AL"/>
        </w:rPr>
      </w:pPr>
      <w:r w:rsidRPr="00E5054C">
        <w:rPr>
          <w:lang w:val="sq-AL"/>
        </w:rPr>
        <w:t xml:space="preserve">Shtojca </w:t>
      </w:r>
      <w:r w:rsidR="005C4EA3" w:rsidRPr="00E5054C">
        <w:rPr>
          <w:lang w:val="sq-AL"/>
        </w:rPr>
        <w:t xml:space="preserve">10: </w:t>
      </w:r>
      <w:r w:rsidR="00572E0E" w:rsidRPr="00E5054C">
        <w:rPr>
          <w:lang w:val="sq-AL"/>
        </w:rPr>
        <w:t>Planifikimi i kontratave n</w:t>
      </w:r>
      <w:r w:rsidR="005C4EA3" w:rsidRPr="00E5054C">
        <w:rPr>
          <w:lang w:val="sq-AL"/>
        </w:rPr>
        <w:t>ë</w:t>
      </w:r>
      <w:r w:rsidR="00572E0E" w:rsidRPr="00E5054C">
        <w:rPr>
          <w:lang w:val="sq-AL"/>
        </w:rPr>
        <w:t xml:space="preserve"> marr</w:t>
      </w:r>
      <w:r w:rsidR="005C4EA3" w:rsidRPr="00E5054C">
        <w:rPr>
          <w:lang w:val="sq-AL"/>
        </w:rPr>
        <w:t>ë</w:t>
      </w:r>
      <w:r w:rsidR="00572E0E" w:rsidRPr="00E5054C">
        <w:rPr>
          <w:lang w:val="sq-AL"/>
        </w:rPr>
        <w:t>veshjen kuad</w:t>
      </w:r>
      <w:r w:rsidR="005C4EA3" w:rsidRPr="00E5054C">
        <w:rPr>
          <w:lang w:val="sq-AL"/>
        </w:rPr>
        <w:t>ë</w:t>
      </w:r>
      <w:r w:rsidR="00572E0E" w:rsidRPr="00E5054C">
        <w:rPr>
          <w:lang w:val="sq-AL"/>
        </w:rPr>
        <w:t>r</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1</w:t>
      </w:r>
      <w:r w:rsidRPr="00E5054C">
        <w:rPr>
          <w:lang w:val="sq-AL"/>
        </w:rPr>
        <w:t>: Sherbimet dhe Grafiku i ekzekutimit</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2</w:t>
      </w:r>
      <w:r w:rsidRPr="00E5054C">
        <w:rPr>
          <w:lang w:val="sq-AL"/>
        </w:rPr>
        <w:t>: Termat e Referenc</w:t>
      </w:r>
      <w:r w:rsidR="005C4EA3" w:rsidRPr="00E5054C">
        <w:rPr>
          <w:lang w:val="sq-AL"/>
        </w:rPr>
        <w:t>ë</w:t>
      </w:r>
      <w:r w:rsidRPr="00E5054C">
        <w:rPr>
          <w:lang w:val="sq-AL"/>
        </w:rPr>
        <w:t>s</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3</w:t>
      </w:r>
      <w:r w:rsidRPr="00E5054C">
        <w:rPr>
          <w:lang w:val="sq-AL"/>
        </w:rPr>
        <w:t>. Formulari për Njoftimin</w:t>
      </w:r>
      <w:r w:rsidR="005C4EA3" w:rsidRPr="00E5054C">
        <w:rPr>
          <w:lang w:val="sq-AL"/>
        </w:rPr>
        <w:t xml:space="preserve"> e</w:t>
      </w:r>
      <w:r w:rsidRPr="00E5054C">
        <w:rPr>
          <w:lang w:val="sq-AL"/>
        </w:rPr>
        <w:t xml:space="preserve"> Skualifikimit  </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4</w:t>
      </w:r>
      <w:r w:rsidRPr="00E5054C">
        <w:rPr>
          <w:lang w:val="sq-AL"/>
        </w:rPr>
        <w:t xml:space="preserve">: Formulari i Njoftimit të Fituesit </w:t>
      </w:r>
    </w:p>
    <w:p w:rsidR="00BC4398" w:rsidRPr="00E5054C" w:rsidRDefault="00BC4398" w:rsidP="00286435">
      <w:pPr>
        <w:autoSpaceDE w:val="0"/>
        <w:autoSpaceDN w:val="0"/>
        <w:adjustRightInd w:val="0"/>
        <w:ind w:left="1080" w:hanging="1080"/>
        <w:rPr>
          <w:lang w:val="sq-AL"/>
        </w:rPr>
      </w:pPr>
      <w:r w:rsidRPr="00E5054C">
        <w:rPr>
          <w:lang w:val="sq-AL"/>
        </w:rPr>
        <w:t>Shtojca 1</w:t>
      </w:r>
      <w:r w:rsidR="005C4EA3" w:rsidRPr="00E5054C">
        <w:rPr>
          <w:lang w:val="sq-AL"/>
        </w:rPr>
        <w:t>5</w:t>
      </w:r>
      <w:r w:rsidR="00286435" w:rsidRPr="00E5054C">
        <w:rPr>
          <w:lang w:val="sq-AL"/>
        </w:rPr>
        <w:t>:</w:t>
      </w:r>
      <w:r w:rsidRPr="00E5054C">
        <w:rPr>
          <w:lang w:val="sq-AL"/>
        </w:rPr>
        <w:t>Formulari i Njoftimit te operator</w:t>
      </w:r>
      <w:r w:rsidR="005C4EA3" w:rsidRPr="00E5054C">
        <w:rPr>
          <w:lang w:val="sq-AL"/>
        </w:rPr>
        <w:t>ë</w:t>
      </w:r>
      <w:r w:rsidRPr="00E5054C">
        <w:rPr>
          <w:lang w:val="sq-AL"/>
        </w:rPr>
        <w:t>ve ekonomik</w:t>
      </w:r>
      <w:r w:rsidR="005C4EA3" w:rsidRPr="00E5054C">
        <w:rPr>
          <w:lang w:val="sq-AL"/>
        </w:rPr>
        <w:t>ë</w:t>
      </w:r>
      <w:r w:rsidRPr="00E5054C">
        <w:rPr>
          <w:lang w:val="sq-AL"/>
        </w:rPr>
        <w:t xml:space="preserve"> t</w:t>
      </w:r>
      <w:r w:rsidR="005C4EA3" w:rsidRPr="00E5054C">
        <w:rPr>
          <w:lang w:val="sq-AL"/>
        </w:rPr>
        <w:t>ë</w:t>
      </w:r>
      <w:r w:rsidRPr="00E5054C">
        <w:rPr>
          <w:lang w:val="sq-AL"/>
        </w:rPr>
        <w:t xml:space="preserve"> suksessh</w:t>
      </w:r>
      <w:r w:rsidR="005C4EA3" w:rsidRPr="00E5054C">
        <w:rPr>
          <w:lang w:val="sq-AL"/>
        </w:rPr>
        <w:t>ë</w:t>
      </w:r>
      <w:r w:rsidRPr="00E5054C">
        <w:rPr>
          <w:lang w:val="sq-AL"/>
        </w:rPr>
        <w:t>m n</w:t>
      </w:r>
      <w:r w:rsidR="005C4EA3" w:rsidRPr="00E5054C">
        <w:rPr>
          <w:lang w:val="sq-AL"/>
        </w:rPr>
        <w:t>ë</w:t>
      </w:r>
      <w:r w:rsidRPr="00E5054C">
        <w:rPr>
          <w:lang w:val="sq-AL"/>
        </w:rPr>
        <w:t xml:space="preserve"> Marr</w:t>
      </w:r>
      <w:r w:rsidR="005C4EA3" w:rsidRPr="00E5054C">
        <w:rPr>
          <w:lang w:val="sq-AL"/>
        </w:rPr>
        <w:t>ë</w:t>
      </w:r>
      <w:r w:rsidRPr="00E5054C">
        <w:rPr>
          <w:lang w:val="sq-AL"/>
        </w:rPr>
        <w:t>veshjen Kuad</w:t>
      </w:r>
      <w:r w:rsidR="005C4EA3" w:rsidRPr="00E5054C">
        <w:rPr>
          <w:lang w:val="sq-AL"/>
        </w:rPr>
        <w:t>ë</w:t>
      </w:r>
      <w:r w:rsidRPr="00E5054C">
        <w:rPr>
          <w:lang w:val="sq-AL"/>
        </w:rPr>
        <w:t>r</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6</w:t>
      </w:r>
      <w:r w:rsidRPr="00E5054C">
        <w:rPr>
          <w:lang w:val="sq-AL"/>
        </w:rPr>
        <w:t>: Kushtet e Përgjithshme të Kontratës</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7: Kushtet e Veç</w:t>
      </w:r>
      <w:r w:rsidRPr="00E5054C">
        <w:rPr>
          <w:lang w:val="sq-AL"/>
        </w:rPr>
        <w:t>anta të Kontratës</w:t>
      </w:r>
    </w:p>
    <w:p w:rsidR="00D673BE" w:rsidRPr="00E5054C" w:rsidRDefault="00D673BE" w:rsidP="00D673BE">
      <w:pPr>
        <w:autoSpaceDE w:val="0"/>
        <w:autoSpaceDN w:val="0"/>
        <w:adjustRightInd w:val="0"/>
        <w:rPr>
          <w:lang w:val="sq-AL"/>
        </w:rPr>
      </w:pPr>
      <w:r w:rsidRPr="00E5054C">
        <w:rPr>
          <w:lang w:val="sq-AL"/>
        </w:rPr>
        <w:t xml:space="preserve">Shtojca </w:t>
      </w:r>
      <w:r w:rsidR="0087648D" w:rsidRPr="00E5054C">
        <w:rPr>
          <w:lang w:val="sq-AL"/>
        </w:rPr>
        <w:t>1</w:t>
      </w:r>
      <w:r w:rsidR="005C4EA3" w:rsidRPr="00E5054C">
        <w:rPr>
          <w:lang w:val="sq-AL"/>
        </w:rPr>
        <w:t>8</w:t>
      </w:r>
      <w:r w:rsidRPr="00E5054C">
        <w:rPr>
          <w:lang w:val="sq-AL"/>
        </w:rPr>
        <w:t xml:space="preserve">: </w:t>
      </w:r>
      <w:r w:rsidR="00334B28" w:rsidRPr="00E5054C">
        <w:rPr>
          <w:lang w:val="sq-AL"/>
        </w:rPr>
        <w:t xml:space="preserve">Formulari i </w:t>
      </w:r>
      <w:r w:rsidRPr="00E5054C">
        <w:rPr>
          <w:lang w:val="sq-AL"/>
        </w:rPr>
        <w:t>Njoftim</w:t>
      </w:r>
      <w:r w:rsidR="00334B28" w:rsidRPr="00E5054C">
        <w:rPr>
          <w:lang w:val="sq-AL"/>
        </w:rPr>
        <w:t>ittë</w:t>
      </w:r>
      <w:r w:rsidRPr="00E5054C">
        <w:rPr>
          <w:lang w:val="sq-AL"/>
        </w:rPr>
        <w:t xml:space="preserve"> Kontratës</w:t>
      </w:r>
      <w:r w:rsidR="00334B28" w:rsidRPr="00E5054C">
        <w:rPr>
          <w:lang w:val="sq-AL"/>
        </w:rPr>
        <w:t xml:space="preserve"> së Nënshkruar</w:t>
      </w:r>
    </w:p>
    <w:p w:rsidR="00D60144" w:rsidRPr="00E5054C" w:rsidRDefault="00D60144" w:rsidP="00D60144">
      <w:pPr>
        <w:autoSpaceDE w:val="0"/>
        <w:autoSpaceDN w:val="0"/>
        <w:adjustRightInd w:val="0"/>
        <w:ind w:left="1080" w:hanging="1080"/>
        <w:jc w:val="both"/>
        <w:rPr>
          <w:b/>
          <w:lang w:val="sq-AL"/>
        </w:rPr>
      </w:pPr>
      <w:r w:rsidRPr="00E5054C">
        <w:rPr>
          <w:lang w:val="sq-AL"/>
        </w:rPr>
        <w:t xml:space="preserve">Shtojca </w:t>
      </w:r>
      <w:r w:rsidR="00700257" w:rsidRPr="00E5054C">
        <w:rPr>
          <w:lang w:val="sq-AL"/>
        </w:rPr>
        <w:t>19</w:t>
      </w:r>
      <w:r w:rsidRPr="00E5054C">
        <w:rPr>
          <w:lang w:val="sq-AL"/>
        </w:rPr>
        <w:t>: Formulari i Njoftimit të Kontratës së Nënshkruar për publikim në Buletinin e Njoftimeve Publike</w:t>
      </w:r>
    </w:p>
    <w:p w:rsidR="00D673BE" w:rsidRPr="00E5054C" w:rsidRDefault="00D673BE" w:rsidP="00D673BE">
      <w:pPr>
        <w:autoSpaceDE w:val="0"/>
        <w:autoSpaceDN w:val="0"/>
        <w:adjustRightInd w:val="0"/>
        <w:rPr>
          <w:lang w:val="sq-AL"/>
        </w:rPr>
      </w:pPr>
      <w:r w:rsidRPr="00E5054C">
        <w:rPr>
          <w:lang w:val="sq-AL"/>
        </w:rPr>
        <w:t xml:space="preserve">Shtojca </w:t>
      </w:r>
      <w:r w:rsidR="00700257" w:rsidRPr="00E5054C">
        <w:rPr>
          <w:lang w:val="sq-AL"/>
        </w:rPr>
        <w:t>20</w:t>
      </w:r>
      <w:r w:rsidRPr="00E5054C">
        <w:rPr>
          <w:lang w:val="sq-AL"/>
        </w:rPr>
        <w:t>: Formulari i Sigurimit të Kontratës</w:t>
      </w:r>
    </w:p>
    <w:p w:rsidR="00D673BE" w:rsidRPr="00E5054C" w:rsidRDefault="00D673BE" w:rsidP="00D673BE">
      <w:pPr>
        <w:autoSpaceDE w:val="0"/>
        <w:autoSpaceDN w:val="0"/>
        <w:adjustRightInd w:val="0"/>
        <w:rPr>
          <w:lang w:val="sq-AL"/>
        </w:rPr>
      </w:pPr>
      <w:r w:rsidRPr="00E5054C">
        <w:rPr>
          <w:lang w:val="sq-AL"/>
        </w:rPr>
        <w:t xml:space="preserve">Shtojca </w:t>
      </w:r>
      <w:r w:rsidR="00700257" w:rsidRPr="00E5054C">
        <w:rPr>
          <w:lang w:val="sq-AL"/>
        </w:rPr>
        <w:t>21</w:t>
      </w:r>
      <w:r w:rsidR="00D60144" w:rsidRPr="00E5054C">
        <w:rPr>
          <w:lang w:val="sq-AL"/>
        </w:rPr>
        <w:t xml:space="preserve">: </w:t>
      </w:r>
      <w:r w:rsidRPr="00E5054C">
        <w:rPr>
          <w:lang w:val="sq-AL"/>
        </w:rPr>
        <w:t>Formulari i Ankesës n</w:t>
      </w:r>
      <w:r w:rsidR="005C4EA3" w:rsidRPr="00E5054C">
        <w:rPr>
          <w:lang w:val="sq-AL"/>
        </w:rPr>
        <w:t>ë</w:t>
      </w:r>
      <w:r w:rsidRPr="00E5054C">
        <w:rPr>
          <w:lang w:val="sq-AL"/>
        </w:rPr>
        <w:t xml:space="preserve"> Autoritetin Kontraktor</w:t>
      </w:r>
    </w:p>
    <w:p w:rsidR="00D673BE" w:rsidRPr="00E5054C" w:rsidRDefault="00D673BE" w:rsidP="00D673BE">
      <w:pPr>
        <w:autoSpaceDE w:val="0"/>
        <w:autoSpaceDN w:val="0"/>
        <w:adjustRightInd w:val="0"/>
        <w:rPr>
          <w:lang w:val="sq-AL"/>
        </w:rPr>
      </w:pPr>
      <w:r w:rsidRPr="00E5054C">
        <w:rPr>
          <w:lang w:val="sq-AL"/>
        </w:rPr>
        <w:t>Shtojca 2</w:t>
      </w:r>
      <w:r w:rsidR="00700257" w:rsidRPr="00E5054C">
        <w:rPr>
          <w:lang w:val="sq-AL"/>
        </w:rPr>
        <w:t>2</w:t>
      </w:r>
      <w:r w:rsidRPr="00E5054C">
        <w:rPr>
          <w:lang w:val="sq-AL"/>
        </w:rPr>
        <w:t>: Draft Marr</w:t>
      </w:r>
      <w:r w:rsidR="005C4EA3" w:rsidRPr="00E5054C">
        <w:rPr>
          <w:lang w:val="sq-AL"/>
        </w:rPr>
        <w:t>ë</w:t>
      </w:r>
      <w:r w:rsidRPr="00E5054C">
        <w:rPr>
          <w:lang w:val="sq-AL"/>
        </w:rPr>
        <w:t>veshja Kuad</w:t>
      </w:r>
      <w:r w:rsidR="005C4EA3" w:rsidRPr="00E5054C">
        <w:rPr>
          <w:lang w:val="sq-AL"/>
        </w:rPr>
        <w:t>ë</w:t>
      </w:r>
      <w:r w:rsidRPr="00E5054C">
        <w:rPr>
          <w:lang w:val="sq-AL"/>
        </w:rPr>
        <w:t>r ku Jo t</w:t>
      </w:r>
      <w:r w:rsidR="005C4EA3" w:rsidRPr="00E5054C">
        <w:rPr>
          <w:lang w:val="sq-AL"/>
        </w:rPr>
        <w:t>ë</w:t>
      </w:r>
      <w:r w:rsidRPr="00E5054C">
        <w:rPr>
          <w:lang w:val="sq-AL"/>
        </w:rPr>
        <w:t xml:space="preserve"> gjitha kushtet jan</w:t>
      </w:r>
      <w:r w:rsidR="005C4EA3" w:rsidRPr="00E5054C">
        <w:rPr>
          <w:lang w:val="sq-AL"/>
        </w:rPr>
        <w:t>ë</w:t>
      </w:r>
      <w:r w:rsidRPr="00E5054C">
        <w:rPr>
          <w:lang w:val="sq-AL"/>
        </w:rPr>
        <w:t xml:space="preserve"> t</w:t>
      </w:r>
      <w:r w:rsidR="005C4EA3" w:rsidRPr="00E5054C">
        <w:rPr>
          <w:lang w:val="sq-AL"/>
        </w:rPr>
        <w:t>ë</w:t>
      </w:r>
      <w:r w:rsidRPr="00E5054C">
        <w:rPr>
          <w:lang w:val="sq-AL"/>
        </w:rPr>
        <w:t xml:space="preserve"> p</w:t>
      </w:r>
      <w:r w:rsidR="005C4EA3" w:rsidRPr="00E5054C">
        <w:rPr>
          <w:lang w:val="sq-AL"/>
        </w:rPr>
        <w:t>ë</w:t>
      </w:r>
      <w:r w:rsidRPr="00E5054C">
        <w:rPr>
          <w:lang w:val="sq-AL"/>
        </w:rPr>
        <w:t>rcaktuara</w:t>
      </w:r>
    </w:p>
    <w:p w:rsidR="00D673BE" w:rsidRPr="00E5054C" w:rsidRDefault="00D673BE" w:rsidP="00D673BE">
      <w:pPr>
        <w:autoSpaceDE w:val="0"/>
        <w:autoSpaceDN w:val="0"/>
        <w:adjustRightInd w:val="0"/>
        <w:rPr>
          <w:lang w:val="sq-AL"/>
        </w:rPr>
      </w:pPr>
      <w:r w:rsidRPr="00E5054C">
        <w:rPr>
          <w:lang w:val="sq-AL"/>
        </w:rPr>
        <w:t>Shtojca 2</w:t>
      </w:r>
      <w:r w:rsidR="00700257" w:rsidRPr="00E5054C">
        <w:rPr>
          <w:lang w:val="sq-AL"/>
        </w:rPr>
        <w:t>3</w:t>
      </w:r>
      <w:r w:rsidRPr="00E5054C">
        <w:rPr>
          <w:lang w:val="sq-AL"/>
        </w:rPr>
        <w:t>: Draft Marr</w:t>
      </w:r>
      <w:r w:rsidR="005C4EA3" w:rsidRPr="00E5054C">
        <w:rPr>
          <w:lang w:val="sq-AL"/>
        </w:rPr>
        <w:t>ë</w:t>
      </w:r>
      <w:r w:rsidRPr="00E5054C">
        <w:rPr>
          <w:lang w:val="sq-AL"/>
        </w:rPr>
        <w:t>veshja Kuad</w:t>
      </w:r>
      <w:r w:rsidR="005C4EA3" w:rsidRPr="00E5054C">
        <w:rPr>
          <w:lang w:val="sq-AL"/>
        </w:rPr>
        <w:t>ë</w:t>
      </w:r>
      <w:r w:rsidRPr="00E5054C">
        <w:rPr>
          <w:lang w:val="sq-AL"/>
        </w:rPr>
        <w:t>r ku t</w:t>
      </w:r>
      <w:r w:rsidR="005C4EA3" w:rsidRPr="00E5054C">
        <w:rPr>
          <w:lang w:val="sq-AL"/>
        </w:rPr>
        <w:t>ë</w:t>
      </w:r>
      <w:r w:rsidRPr="00E5054C">
        <w:rPr>
          <w:lang w:val="sq-AL"/>
        </w:rPr>
        <w:t xml:space="preserve"> gjitha kushtet jan</w:t>
      </w:r>
      <w:r w:rsidR="005C4EA3" w:rsidRPr="00E5054C">
        <w:rPr>
          <w:lang w:val="sq-AL"/>
        </w:rPr>
        <w:t>ë</w:t>
      </w:r>
      <w:r w:rsidRPr="00E5054C">
        <w:rPr>
          <w:lang w:val="sq-AL"/>
        </w:rPr>
        <w:t xml:space="preserve"> t</w:t>
      </w:r>
      <w:r w:rsidR="005C4EA3" w:rsidRPr="00E5054C">
        <w:rPr>
          <w:lang w:val="sq-AL"/>
        </w:rPr>
        <w:t>ë</w:t>
      </w:r>
      <w:r w:rsidRPr="00E5054C">
        <w:rPr>
          <w:lang w:val="sq-AL"/>
        </w:rPr>
        <w:t xml:space="preserve"> p</w:t>
      </w:r>
      <w:r w:rsidR="005C4EA3" w:rsidRPr="00E5054C">
        <w:rPr>
          <w:lang w:val="sq-AL"/>
        </w:rPr>
        <w:t>ë</w:t>
      </w:r>
      <w:r w:rsidRPr="00E5054C">
        <w:rPr>
          <w:lang w:val="sq-AL"/>
        </w:rPr>
        <w:t>rcaktuara</w:t>
      </w:r>
    </w:p>
    <w:p w:rsidR="004F6683" w:rsidRPr="00E5054C" w:rsidRDefault="006A68AD" w:rsidP="00FB1E55">
      <w:pPr>
        <w:autoSpaceDE w:val="0"/>
        <w:autoSpaceDN w:val="0"/>
        <w:adjustRightInd w:val="0"/>
        <w:rPr>
          <w:lang w:val="sq-AL"/>
        </w:rPr>
      </w:pPr>
      <w:r w:rsidRPr="00E5054C">
        <w:rPr>
          <w:lang w:val="sq-AL"/>
        </w:rPr>
        <w:t>Shtojca 2</w:t>
      </w:r>
      <w:r w:rsidR="00700257" w:rsidRPr="00E5054C">
        <w:rPr>
          <w:lang w:val="sq-AL"/>
        </w:rPr>
        <w:t>4</w:t>
      </w:r>
      <w:r w:rsidRPr="00E5054C">
        <w:rPr>
          <w:lang w:val="sq-AL"/>
        </w:rPr>
        <w:t>: Formulari i Njoftimit t</w:t>
      </w:r>
      <w:r w:rsidR="00F137C7" w:rsidRPr="00E5054C">
        <w:rPr>
          <w:lang w:val="sq-AL"/>
        </w:rPr>
        <w:t>ë</w:t>
      </w:r>
      <w:r w:rsidRPr="00E5054C">
        <w:rPr>
          <w:lang w:val="sq-AL"/>
        </w:rPr>
        <w:t xml:space="preserve"> Anullimit</w:t>
      </w:r>
    </w:p>
    <w:p w:rsidR="004F6683" w:rsidRPr="00E5054C" w:rsidRDefault="004F6683" w:rsidP="00D673BE">
      <w:pPr>
        <w:rPr>
          <w:b/>
          <w:lang w:val="sq-AL"/>
        </w:rPr>
      </w:pPr>
    </w:p>
    <w:p w:rsidR="004F6683" w:rsidRPr="00E5054C" w:rsidRDefault="004F6683"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2E0A69" w:rsidRPr="00E5054C" w:rsidRDefault="002E0A69" w:rsidP="00D673BE">
      <w:pPr>
        <w:rPr>
          <w:b/>
          <w:lang w:val="sq-AL"/>
        </w:rPr>
      </w:pPr>
    </w:p>
    <w:p w:rsidR="002E0A69" w:rsidRPr="00E5054C" w:rsidRDefault="002E0A69" w:rsidP="00D673BE">
      <w:pPr>
        <w:rPr>
          <w:b/>
          <w:lang w:val="sq-AL"/>
        </w:rPr>
      </w:pPr>
    </w:p>
    <w:p w:rsidR="002E0A69" w:rsidRPr="00E5054C" w:rsidRDefault="002E0A69" w:rsidP="00D673BE">
      <w:pPr>
        <w:rPr>
          <w:b/>
          <w:lang w:val="sq-AL"/>
        </w:rPr>
      </w:pPr>
    </w:p>
    <w:p w:rsidR="002E0A69" w:rsidRPr="00E5054C" w:rsidRDefault="002E0A69" w:rsidP="00D673BE">
      <w:pPr>
        <w:rPr>
          <w:b/>
          <w:lang w:val="sq-AL"/>
        </w:rPr>
      </w:pPr>
    </w:p>
    <w:p w:rsidR="00D673BE" w:rsidRPr="00E5054C" w:rsidRDefault="00D673BE" w:rsidP="00D673BE">
      <w:pPr>
        <w:rPr>
          <w:b/>
          <w:lang w:val="sq-AL"/>
        </w:rPr>
      </w:pPr>
      <w:r w:rsidRPr="00E5054C">
        <w:rPr>
          <w:b/>
          <w:lang w:val="sq-AL"/>
        </w:rPr>
        <w:lastRenderedPageBreak/>
        <w:t xml:space="preserve">Shtojca </w:t>
      </w:r>
      <w:r w:rsidR="00502BD3" w:rsidRPr="00E5054C">
        <w:rPr>
          <w:b/>
          <w:lang w:val="sq-AL"/>
        </w:rPr>
        <w:t>1</w:t>
      </w:r>
    </w:p>
    <w:p w:rsidR="00D673BE" w:rsidRPr="00E5054C" w:rsidRDefault="00D673BE" w:rsidP="00D673BE">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w:t>
      </w:r>
      <w:r w:rsidR="002F0955" w:rsidRPr="00E5054C">
        <w:rPr>
          <w:i/>
          <w:lang w:val="sq-AL" w:eastAsia="it-IT"/>
        </w:rPr>
        <w:t>ë</w:t>
      </w:r>
      <w:r w:rsidRPr="00E5054C">
        <w:rPr>
          <w:i/>
          <w:lang w:val="sq-AL" w:eastAsia="it-IT"/>
        </w:rPr>
        <w:t xml:space="preserve"> p</w:t>
      </w:r>
      <w:r w:rsidR="002F0955" w:rsidRPr="00E5054C">
        <w:rPr>
          <w:i/>
          <w:lang w:val="sq-AL" w:eastAsia="it-IT"/>
        </w:rPr>
        <w:t>ë</w:t>
      </w:r>
      <w:r w:rsidRPr="00E5054C">
        <w:rPr>
          <w:i/>
          <w:lang w:val="sq-AL" w:eastAsia="it-IT"/>
        </w:rPr>
        <w:t>r t</w:t>
      </w:r>
      <w:r w:rsidR="001C2FC9" w:rsidRPr="00E5054C">
        <w:rPr>
          <w:i/>
          <w:lang w:val="sq-AL" w:eastAsia="it-IT"/>
        </w:rPr>
        <w:t>’</w:t>
      </w:r>
      <w:r w:rsidRPr="00E5054C">
        <w:rPr>
          <w:i/>
          <w:lang w:val="sq-AL" w:eastAsia="it-IT"/>
        </w:rPr>
        <w:t>u plot</w:t>
      </w:r>
      <w:r w:rsidR="002F0955" w:rsidRPr="00E5054C">
        <w:rPr>
          <w:i/>
          <w:lang w:val="sq-AL" w:eastAsia="it-IT"/>
        </w:rPr>
        <w:t>ë</w:t>
      </w:r>
      <w:r w:rsidRPr="00E5054C">
        <w:rPr>
          <w:i/>
          <w:lang w:val="sq-AL" w:eastAsia="it-IT"/>
        </w:rPr>
        <w:t>suar nga operatori ekonomik</w:t>
      </w:r>
      <w:r w:rsidRPr="00E5054C">
        <w:rPr>
          <w:lang w:val="sq-AL" w:eastAsia="it-IT"/>
        </w:rPr>
        <w:t>]</w:t>
      </w:r>
    </w:p>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jc w:val="right"/>
        <w:rPr>
          <w:lang w:val="sq-AL"/>
        </w:rPr>
      </w:pPr>
    </w:p>
    <w:p w:rsidR="00D673BE" w:rsidRPr="00E5054C" w:rsidRDefault="00D673BE" w:rsidP="00D673BE">
      <w:pPr>
        <w:autoSpaceDE w:val="0"/>
        <w:autoSpaceDN w:val="0"/>
        <w:adjustRightInd w:val="0"/>
        <w:jc w:val="center"/>
        <w:rPr>
          <w:b/>
          <w:lang w:val="sq-AL"/>
        </w:rPr>
      </w:pPr>
      <w:r w:rsidRPr="00E5054C">
        <w:rPr>
          <w:b/>
          <w:lang w:val="sq-AL"/>
        </w:rPr>
        <w:t>FORMULARI I OFERTËS</w:t>
      </w:r>
      <w:r w:rsidR="00CA0D9C" w:rsidRPr="00E5054C">
        <w:rPr>
          <w:b/>
          <w:lang w:val="sq-AL"/>
        </w:rPr>
        <w:t>EKONOMIKE</w:t>
      </w:r>
    </w:p>
    <w:p w:rsidR="00D673BE" w:rsidRPr="00E5054C" w:rsidRDefault="00D673BE" w:rsidP="00D673BE">
      <w:pPr>
        <w:autoSpaceDE w:val="0"/>
        <w:autoSpaceDN w:val="0"/>
        <w:adjustRightInd w:val="0"/>
        <w:jc w:val="center"/>
        <w:rPr>
          <w:b/>
          <w:lang w:val="sq-AL"/>
        </w:rPr>
      </w:pPr>
    </w:p>
    <w:p w:rsidR="00502BD3" w:rsidRPr="00E5054C" w:rsidRDefault="00502BD3" w:rsidP="00502BD3">
      <w:pPr>
        <w:autoSpaceDE w:val="0"/>
        <w:autoSpaceDN w:val="0"/>
        <w:adjustRightInd w:val="0"/>
        <w:rPr>
          <w:lang w:val="sq-AL"/>
        </w:rPr>
      </w:pPr>
      <w:r w:rsidRPr="00E5054C">
        <w:rPr>
          <w:lang w:val="sq-AL"/>
        </w:rPr>
        <w:t>Emri i Ofertuesit_____________________</w:t>
      </w:r>
    </w:p>
    <w:p w:rsidR="00502BD3" w:rsidRPr="00E5054C" w:rsidRDefault="00502BD3" w:rsidP="00502BD3">
      <w:pPr>
        <w:autoSpaceDE w:val="0"/>
        <w:autoSpaceDN w:val="0"/>
        <w:adjustRightInd w:val="0"/>
        <w:rPr>
          <w:lang w:val="sq-AL"/>
        </w:rPr>
      </w:pPr>
    </w:p>
    <w:p w:rsidR="00502BD3" w:rsidRPr="00E5054C" w:rsidRDefault="00502BD3" w:rsidP="00502BD3">
      <w:pPr>
        <w:pStyle w:val="NormalWeb"/>
        <w:spacing w:before="0" w:beforeAutospacing="0" w:after="80" w:afterAutospacing="0"/>
        <w:jc w:val="both"/>
        <w:rPr>
          <w:bCs/>
          <w:lang w:val="sq-AL"/>
        </w:rPr>
      </w:pPr>
      <w:r w:rsidRPr="00E5054C">
        <w:rPr>
          <w:bCs/>
          <w:lang w:val="sq-AL"/>
        </w:rPr>
        <w:t xml:space="preserve">Për: </w:t>
      </w:r>
      <w:r w:rsidRPr="00E5054C">
        <w:rPr>
          <w:bCs/>
          <w:i/>
          <w:lang w:val="sq-AL"/>
        </w:rPr>
        <w:t>[Emri dhe adresa e autoritetit kontraktor]</w:t>
      </w:r>
    </w:p>
    <w:p w:rsidR="00502BD3" w:rsidRPr="00E5054C" w:rsidRDefault="00502BD3" w:rsidP="00502BD3">
      <w:pPr>
        <w:pStyle w:val="NormalWeb"/>
        <w:spacing w:before="0" w:beforeAutospacing="0" w:after="80" w:afterAutospacing="0"/>
        <w:jc w:val="center"/>
        <w:rPr>
          <w:bCs/>
          <w:lang w:val="sq-AL"/>
        </w:rPr>
      </w:pPr>
      <w:r w:rsidRPr="00E5054C">
        <w:rPr>
          <w:bCs/>
          <w:lang w:val="sq-AL"/>
        </w:rPr>
        <w:t>* * *</w:t>
      </w:r>
    </w:p>
    <w:p w:rsidR="00502BD3" w:rsidRPr="00E5054C" w:rsidRDefault="00502BD3" w:rsidP="00502BD3">
      <w:pPr>
        <w:pStyle w:val="NormalWeb"/>
        <w:spacing w:before="0" w:beforeAutospacing="0" w:after="80" w:afterAutospacing="0"/>
        <w:jc w:val="both"/>
        <w:rPr>
          <w:i/>
          <w:lang w:val="sq-AL"/>
        </w:rPr>
      </w:pPr>
      <w:r w:rsidRPr="00E5054C">
        <w:rPr>
          <w:bCs/>
          <w:lang w:val="sq-AL"/>
        </w:rPr>
        <w:t xml:space="preserve">Procedura e prokurimit: </w:t>
      </w:r>
      <w:r w:rsidRPr="00E5054C">
        <w:rPr>
          <w:i/>
          <w:lang w:val="sq-AL"/>
        </w:rPr>
        <w:t xml:space="preserve">[lloji i procedurës] </w:t>
      </w:r>
    </w:p>
    <w:p w:rsidR="00502BD3" w:rsidRPr="00E5054C" w:rsidRDefault="00502BD3" w:rsidP="00502BD3">
      <w:pPr>
        <w:spacing w:after="80"/>
        <w:jc w:val="both"/>
        <w:rPr>
          <w:i/>
          <w:lang w:val="sq-AL"/>
        </w:rPr>
      </w:pPr>
      <w:r w:rsidRPr="00E5054C">
        <w:rPr>
          <w:lang w:val="sq-AL"/>
        </w:rPr>
        <w:t>Përshkrim i shkurtër i kontratës:</w:t>
      </w:r>
      <w:r w:rsidRPr="00E5054C">
        <w:rPr>
          <w:i/>
          <w:lang w:val="sq-AL"/>
        </w:rPr>
        <w:t xml:space="preserve"> [objekti]</w:t>
      </w:r>
    </w:p>
    <w:p w:rsidR="00502BD3" w:rsidRPr="00E5054C" w:rsidRDefault="00502BD3" w:rsidP="00502BD3">
      <w:pPr>
        <w:spacing w:after="80"/>
        <w:jc w:val="both"/>
        <w:rPr>
          <w:i/>
          <w:lang w:val="sq-AL"/>
        </w:rPr>
      </w:pPr>
      <w:r w:rsidRPr="00E5054C">
        <w:rPr>
          <w:lang w:val="sq-AL"/>
        </w:rPr>
        <w:t xml:space="preserve">Publikimi </w:t>
      </w:r>
      <w:r w:rsidRPr="00E5054C">
        <w:rPr>
          <w:i/>
          <w:lang w:val="sq-AL"/>
        </w:rPr>
        <w:t>(nëse zbatohet):</w:t>
      </w:r>
      <w:r w:rsidRPr="00E5054C">
        <w:rPr>
          <w:lang w:val="sq-AL"/>
        </w:rPr>
        <w:t xml:space="preserve"> Buletini i Njoftimeve Publike</w:t>
      </w:r>
      <w:r w:rsidRPr="00E5054C">
        <w:rPr>
          <w:i/>
          <w:lang w:val="sq-AL"/>
        </w:rPr>
        <w:t xml:space="preserve"> [Data] [Numri]/ Nr.Referenc</w:t>
      </w:r>
      <w:r w:rsidR="00737F04" w:rsidRPr="00E5054C">
        <w:rPr>
          <w:i/>
          <w:lang w:val="sq-AL"/>
        </w:rPr>
        <w:t>ë</w:t>
      </w:r>
      <w:r w:rsidRPr="00E5054C">
        <w:rPr>
          <w:i/>
          <w:lang w:val="sq-AL"/>
        </w:rPr>
        <w:t>s n</w:t>
      </w:r>
      <w:r w:rsidR="00737F04" w:rsidRPr="00E5054C">
        <w:rPr>
          <w:i/>
          <w:lang w:val="sq-AL"/>
        </w:rPr>
        <w:t>ë</w:t>
      </w:r>
      <w:r w:rsidRPr="00E5054C">
        <w:rPr>
          <w:i/>
          <w:lang w:val="sq-AL"/>
        </w:rPr>
        <w:t xml:space="preserve"> faqen e APP-se</w:t>
      </w:r>
    </w:p>
    <w:p w:rsidR="00502BD3" w:rsidRPr="00E5054C" w:rsidRDefault="00502BD3" w:rsidP="00502BD3">
      <w:pPr>
        <w:pStyle w:val="SLparagraph"/>
        <w:tabs>
          <w:tab w:val="clear" w:pos="360"/>
        </w:tabs>
        <w:spacing w:after="80"/>
        <w:ind w:left="0" w:firstLine="0"/>
        <w:jc w:val="center"/>
        <w:rPr>
          <w:bCs/>
          <w:lang w:val="sq-AL"/>
        </w:rPr>
      </w:pPr>
      <w:r w:rsidRPr="00E5054C">
        <w:rPr>
          <w:lang w:val="sq-AL"/>
        </w:rPr>
        <w:t>* * *</w:t>
      </w:r>
    </w:p>
    <w:p w:rsidR="00502BD3" w:rsidRPr="00E5054C" w:rsidRDefault="00502BD3" w:rsidP="00502BD3">
      <w:pPr>
        <w:spacing w:after="80"/>
        <w:jc w:val="both"/>
        <w:rPr>
          <w:lang w:val="sq-AL"/>
        </w:rPr>
      </w:pPr>
      <w:r w:rsidRPr="00E5054C">
        <w:rPr>
          <w:lang w:val="sq-AL"/>
        </w:rPr>
        <w:t>Duke iu referuar procedurës së lartpërmendur, ne, të nënshkruarit, deklarojmë se:</w:t>
      </w:r>
    </w:p>
    <w:p w:rsidR="00502BD3" w:rsidRPr="00E5054C" w:rsidRDefault="00502BD3" w:rsidP="00502BD3">
      <w:pPr>
        <w:spacing w:after="80"/>
        <w:jc w:val="both"/>
        <w:rPr>
          <w:lang w:val="sq-AL"/>
        </w:rPr>
      </w:pPr>
    </w:p>
    <w:p w:rsidR="00E25E5F" w:rsidRPr="00E5054C" w:rsidRDefault="00502BD3" w:rsidP="00025230">
      <w:pPr>
        <w:numPr>
          <w:ilvl w:val="0"/>
          <w:numId w:val="52"/>
        </w:numPr>
        <w:tabs>
          <w:tab w:val="clear" w:pos="720"/>
          <w:tab w:val="num" w:pos="0"/>
        </w:tabs>
        <w:spacing w:after="80"/>
        <w:ind w:left="0" w:firstLine="0"/>
        <w:jc w:val="both"/>
        <w:rPr>
          <w:lang w:val="sq-AL"/>
        </w:rPr>
      </w:pPr>
      <w:r w:rsidRPr="00E5054C">
        <w:rPr>
          <w:lang w:val="sq-AL"/>
        </w:rPr>
        <w:t>Çmimi total i ofertës sonë është [</w:t>
      </w:r>
      <w:r w:rsidRPr="00E5054C">
        <w:rPr>
          <w:i/>
          <w:lang w:val="sq-AL"/>
        </w:rPr>
        <w:t>monedha dhe vlera e ofertës</w:t>
      </w:r>
      <w:r w:rsidRPr="00E5054C">
        <w:rPr>
          <w:lang w:val="sq-AL"/>
        </w:rPr>
        <w:t>]; pa TVSH;</w:t>
      </w:r>
    </w:p>
    <w:p w:rsidR="00E25E5F" w:rsidRPr="00E5054C" w:rsidRDefault="00502BD3" w:rsidP="00025230">
      <w:pPr>
        <w:numPr>
          <w:ilvl w:val="0"/>
          <w:numId w:val="52"/>
        </w:numPr>
        <w:spacing w:after="80"/>
        <w:ind w:hanging="720"/>
        <w:jc w:val="both"/>
        <w:rPr>
          <w:lang w:val="sq-AL"/>
        </w:rPr>
      </w:pPr>
      <w:r w:rsidRPr="00E5054C">
        <w:rPr>
          <w:lang w:val="sq-AL"/>
        </w:rPr>
        <w:t>Çmimi total i ofertës sonë është [</w:t>
      </w:r>
      <w:r w:rsidRPr="00E5054C">
        <w:rPr>
          <w:i/>
          <w:lang w:val="sq-AL"/>
        </w:rPr>
        <w:t>monedha dhe vlera e ofertës</w:t>
      </w:r>
      <w:r w:rsidRPr="00E5054C">
        <w:rPr>
          <w:lang w:val="sq-AL"/>
        </w:rPr>
        <w:t>]; me TVSH</w:t>
      </w:r>
    </w:p>
    <w:p w:rsidR="00D673BE" w:rsidRPr="00E5054C" w:rsidRDefault="00D673BE" w:rsidP="00D673BE">
      <w:pPr>
        <w:autoSpaceDE w:val="0"/>
        <w:autoSpaceDN w:val="0"/>
        <w:adjustRightInd w:val="0"/>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1440"/>
        <w:gridCol w:w="1440"/>
        <w:gridCol w:w="1440"/>
        <w:gridCol w:w="1658"/>
      </w:tblGrid>
      <w:tr w:rsidR="00D673BE" w:rsidRPr="00E5054C" w:rsidTr="00D673BE">
        <w:tc>
          <w:tcPr>
            <w:tcW w:w="1188" w:type="dxa"/>
          </w:tcPr>
          <w:p w:rsidR="00D673BE" w:rsidRPr="00E5054C" w:rsidRDefault="00D673BE" w:rsidP="00D673BE">
            <w:pPr>
              <w:autoSpaceDE w:val="0"/>
              <w:autoSpaceDN w:val="0"/>
              <w:adjustRightInd w:val="0"/>
              <w:jc w:val="center"/>
              <w:rPr>
                <w:b/>
                <w:lang w:val="sq-AL"/>
              </w:rPr>
            </w:pPr>
            <w:r w:rsidRPr="00E5054C">
              <w:rPr>
                <w:b/>
                <w:lang w:val="sq-AL"/>
              </w:rPr>
              <w:t>1</w:t>
            </w:r>
          </w:p>
        </w:tc>
        <w:tc>
          <w:tcPr>
            <w:tcW w:w="3060" w:type="dxa"/>
          </w:tcPr>
          <w:p w:rsidR="00D673BE" w:rsidRPr="00E5054C" w:rsidRDefault="00D673BE" w:rsidP="00D673BE">
            <w:pPr>
              <w:autoSpaceDE w:val="0"/>
              <w:autoSpaceDN w:val="0"/>
              <w:adjustRightInd w:val="0"/>
              <w:jc w:val="center"/>
              <w:rPr>
                <w:b/>
                <w:lang w:val="sq-AL"/>
              </w:rPr>
            </w:pPr>
            <w:r w:rsidRPr="00E5054C">
              <w:rPr>
                <w:b/>
                <w:lang w:val="sq-AL"/>
              </w:rPr>
              <w:t>2</w:t>
            </w:r>
          </w:p>
        </w:tc>
        <w:tc>
          <w:tcPr>
            <w:tcW w:w="1440" w:type="dxa"/>
          </w:tcPr>
          <w:p w:rsidR="00D673BE" w:rsidRPr="00E5054C" w:rsidRDefault="00D673BE" w:rsidP="00D673BE">
            <w:pPr>
              <w:autoSpaceDE w:val="0"/>
              <w:autoSpaceDN w:val="0"/>
              <w:adjustRightInd w:val="0"/>
              <w:jc w:val="center"/>
              <w:rPr>
                <w:b/>
                <w:lang w:val="sq-AL"/>
              </w:rPr>
            </w:pPr>
            <w:r w:rsidRPr="00E5054C">
              <w:rPr>
                <w:b/>
                <w:lang w:val="sq-AL"/>
              </w:rPr>
              <w:t>3</w:t>
            </w:r>
          </w:p>
        </w:tc>
        <w:tc>
          <w:tcPr>
            <w:tcW w:w="1440" w:type="dxa"/>
          </w:tcPr>
          <w:p w:rsidR="00D673BE" w:rsidRPr="00E5054C" w:rsidRDefault="00D673BE" w:rsidP="00D673BE">
            <w:pPr>
              <w:autoSpaceDE w:val="0"/>
              <w:autoSpaceDN w:val="0"/>
              <w:adjustRightInd w:val="0"/>
              <w:jc w:val="center"/>
              <w:rPr>
                <w:b/>
                <w:lang w:val="sq-AL"/>
              </w:rPr>
            </w:pPr>
            <w:r w:rsidRPr="00E5054C">
              <w:rPr>
                <w:b/>
                <w:lang w:val="sq-AL"/>
              </w:rPr>
              <w:t>4</w:t>
            </w:r>
          </w:p>
        </w:tc>
        <w:tc>
          <w:tcPr>
            <w:tcW w:w="1440" w:type="dxa"/>
          </w:tcPr>
          <w:p w:rsidR="00D673BE" w:rsidRPr="00E5054C" w:rsidRDefault="00D673BE" w:rsidP="00D673BE">
            <w:pPr>
              <w:autoSpaceDE w:val="0"/>
              <w:autoSpaceDN w:val="0"/>
              <w:adjustRightInd w:val="0"/>
              <w:jc w:val="center"/>
              <w:rPr>
                <w:b/>
                <w:lang w:val="sq-AL"/>
              </w:rPr>
            </w:pPr>
            <w:r w:rsidRPr="00E5054C">
              <w:rPr>
                <w:b/>
                <w:lang w:val="sq-AL"/>
              </w:rPr>
              <w:t>5</w:t>
            </w:r>
          </w:p>
        </w:tc>
        <w:tc>
          <w:tcPr>
            <w:tcW w:w="1658" w:type="dxa"/>
          </w:tcPr>
          <w:p w:rsidR="00D673BE" w:rsidRPr="00E5054C" w:rsidRDefault="00D673BE" w:rsidP="00D673BE">
            <w:pPr>
              <w:autoSpaceDE w:val="0"/>
              <w:autoSpaceDN w:val="0"/>
              <w:adjustRightInd w:val="0"/>
              <w:jc w:val="center"/>
              <w:rPr>
                <w:b/>
                <w:lang w:val="sq-AL"/>
              </w:rPr>
            </w:pPr>
            <w:r w:rsidRPr="00E5054C">
              <w:rPr>
                <w:b/>
                <w:lang w:val="sq-AL"/>
              </w:rPr>
              <w:t>6</w:t>
            </w:r>
          </w:p>
        </w:tc>
      </w:tr>
      <w:tr w:rsidR="00D673BE" w:rsidRPr="00E5054C" w:rsidTr="00D673BE">
        <w:tc>
          <w:tcPr>
            <w:tcW w:w="1188" w:type="dxa"/>
          </w:tcPr>
          <w:p w:rsidR="00D673BE" w:rsidRPr="00E5054C" w:rsidRDefault="00D673BE" w:rsidP="00D673BE">
            <w:pPr>
              <w:autoSpaceDE w:val="0"/>
              <w:autoSpaceDN w:val="0"/>
              <w:adjustRightInd w:val="0"/>
              <w:jc w:val="center"/>
              <w:rPr>
                <w:b/>
                <w:lang w:val="sq-AL"/>
              </w:rPr>
            </w:pPr>
          </w:p>
          <w:p w:rsidR="00D673BE" w:rsidRPr="00E5054C" w:rsidRDefault="00D673BE" w:rsidP="00D673BE">
            <w:pPr>
              <w:autoSpaceDE w:val="0"/>
              <w:autoSpaceDN w:val="0"/>
              <w:adjustRightInd w:val="0"/>
              <w:jc w:val="center"/>
              <w:rPr>
                <w:b/>
                <w:lang w:val="sq-AL"/>
              </w:rPr>
            </w:pPr>
            <w:r w:rsidRPr="00E5054C">
              <w:rPr>
                <w:b/>
                <w:lang w:val="sq-AL"/>
              </w:rPr>
              <w:t>Nr</w:t>
            </w:r>
          </w:p>
        </w:tc>
        <w:tc>
          <w:tcPr>
            <w:tcW w:w="3060" w:type="dxa"/>
          </w:tcPr>
          <w:p w:rsidR="00D673BE" w:rsidRPr="00E5054C" w:rsidRDefault="00D673BE" w:rsidP="00D673BE">
            <w:pPr>
              <w:autoSpaceDE w:val="0"/>
              <w:autoSpaceDN w:val="0"/>
              <w:adjustRightInd w:val="0"/>
              <w:jc w:val="center"/>
              <w:rPr>
                <w:b/>
                <w:lang w:val="sq-AL"/>
              </w:rPr>
            </w:pPr>
          </w:p>
          <w:p w:rsidR="00D673BE" w:rsidRPr="00E5054C" w:rsidRDefault="00D673BE" w:rsidP="00C75B4C">
            <w:pPr>
              <w:autoSpaceDE w:val="0"/>
              <w:autoSpaceDN w:val="0"/>
              <w:adjustRightInd w:val="0"/>
              <w:jc w:val="center"/>
              <w:rPr>
                <w:b/>
                <w:lang w:val="sq-AL"/>
              </w:rPr>
            </w:pPr>
            <w:r w:rsidRPr="00E5054C">
              <w:rPr>
                <w:b/>
                <w:lang w:val="sq-AL"/>
              </w:rPr>
              <w:t xml:space="preserve">Përshkrimi i </w:t>
            </w:r>
            <w:r w:rsidR="00C75B4C" w:rsidRPr="00E5054C">
              <w:rPr>
                <w:b/>
                <w:lang w:val="sq-AL"/>
              </w:rPr>
              <w:t>Shërbimeve</w:t>
            </w:r>
          </w:p>
        </w:tc>
        <w:tc>
          <w:tcPr>
            <w:tcW w:w="1440" w:type="dxa"/>
          </w:tcPr>
          <w:p w:rsidR="00D673BE" w:rsidRPr="00E5054C" w:rsidRDefault="00D673BE" w:rsidP="00D673BE">
            <w:pPr>
              <w:autoSpaceDE w:val="0"/>
              <w:autoSpaceDN w:val="0"/>
              <w:adjustRightInd w:val="0"/>
              <w:rPr>
                <w:b/>
                <w:lang w:val="sq-AL"/>
              </w:rPr>
            </w:pPr>
          </w:p>
          <w:p w:rsidR="00D673BE" w:rsidRPr="00E5054C" w:rsidRDefault="00D673BE" w:rsidP="00D673BE">
            <w:pPr>
              <w:autoSpaceDE w:val="0"/>
              <w:autoSpaceDN w:val="0"/>
              <w:adjustRightInd w:val="0"/>
              <w:rPr>
                <w:b/>
                <w:lang w:val="sq-AL"/>
              </w:rPr>
            </w:pPr>
            <w:r w:rsidRPr="00E5054C">
              <w:rPr>
                <w:b/>
                <w:lang w:val="sq-AL"/>
              </w:rPr>
              <w:t>Sasia</w:t>
            </w:r>
          </w:p>
        </w:tc>
        <w:tc>
          <w:tcPr>
            <w:tcW w:w="1440" w:type="dxa"/>
          </w:tcPr>
          <w:p w:rsidR="00D673BE" w:rsidRPr="00E5054C" w:rsidRDefault="00D673BE" w:rsidP="00D673BE">
            <w:pPr>
              <w:autoSpaceDE w:val="0"/>
              <w:autoSpaceDN w:val="0"/>
              <w:adjustRightInd w:val="0"/>
              <w:rPr>
                <w:b/>
                <w:lang w:val="sq-AL"/>
              </w:rPr>
            </w:pPr>
          </w:p>
          <w:p w:rsidR="00D673BE" w:rsidRPr="00E5054C" w:rsidRDefault="00D673BE" w:rsidP="00D673BE">
            <w:pPr>
              <w:autoSpaceDE w:val="0"/>
              <w:autoSpaceDN w:val="0"/>
              <w:adjustRightInd w:val="0"/>
              <w:rPr>
                <w:b/>
                <w:lang w:val="sq-AL"/>
              </w:rPr>
            </w:pPr>
            <w:r w:rsidRPr="00E5054C">
              <w:rPr>
                <w:b/>
                <w:lang w:val="sq-AL"/>
              </w:rPr>
              <w:t>Çmimi Njësi</w:t>
            </w:r>
          </w:p>
        </w:tc>
        <w:tc>
          <w:tcPr>
            <w:tcW w:w="1440" w:type="dxa"/>
          </w:tcPr>
          <w:p w:rsidR="00D673BE" w:rsidRPr="00E5054C" w:rsidRDefault="00D673BE" w:rsidP="00D673BE">
            <w:pPr>
              <w:autoSpaceDE w:val="0"/>
              <w:autoSpaceDN w:val="0"/>
              <w:adjustRightInd w:val="0"/>
              <w:rPr>
                <w:b/>
                <w:lang w:val="sq-AL"/>
              </w:rPr>
            </w:pPr>
          </w:p>
          <w:p w:rsidR="00D673BE" w:rsidRPr="00E5054C" w:rsidRDefault="00D673BE" w:rsidP="00D673BE">
            <w:pPr>
              <w:autoSpaceDE w:val="0"/>
              <w:autoSpaceDN w:val="0"/>
              <w:adjustRightInd w:val="0"/>
              <w:rPr>
                <w:b/>
                <w:lang w:val="sq-AL"/>
              </w:rPr>
            </w:pPr>
            <w:r w:rsidRPr="00E5054C">
              <w:rPr>
                <w:b/>
                <w:lang w:val="sq-AL"/>
              </w:rPr>
              <w:t>Çmimi Total</w:t>
            </w:r>
          </w:p>
        </w:tc>
        <w:tc>
          <w:tcPr>
            <w:tcW w:w="1658" w:type="dxa"/>
          </w:tcPr>
          <w:p w:rsidR="00D673BE" w:rsidRPr="00E5054C" w:rsidRDefault="00D673BE" w:rsidP="00D673BE">
            <w:pPr>
              <w:autoSpaceDE w:val="0"/>
              <w:autoSpaceDN w:val="0"/>
              <w:adjustRightInd w:val="0"/>
              <w:rPr>
                <w:b/>
                <w:lang w:val="sq-AL"/>
              </w:rPr>
            </w:pPr>
          </w:p>
          <w:p w:rsidR="00D673BE" w:rsidRPr="00E5054C" w:rsidRDefault="00D673BE" w:rsidP="00705BC1">
            <w:pPr>
              <w:autoSpaceDE w:val="0"/>
              <w:autoSpaceDN w:val="0"/>
              <w:adjustRightInd w:val="0"/>
              <w:rPr>
                <w:b/>
                <w:lang w:val="sq-AL"/>
              </w:rPr>
            </w:pPr>
            <w:r w:rsidRPr="00E5054C">
              <w:rPr>
                <w:b/>
                <w:lang w:val="sq-AL"/>
              </w:rPr>
              <w:t>Afati</w:t>
            </w:r>
          </w:p>
        </w:tc>
      </w:tr>
      <w:tr w:rsidR="00D673BE" w:rsidRPr="00E5054C" w:rsidTr="00D673BE">
        <w:tc>
          <w:tcPr>
            <w:tcW w:w="1188" w:type="dxa"/>
          </w:tcPr>
          <w:p w:rsidR="00D673BE" w:rsidRPr="00E5054C" w:rsidRDefault="00D673BE" w:rsidP="00D673BE">
            <w:pPr>
              <w:autoSpaceDE w:val="0"/>
              <w:autoSpaceDN w:val="0"/>
              <w:adjustRightInd w:val="0"/>
              <w:rPr>
                <w:lang w:val="sq-AL"/>
              </w:rPr>
            </w:pPr>
          </w:p>
        </w:tc>
        <w:tc>
          <w:tcPr>
            <w:tcW w:w="306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1188" w:type="dxa"/>
          </w:tcPr>
          <w:p w:rsidR="00D673BE" w:rsidRPr="00E5054C" w:rsidRDefault="00D673BE" w:rsidP="00D673BE">
            <w:pPr>
              <w:autoSpaceDE w:val="0"/>
              <w:autoSpaceDN w:val="0"/>
              <w:adjustRightInd w:val="0"/>
              <w:rPr>
                <w:lang w:val="sq-AL"/>
              </w:rPr>
            </w:pPr>
          </w:p>
        </w:tc>
        <w:tc>
          <w:tcPr>
            <w:tcW w:w="306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1188" w:type="dxa"/>
          </w:tcPr>
          <w:p w:rsidR="00D673BE" w:rsidRPr="00E5054C" w:rsidRDefault="00D673BE" w:rsidP="00D673BE">
            <w:pPr>
              <w:autoSpaceDE w:val="0"/>
              <w:autoSpaceDN w:val="0"/>
              <w:adjustRightInd w:val="0"/>
              <w:rPr>
                <w:lang w:val="sq-AL"/>
              </w:rPr>
            </w:pPr>
          </w:p>
        </w:tc>
        <w:tc>
          <w:tcPr>
            <w:tcW w:w="306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1188" w:type="dxa"/>
          </w:tcPr>
          <w:p w:rsidR="00D673BE" w:rsidRPr="00E5054C" w:rsidRDefault="00D673BE" w:rsidP="00D673BE">
            <w:pPr>
              <w:autoSpaceDE w:val="0"/>
              <w:autoSpaceDN w:val="0"/>
              <w:adjustRightInd w:val="0"/>
              <w:rPr>
                <w:lang w:val="sq-AL"/>
              </w:rPr>
            </w:pPr>
          </w:p>
        </w:tc>
        <w:tc>
          <w:tcPr>
            <w:tcW w:w="306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440" w:type="dxa"/>
          </w:tcPr>
          <w:p w:rsidR="00D673BE" w:rsidRPr="00E5054C" w:rsidRDefault="00D673BE" w:rsidP="00D673BE">
            <w:pPr>
              <w:autoSpaceDE w:val="0"/>
              <w:autoSpaceDN w:val="0"/>
              <w:adjustRightInd w:val="0"/>
              <w:rPr>
                <w:lang w:val="sq-AL"/>
              </w:rPr>
            </w:pP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8568" w:type="dxa"/>
            <w:gridSpan w:val="5"/>
          </w:tcPr>
          <w:p w:rsidR="00D673BE" w:rsidRPr="00E5054C" w:rsidRDefault="00D673BE" w:rsidP="00D673BE">
            <w:pPr>
              <w:autoSpaceDE w:val="0"/>
              <w:autoSpaceDN w:val="0"/>
              <w:adjustRightInd w:val="0"/>
              <w:rPr>
                <w:b/>
                <w:lang w:val="sq-AL"/>
              </w:rPr>
            </w:pPr>
            <w:r w:rsidRPr="00E5054C">
              <w:rPr>
                <w:b/>
                <w:lang w:val="sq-AL"/>
              </w:rPr>
              <w:t>Çmimi Neto )</w:t>
            </w: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8568" w:type="dxa"/>
            <w:gridSpan w:val="5"/>
          </w:tcPr>
          <w:p w:rsidR="00D673BE" w:rsidRPr="00E5054C" w:rsidRDefault="00D673BE" w:rsidP="00D673BE">
            <w:pPr>
              <w:autoSpaceDE w:val="0"/>
              <w:autoSpaceDN w:val="0"/>
              <w:adjustRightInd w:val="0"/>
              <w:rPr>
                <w:b/>
                <w:lang w:val="sq-AL"/>
              </w:rPr>
            </w:pPr>
            <w:r w:rsidRPr="00E5054C">
              <w:rPr>
                <w:b/>
                <w:lang w:val="sq-AL"/>
              </w:rPr>
              <w:t>TVSH (%)</w:t>
            </w:r>
          </w:p>
        </w:tc>
        <w:tc>
          <w:tcPr>
            <w:tcW w:w="1658" w:type="dxa"/>
          </w:tcPr>
          <w:p w:rsidR="00D673BE" w:rsidRPr="00E5054C" w:rsidRDefault="00D673BE" w:rsidP="00D673BE">
            <w:pPr>
              <w:autoSpaceDE w:val="0"/>
              <w:autoSpaceDN w:val="0"/>
              <w:adjustRightInd w:val="0"/>
              <w:rPr>
                <w:lang w:val="sq-AL"/>
              </w:rPr>
            </w:pPr>
          </w:p>
        </w:tc>
      </w:tr>
      <w:tr w:rsidR="00D673BE" w:rsidRPr="00E5054C" w:rsidTr="00D673BE">
        <w:tc>
          <w:tcPr>
            <w:tcW w:w="8568" w:type="dxa"/>
            <w:gridSpan w:val="5"/>
          </w:tcPr>
          <w:p w:rsidR="00D673BE" w:rsidRPr="00E5054C" w:rsidRDefault="00D673BE" w:rsidP="00D673BE">
            <w:pPr>
              <w:autoSpaceDE w:val="0"/>
              <w:autoSpaceDN w:val="0"/>
              <w:adjustRightInd w:val="0"/>
              <w:rPr>
                <w:b/>
                <w:lang w:val="sq-AL"/>
              </w:rPr>
            </w:pPr>
            <w:r w:rsidRPr="00E5054C">
              <w:rPr>
                <w:b/>
                <w:lang w:val="sq-AL"/>
              </w:rPr>
              <w:t>Çmimi Total</w:t>
            </w:r>
          </w:p>
        </w:tc>
        <w:tc>
          <w:tcPr>
            <w:tcW w:w="1658" w:type="dxa"/>
          </w:tcPr>
          <w:p w:rsidR="00D673BE" w:rsidRPr="00E5054C" w:rsidRDefault="00D673BE" w:rsidP="00D673BE">
            <w:pPr>
              <w:autoSpaceDE w:val="0"/>
              <w:autoSpaceDN w:val="0"/>
              <w:adjustRightInd w:val="0"/>
              <w:rPr>
                <w:lang w:val="sq-AL"/>
              </w:rPr>
            </w:pPr>
          </w:p>
        </w:tc>
      </w:tr>
    </w:tbl>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rPr>
          <w:lang w:val="sq-AL"/>
        </w:rPr>
      </w:pPr>
      <w:r w:rsidRPr="00E5054C">
        <w:rPr>
          <w:lang w:val="sq-AL"/>
        </w:rPr>
        <w:t>Nënshkrimi i ofertuesit ______________</w:t>
      </w:r>
    </w:p>
    <w:p w:rsidR="00D673BE" w:rsidRPr="00E5054C" w:rsidRDefault="00D673BE" w:rsidP="00D673BE">
      <w:pPr>
        <w:autoSpaceDE w:val="0"/>
        <w:autoSpaceDN w:val="0"/>
        <w:adjustRightInd w:val="0"/>
        <w:rPr>
          <w:lang w:val="sq-AL"/>
        </w:rPr>
      </w:pPr>
    </w:p>
    <w:p w:rsidR="006568C8" w:rsidRPr="00E5054C" w:rsidRDefault="00D673BE" w:rsidP="00D673BE">
      <w:pPr>
        <w:autoSpaceDE w:val="0"/>
        <w:autoSpaceDN w:val="0"/>
        <w:adjustRightInd w:val="0"/>
        <w:rPr>
          <w:lang w:val="sq-AL"/>
        </w:rPr>
      </w:pPr>
      <w:r w:rsidRPr="00E5054C">
        <w:rPr>
          <w:lang w:val="sq-AL"/>
        </w:rPr>
        <w:t>Vula                              ______________</w:t>
      </w:r>
    </w:p>
    <w:p w:rsidR="006568C8" w:rsidRPr="00E5054C" w:rsidRDefault="006568C8" w:rsidP="00D673BE">
      <w:pPr>
        <w:autoSpaceDE w:val="0"/>
        <w:autoSpaceDN w:val="0"/>
        <w:adjustRightInd w:val="0"/>
        <w:rPr>
          <w:lang w:val="sq-AL"/>
        </w:rPr>
      </w:pPr>
    </w:p>
    <w:p w:rsidR="00D673BE" w:rsidRPr="00E5054C" w:rsidRDefault="00D673BE" w:rsidP="00D673BE">
      <w:pPr>
        <w:autoSpaceDE w:val="0"/>
        <w:autoSpaceDN w:val="0"/>
        <w:adjustRightInd w:val="0"/>
        <w:rPr>
          <w:lang w:val="sq-AL"/>
        </w:rPr>
      </w:pPr>
      <w:r w:rsidRPr="00E5054C">
        <w:rPr>
          <w:lang w:val="sq-AL"/>
        </w:rPr>
        <w:t>Shënim:</w:t>
      </w:r>
    </w:p>
    <w:p w:rsidR="00152863" w:rsidRPr="00E5054C" w:rsidRDefault="00D673BE" w:rsidP="00D673BE">
      <w:pPr>
        <w:rPr>
          <w:b/>
          <w:lang w:val="sq-AL"/>
        </w:rPr>
      </w:pPr>
      <w:r w:rsidRPr="00E5054C">
        <w:rPr>
          <w:lang w:val="sq-AL"/>
        </w:rPr>
        <w:t>Çmimet duhet të shprehen në Monedhën ____( e kerkuar ne dokumentat e tenderit</w:t>
      </w:r>
      <w:r w:rsidR="00152863" w:rsidRPr="00E5054C">
        <w:rPr>
          <w:lang w:val="sq-AL"/>
        </w:rPr>
        <w:t>)</w:t>
      </w:r>
    </w:p>
    <w:p w:rsidR="006E2414" w:rsidRPr="00E5054C" w:rsidRDefault="006E2414" w:rsidP="00D673BE">
      <w:pPr>
        <w:rPr>
          <w:b/>
          <w:lang w:val="sq-AL"/>
        </w:rPr>
      </w:pPr>
    </w:p>
    <w:p w:rsidR="004F6683" w:rsidRPr="00E5054C" w:rsidRDefault="004F6683" w:rsidP="00D673BE">
      <w:pPr>
        <w:rPr>
          <w:b/>
          <w:lang w:val="sq-AL"/>
        </w:rPr>
      </w:pPr>
    </w:p>
    <w:p w:rsidR="00C91EFB" w:rsidRPr="00E5054C" w:rsidRDefault="00C91EFB" w:rsidP="00D673BE">
      <w:pPr>
        <w:rPr>
          <w:b/>
          <w:lang w:val="sq-AL"/>
        </w:rPr>
      </w:pPr>
    </w:p>
    <w:p w:rsidR="00C91EFB" w:rsidRPr="00E5054C" w:rsidRDefault="00C91EFB" w:rsidP="00D673BE">
      <w:pPr>
        <w:rPr>
          <w:b/>
          <w:lang w:val="sq-AL"/>
        </w:rPr>
      </w:pPr>
    </w:p>
    <w:p w:rsidR="002E0A69" w:rsidRPr="00E5054C" w:rsidRDefault="002E0A69" w:rsidP="006568C8">
      <w:pPr>
        <w:autoSpaceDE w:val="0"/>
        <w:autoSpaceDN w:val="0"/>
        <w:adjustRightInd w:val="0"/>
        <w:rPr>
          <w:b/>
          <w:bCs/>
          <w:color w:val="000000"/>
          <w:lang w:val="sq-AL"/>
        </w:rPr>
      </w:pPr>
    </w:p>
    <w:p w:rsidR="006568C8" w:rsidRPr="00E5054C" w:rsidRDefault="00E25E5F" w:rsidP="006568C8">
      <w:pPr>
        <w:autoSpaceDE w:val="0"/>
        <w:autoSpaceDN w:val="0"/>
        <w:adjustRightInd w:val="0"/>
        <w:rPr>
          <w:b/>
          <w:bCs/>
          <w:color w:val="000000"/>
          <w:lang w:val="sq-AL"/>
        </w:rPr>
      </w:pPr>
      <w:r w:rsidRPr="00E5054C">
        <w:rPr>
          <w:b/>
          <w:bCs/>
          <w:color w:val="000000"/>
          <w:lang w:val="sq-AL"/>
        </w:rPr>
        <w:lastRenderedPageBreak/>
        <w:t>Shtojca 1/1</w:t>
      </w:r>
    </w:p>
    <w:p w:rsidR="006568C8" w:rsidRPr="00E5054C" w:rsidRDefault="006568C8" w:rsidP="006568C8">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Shtojcë për t’u plotësuar nga Operatori Ekonomik</w:t>
      </w:r>
      <w:r w:rsidRPr="00E5054C">
        <w:rPr>
          <w:lang w:val="sq-AL" w:eastAsia="it-IT"/>
        </w:rPr>
        <w:t>]</w:t>
      </w:r>
    </w:p>
    <w:p w:rsidR="006568C8" w:rsidRPr="00E5054C" w:rsidRDefault="006568C8" w:rsidP="006568C8">
      <w:pPr>
        <w:autoSpaceDE w:val="0"/>
        <w:autoSpaceDN w:val="0"/>
        <w:adjustRightInd w:val="0"/>
        <w:jc w:val="center"/>
        <w:rPr>
          <w:b/>
          <w:bCs/>
          <w:color w:val="000000"/>
          <w:u w:val="single"/>
          <w:lang w:val="sq-AL"/>
        </w:rPr>
      </w:pPr>
    </w:p>
    <w:p w:rsidR="006568C8" w:rsidRPr="00E5054C" w:rsidRDefault="006568C8" w:rsidP="006568C8">
      <w:pPr>
        <w:autoSpaceDE w:val="0"/>
        <w:autoSpaceDN w:val="0"/>
        <w:adjustRightInd w:val="0"/>
        <w:jc w:val="center"/>
        <w:rPr>
          <w:b/>
          <w:bCs/>
          <w:color w:val="000000"/>
          <w:u w:val="single"/>
          <w:lang w:val="sq-AL"/>
        </w:rPr>
      </w:pPr>
      <w:r w:rsidRPr="00E5054C">
        <w:rPr>
          <w:b/>
          <w:bCs/>
          <w:color w:val="000000"/>
          <w:u w:val="single"/>
          <w:lang w:val="sq-AL"/>
        </w:rPr>
        <w:t>DEKLARATË</w:t>
      </w:r>
    </w:p>
    <w:p w:rsidR="006568C8" w:rsidRPr="00E5054C" w:rsidRDefault="006568C8" w:rsidP="006568C8">
      <w:pPr>
        <w:autoSpaceDE w:val="0"/>
        <w:autoSpaceDN w:val="0"/>
        <w:adjustRightInd w:val="0"/>
        <w:jc w:val="center"/>
        <w:rPr>
          <w:b/>
          <w:bCs/>
          <w:color w:val="000000"/>
          <w:u w:val="single"/>
          <w:lang w:val="sq-AL"/>
        </w:rPr>
      </w:pPr>
    </w:p>
    <w:p w:rsidR="006568C8" w:rsidRPr="00E5054C" w:rsidRDefault="006568C8" w:rsidP="006568C8">
      <w:pPr>
        <w:autoSpaceDE w:val="0"/>
        <w:autoSpaceDN w:val="0"/>
        <w:adjustRightInd w:val="0"/>
        <w:jc w:val="center"/>
        <w:rPr>
          <w:b/>
          <w:bCs/>
          <w:color w:val="000000"/>
          <w:u w:val="single"/>
          <w:lang w:val="sq-AL"/>
        </w:rPr>
      </w:pPr>
      <w:r w:rsidRPr="00E5054C">
        <w:rPr>
          <w:b/>
          <w:bCs/>
          <w:color w:val="000000"/>
          <w:u w:val="single"/>
          <w:lang w:val="sq-AL"/>
        </w:rPr>
        <w:t>Për paraqitje Oferte të Pavarur</w:t>
      </w:r>
    </w:p>
    <w:p w:rsidR="006568C8" w:rsidRPr="00E5054C" w:rsidRDefault="006568C8" w:rsidP="006568C8">
      <w:pPr>
        <w:autoSpaceDE w:val="0"/>
        <w:autoSpaceDN w:val="0"/>
        <w:adjustRightInd w:val="0"/>
        <w:jc w:val="both"/>
        <w:rPr>
          <w:b/>
          <w:bCs/>
          <w:color w:val="000000"/>
          <w:lang w:val="sq-AL"/>
        </w:rPr>
      </w:pPr>
    </w:p>
    <w:p w:rsidR="006568C8" w:rsidRPr="00E5054C" w:rsidRDefault="006568C8" w:rsidP="006568C8">
      <w:pPr>
        <w:autoSpaceDE w:val="0"/>
        <w:autoSpaceDN w:val="0"/>
        <w:adjustRightInd w:val="0"/>
        <w:jc w:val="both"/>
        <w:rPr>
          <w:b/>
          <w:bCs/>
          <w:color w:val="000000"/>
          <w:lang w:val="sq-AL"/>
        </w:rPr>
      </w:pPr>
      <w:r w:rsidRPr="00E5054C">
        <w:rPr>
          <w:lang w:val="sq-AL"/>
        </w:rPr>
        <w:t>E operatorit ekonomik pjesëmarrës në procedurën e prokurimit publik që do të zhvillohet në datë:_________________; nga Autoriteti Kontraktor: __________________; me objekt: _____________________; me fond limit: __________________.</w:t>
      </w:r>
    </w:p>
    <w:p w:rsidR="006568C8" w:rsidRPr="00E5054C" w:rsidRDefault="006568C8" w:rsidP="006568C8">
      <w:pPr>
        <w:autoSpaceDE w:val="0"/>
        <w:autoSpaceDN w:val="0"/>
        <w:adjustRightInd w:val="0"/>
        <w:jc w:val="both"/>
        <w:rPr>
          <w:color w:val="000000"/>
          <w:lang w:val="sq-AL"/>
        </w:rPr>
      </w:pPr>
    </w:p>
    <w:p w:rsidR="006568C8" w:rsidRPr="00E5054C" w:rsidRDefault="0088232D" w:rsidP="006568C8">
      <w:pPr>
        <w:pStyle w:val="Title"/>
        <w:jc w:val="both"/>
        <w:rPr>
          <w:b w:val="0"/>
          <w:color w:val="000000"/>
          <w:sz w:val="24"/>
          <w:lang w:val="sq-AL"/>
        </w:rPr>
      </w:pPr>
      <w:r w:rsidRPr="00E5054C">
        <w:rPr>
          <w:b w:val="0"/>
          <w:sz w:val="24"/>
          <w:lang w:val="sq-AL"/>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E25E5F" w:rsidRPr="00E5054C">
        <w:rPr>
          <w:b w:val="0"/>
          <w:sz w:val="24"/>
          <w:lang w:val="sq-AL"/>
        </w:rPr>
        <w:t xml:space="preserve">ër mbrojtjen e konkurrencës”, bëj këtë deklarim dhe </w:t>
      </w:r>
      <w:r w:rsidR="00E25E5F" w:rsidRPr="00E5054C">
        <w:rPr>
          <w:b w:val="0"/>
          <w:color w:val="000000"/>
          <w:sz w:val="24"/>
          <w:lang w:val="sq-AL"/>
        </w:rPr>
        <w:t>garantoj se deklaratat e mëposhtme janë të vërteta dhe të  plota  në çdo aspekt:</w:t>
      </w:r>
    </w:p>
    <w:p w:rsidR="006568C8" w:rsidRPr="00E5054C" w:rsidRDefault="006568C8" w:rsidP="006568C8">
      <w:pPr>
        <w:autoSpaceDE w:val="0"/>
        <w:autoSpaceDN w:val="0"/>
        <w:adjustRightInd w:val="0"/>
        <w:jc w:val="both"/>
        <w:rPr>
          <w:color w:val="000000"/>
          <w:lang w:val="sq-AL"/>
        </w:rPr>
      </w:pPr>
    </w:p>
    <w:p w:rsidR="006568C8" w:rsidRPr="00E5054C" w:rsidRDefault="006568C8" w:rsidP="006568C8">
      <w:pPr>
        <w:autoSpaceDE w:val="0"/>
        <w:autoSpaceDN w:val="0"/>
        <w:adjustRightInd w:val="0"/>
        <w:jc w:val="both"/>
        <w:rPr>
          <w:color w:val="000000"/>
          <w:lang w:val="sq-AL"/>
        </w:rPr>
      </w:pPr>
      <w:r w:rsidRPr="00E5054C">
        <w:rPr>
          <w:color w:val="000000"/>
          <w:lang w:val="sq-AL"/>
        </w:rPr>
        <w:t>Unë vërtetoj, në interes të:__________________________që:</w:t>
      </w:r>
    </w:p>
    <w:p w:rsidR="006568C8" w:rsidRPr="00E5054C" w:rsidRDefault="006568C8" w:rsidP="006568C8">
      <w:pPr>
        <w:autoSpaceDE w:val="0"/>
        <w:autoSpaceDN w:val="0"/>
        <w:adjustRightInd w:val="0"/>
        <w:ind w:left="2880"/>
        <w:jc w:val="both"/>
        <w:rPr>
          <w:color w:val="000000"/>
          <w:lang w:val="sq-AL"/>
        </w:rPr>
      </w:pPr>
      <w:r w:rsidRPr="00E5054C">
        <w:rPr>
          <w:color w:val="000000"/>
          <w:lang w:val="sq-AL"/>
        </w:rPr>
        <w:t xml:space="preserve">(Emri i operatorit ekonomik) </w:t>
      </w:r>
    </w:p>
    <w:p w:rsidR="006568C8" w:rsidRPr="00E5054C" w:rsidRDefault="006568C8" w:rsidP="006568C8">
      <w:pPr>
        <w:autoSpaceDE w:val="0"/>
        <w:autoSpaceDN w:val="0"/>
        <w:adjustRightInd w:val="0"/>
        <w:ind w:left="288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Unë kam lexuar dhe kuptuar përmbajtjen e kësaj Deklarate;</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Unë kuptoj që oferta e paraqitur do të s’kualifikohet dhe/ose përjashtohet nga pjesëmarrja në prokurimet publike, nëse kjo Deklaratë vërtetohet se nuk është e  plotë dhe / ose e saktë në çdo aspekt;</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Unë jam i autorizuar nga Ofertuesi të firmos këtë Deklaratë dhe të paraqes ofertë në interes të Ofertuesit;</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Çdo person, firma e të cilit shfaqet në dokumentacionin e ofertës,është i autorizuar nga Ofertuesi për të përgatitur dhe për të nënshkruar ofertën në interes të Ofertuesit;</w:t>
      </w:r>
    </w:p>
    <w:p w:rsidR="006568C8" w:rsidRPr="00E5054C" w:rsidRDefault="006568C8" w:rsidP="006568C8">
      <w:pPr>
        <w:pStyle w:val="ListParagrap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Për qëllim të kësaj deklarate dhe ofertës së paraqitur, unë kuptoj që fjala “konkurrentë” nënkupton çdo operator tjetër ekonomik, të ndryshëm  nga Ofertuesi, të paraqitur ose jo si bashkim operatorësh ekonomik, që:</w:t>
      </w:r>
    </w:p>
    <w:p w:rsidR="006568C8" w:rsidRPr="00E5054C" w:rsidRDefault="006568C8" w:rsidP="006568C8">
      <w:pPr>
        <w:pStyle w:val="ListParagraph"/>
        <w:rPr>
          <w:color w:val="000000"/>
          <w:lang w:val="sq-AL"/>
        </w:rPr>
      </w:pPr>
    </w:p>
    <w:p w:rsidR="00E25E5F" w:rsidRPr="00E5054C" w:rsidRDefault="006568C8" w:rsidP="00025230">
      <w:pPr>
        <w:numPr>
          <w:ilvl w:val="0"/>
          <w:numId w:val="57"/>
        </w:numPr>
        <w:autoSpaceDE w:val="0"/>
        <w:autoSpaceDN w:val="0"/>
        <w:adjustRightInd w:val="0"/>
        <w:jc w:val="both"/>
        <w:rPr>
          <w:color w:val="000000"/>
          <w:lang w:val="sq-AL"/>
        </w:rPr>
      </w:pPr>
      <w:r w:rsidRPr="00E5054C">
        <w:rPr>
          <w:color w:val="000000"/>
          <w:lang w:val="sq-AL"/>
        </w:rPr>
        <w:t>paraqesin një ofertë në përgjigje të Njoftimit të Kontratës dhe/ose të Ftesës për Ofertë, të bërë nga Autoriteti Kontraktor;</w:t>
      </w:r>
    </w:p>
    <w:p w:rsidR="00E25E5F" w:rsidRPr="00E5054C" w:rsidRDefault="006568C8" w:rsidP="00025230">
      <w:pPr>
        <w:numPr>
          <w:ilvl w:val="0"/>
          <w:numId w:val="57"/>
        </w:numPr>
        <w:autoSpaceDE w:val="0"/>
        <w:autoSpaceDN w:val="0"/>
        <w:adjustRightInd w:val="0"/>
        <w:jc w:val="both"/>
        <w:rPr>
          <w:color w:val="000000"/>
          <w:lang w:val="sq-AL"/>
        </w:rPr>
      </w:pPr>
      <w:r w:rsidRPr="00E5054C">
        <w:rPr>
          <w:color w:val="000000"/>
          <w:lang w:val="sq-AL"/>
        </w:rPr>
        <w:t xml:space="preserve">është një ofertues potencial, i cili bazuar në kualifikimin, aftësitë ose përvojat e tij, mundet të dorëzojë një ofertë në përgjigje, të Njoftimit të Kontratës dhe/ose të Ftesës për Ofertë. </w:t>
      </w:r>
    </w:p>
    <w:p w:rsidR="006568C8" w:rsidRPr="00E5054C" w:rsidRDefault="006568C8" w:rsidP="006568C8">
      <w:pPr>
        <w:autoSpaceDE w:val="0"/>
        <w:autoSpaceDN w:val="0"/>
        <w:adjustRightInd w:val="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Ofertuesi deklaron se: (kliko një nga alternativat e mëposhtme):</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1"/>
          <w:numId w:val="56"/>
        </w:numPr>
        <w:autoSpaceDE w:val="0"/>
        <w:autoSpaceDN w:val="0"/>
        <w:adjustRightInd w:val="0"/>
        <w:jc w:val="both"/>
        <w:rPr>
          <w:color w:val="000000"/>
          <w:lang w:val="sq-AL"/>
        </w:rPr>
      </w:pPr>
      <w:r w:rsidRPr="00E5054C">
        <w:rPr>
          <w:color w:val="000000"/>
          <w:lang w:val="sq-AL"/>
        </w:rPr>
        <w:lastRenderedPageBreak/>
        <w:t>Ofertuesi ka përgatitur ofertën e tij në mënyrë të pavarur, pa u konsultuar, pa komunikuar dhe pa bërë marrëveshje apo pa rënë dakord me asnjë konkurrent tjetër;</w:t>
      </w:r>
      <w:r w:rsidRPr="00E5054C">
        <w:rPr>
          <w:color w:val="000000"/>
          <w:lang w:val="sq-AL"/>
        </w:rPr>
        <w:tab/>
      </w:r>
      <w:r w:rsidRPr="00E5054C">
        <w:rPr>
          <w:color w:val="000000"/>
          <w:lang w:val="sq-AL"/>
        </w:rPr>
        <w:tab/>
      </w:r>
      <w:r w:rsidRPr="00E5054C">
        <w:rPr>
          <w:color w:val="000000"/>
          <w:lang w:val="sq-AL"/>
        </w:rPr>
        <w:tab/>
      </w:r>
      <w:r w:rsidRPr="00E5054C">
        <w:rPr>
          <w:color w:val="000000"/>
          <w:lang w:val="sq-AL"/>
        </w:rPr>
        <w:tab/>
      </w:r>
      <w:r w:rsidRPr="00E5054C">
        <w:rPr>
          <w:color w:val="000000"/>
          <w:lang w:val="sq-AL"/>
        </w:rPr>
        <w:tab/>
      </w:r>
      <w:r w:rsidRPr="00E5054C">
        <w:rPr>
          <w:b/>
          <w:lang w:val="sq-AL"/>
        </w:rPr>
        <w:t></w:t>
      </w:r>
    </w:p>
    <w:p w:rsidR="00E25E5F" w:rsidRPr="00E5054C" w:rsidRDefault="006568C8" w:rsidP="00025230">
      <w:pPr>
        <w:numPr>
          <w:ilvl w:val="1"/>
          <w:numId w:val="56"/>
        </w:numPr>
        <w:autoSpaceDE w:val="0"/>
        <w:autoSpaceDN w:val="0"/>
        <w:adjustRightInd w:val="0"/>
        <w:jc w:val="both"/>
        <w:rPr>
          <w:color w:val="000000"/>
          <w:lang w:val="sq-AL"/>
        </w:rPr>
      </w:pPr>
      <w:r w:rsidRPr="00E5054C">
        <w:rPr>
          <w:color w:val="000000"/>
          <w:lang w:val="sq-AL"/>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E5054C">
        <w:rPr>
          <w:b/>
          <w:lang w:val="sq-AL"/>
        </w:rPr>
        <w:tab/>
      </w:r>
      <w:r w:rsidRPr="00E5054C">
        <w:rPr>
          <w:b/>
          <w:lang w:val="sq-AL"/>
        </w:rPr>
        <w:tab/>
      </w:r>
      <w:r w:rsidRPr="00E5054C">
        <w:rPr>
          <w:b/>
          <w:lang w:val="sq-AL"/>
        </w:rPr>
        <w:tab/>
      </w:r>
      <w:r w:rsidRPr="00E5054C">
        <w:rPr>
          <w:b/>
          <w:lang w:val="sq-AL"/>
        </w:rPr>
        <w:t></w:t>
      </w:r>
    </w:p>
    <w:p w:rsidR="006568C8" w:rsidRPr="00E5054C" w:rsidRDefault="006568C8" w:rsidP="006568C8">
      <w:pPr>
        <w:autoSpaceDE w:val="0"/>
        <w:autoSpaceDN w:val="0"/>
        <w:adjustRightInd w:val="0"/>
        <w:ind w:left="36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Në veçanti, pa kufizuar paragrafët 6. a) dhe 6. b), të përmendur më lart, nuk ka pasur konsultime, komunikime, kontratë apo marrëveshje me ndonjë konkurrent në lidhje me:</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0"/>
          <w:numId w:val="58"/>
        </w:numPr>
        <w:autoSpaceDE w:val="0"/>
        <w:autoSpaceDN w:val="0"/>
        <w:adjustRightInd w:val="0"/>
        <w:spacing w:line="276" w:lineRule="auto"/>
        <w:jc w:val="both"/>
        <w:rPr>
          <w:color w:val="000000"/>
          <w:lang w:val="sq-AL"/>
        </w:rPr>
      </w:pPr>
      <w:r w:rsidRPr="00E5054C">
        <w:rPr>
          <w:color w:val="000000"/>
          <w:lang w:val="sq-AL"/>
        </w:rPr>
        <w:t xml:space="preserve">çmimet ; </w:t>
      </w:r>
    </w:p>
    <w:p w:rsidR="00E25E5F" w:rsidRPr="00E5054C" w:rsidRDefault="006568C8" w:rsidP="00025230">
      <w:pPr>
        <w:numPr>
          <w:ilvl w:val="0"/>
          <w:numId w:val="58"/>
        </w:numPr>
        <w:autoSpaceDE w:val="0"/>
        <w:autoSpaceDN w:val="0"/>
        <w:adjustRightInd w:val="0"/>
        <w:spacing w:line="276" w:lineRule="auto"/>
        <w:jc w:val="both"/>
        <w:rPr>
          <w:color w:val="000000"/>
          <w:lang w:val="sq-AL"/>
        </w:rPr>
      </w:pPr>
      <w:r w:rsidRPr="00E5054C">
        <w:rPr>
          <w:color w:val="000000"/>
          <w:lang w:val="sq-AL"/>
        </w:rPr>
        <w:t>metodat, faktorët ose formulat e përdorura për llogaritjen e çmimit;</w:t>
      </w:r>
    </w:p>
    <w:p w:rsidR="00E25E5F" w:rsidRPr="00E5054C" w:rsidRDefault="006568C8" w:rsidP="00025230">
      <w:pPr>
        <w:numPr>
          <w:ilvl w:val="0"/>
          <w:numId w:val="58"/>
        </w:numPr>
        <w:autoSpaceDE w:val="0"/>
        <w:autoSpaceDN w:val="0"/>
        <w:adjustRightInd w:val="0"/>
        <w:spacing w:line="276" w:lineRule="auto"/>
        <w:jc w:val="both"/>
        <w:rPr>
          <w:color w:val="000000"/>
          <w:lang w:val="sq-AL"/>
        </w:rPr>
      </w:pPr>
      <w:r w:rsidRPr="00E5054C">
        <w:rPr>
          <w:color w:val="000000"/>
          <w:lang w:val="sq-AL"/>
        </w:rPr>
        <w:t>qëllimin apo vendimin për të paraqitur apo jo një ofertë; ose,</w:t>
      </w:r>
    </w:p>
    <w:p w:rsidR="00E25E5F" w:rsidRPr="00E5054C" w:rsidRDefault="006568C8" w:rsidP="00025230">
      <w:pPr>
        <w:numPr>
          <w:ilvl w:val="0"/>
          <w:numId w:val="58"/>
        </w:numPr>
        <w:autoSpaceDE w:val="0"/>
        <w:autoSpaceDN w:val="0"/>
        <w:adjustRightInd w:val="0"/>
        <w:spacing w:line="276" w:lineRule="auto"/>
        <w:jc w:val="both"/>
        <w:rPr>
          <w:color w:val="000000"/>
          <w:lang w:val="sq-AL"/>
        </w:rPr>
      </w:pPr>
      <w:r w:rsidRPr="00E5054C">
        <w:rPr>
          <w:color w:val="000000"/>
          <w:lang w:val="sq-AL"/>
        </w:rPr>
        <w:t>paraqitjen e një oferte që nuk i plotëson specifikimet e kërkesës për ofertë.</w:t>
      </w:r>
    </w:p>
    <w:p w:rsidR="006568C8" w:rsidRPr="00E5054C" w:rsidRDefault="006568C8" w:rsidP="006568C8">
      <w:pPr>
        <w:autoSpaceDE w:val="0"/>
        <w:autoSpaceDN w:val="0"/>
        <w:adjustRightInd w:val="0"/>
        <w:jc w:val="both"/>
        <w:rPr>
          <w:color w:val="000000"/>
          <w:lang w:val="sq-AL"/>
        </w:rPr>
      </w:pPr>
    </w:p>
    <w:p w:rsidR="00E25E5F" w:rsidRPr="00E5054C" w:rsidRDefault="006568C8" w:rsidP="00025230">
      <w:pPr>
        <w:numPr>
          <w:ilvl w:val="0"/>
          <w:numId w:val="56"/>
        </w:numPr>
        <w:tabs>
          <w:tab w:val="left" w:pos="540"/>
        </w:tabs>
        <w:autoSpaceDE w:val="0"/>
        <w:autoSpaceDN w:val="0"/>
        <w:adjustRightInd w:val="0"/>
        <w:jc w:val="both"/>
        <w:rPr>
          <w:bCs/>
          <w:color w:val="000000"/>
          <w:lang w:val="sq-AL"/>
        </w:rPr>
      </w:pPr>
      <w:r w:rsidRPr="00E5054C">
        <w:rPr>
          <w:bCs/>
          <w:color w:val="000000"/>
          <w:lang w:val="sq-AL"/>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6568C8" w:rsidRPr="00E5054C" w:rsidRDefault="006568C8" w:rsidP="006568C8">
      <w:pPr>
        <w:autoSpaceDE w:val="0"/>
        <w:autoSpaceDN w:val="0"/>
        <w:adjustRightInd w:val="0"/>
        <w:ind w:left="720"/>
        <w:jc w:val="both"/>
        <w:rPr>
          <w:color w:val="000000"/>
          <w:lang w:val="sq-AL"/>
        </w:rPr>
      </w:pPr>
    </w:p>
    <w:p w:rsidR="00E25E5F" w:rsidRPr="00E5054C" w:rsidRDefault="006568C8" w:rsidP="00025230">
      <w:pPr>
        <w:numPr>
          <w:ilvl w:val="0"/>
          <w:numId w:val="56"/>
        </w:numPr>
        <w:autoSpaceDE w:val="0"/>
        <w:autoSpaceDN w:val="0"/>
        <w:adjustRightInd w:val="0"/>
        <w:jc w:val="both"/>
        <w:rPr>
          <w:color w:val="000000"/>
          <w:lang w:val="sq-AL"/>
        </w:rPr>
      </w:pPr>
      <w:r w:rsidRPr="00E5054C">
        <w:rPr>
          <w:color w:val="000000"/>
          <w:lang w:val="sq-AL"/>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6568C8" w:rsidRPr="00E5054C" w:rsidRDefault="006568C8" w:rsidP="006568C8">
      <w:pPr>
        <w:autoSpaceDE w:val="0"/>
        <w:autoSpaceDN w:val="0"/>
        <w:adjustRightInd w:val="0"/>
        <w:jc w:val="both"/>
        <w:rPr>
          <w:color w:val="000000"/>
          <w:lang w:val="sq-AL"/>
        </w:rPr>
      </w:pPr>
    </w:p>
    <w:p w:rsidR="006568C8" w:rsidRPr="00E5054C" w:rsidRDefault="006568C8" w:rsidP="006568C8">
      <w:pPr>
        <w:autoSpaceDE w:val="0"/>
        <w:autoSpaceDN w:val="0"/>
        <w:adjustRightInd w:val="0"/>
        <w:jc w:val="both"/>
        <w:rPr>
          <w:color w:val="000000"/>
          <w:lang w:val="sq-AL"/>
        </w:rPr>
      </w:pPr>
    </w:p>
    <w:p w:rsidR="006568C8" w:rsidRPr="00E5054C" w:rsidRDefault="006568C8" w:rsidP="006568C8">
      <w:pPr>
        <w:autoSpaceDE w:val="0"/>
        <w:autoSpaceDN w:val="0"/>
        <w:adjustRightInd w:val="0"/>
        <w:jc w:val="both"/>
        <w:rPr>
          <w:color w:val="000000"/>
          <w:lang w:val="sq-AL"/>
        </w:rPr>
      </w:pPr>
      <w:r w:rsidRPr="00E5054C">
        <w:rPr>
          <w:color w:val="000000"/>
          <w:lang w:val="sq-AL"/>
        </w:rPr>
        <w:t>________________________________________________________________</w:t>
      </w:r>
    </w:p>
    <w:p w:rsidR="006568C8" w:rsidRPr="00E5054C" w:rsidRDefault="006568C8" w:rsidP="006568C8">
      <w:pPr>
        <w:autoSpaceDE w:val="0"/>
        <w:autoSpaceDN w:val="0"/>
        <w:adjustRightInd w:val="0"/>
        <w:jc w:val="both"/>
        <w:rPr>
          <w:color w:val="000000"/>
          <w:lang w:val="sq-AL"/>
        </w:rPr>
      </w:pPr>
      <w:r w:rsidRPr="00E5054C">
        <w:rPr>
          <w:color w:val="000000"/>
          <w:lang w:val="sq-AL"/>
        </w:rPr>
        <w:t>(Emri dhe Firma e Personit të Autorizuar për Përfaqësim të Ofertuesit)</w:t>
      </w:r>
    </w:p>
    <w:p w:rsidR="006568C8" w:rsidRPr="00E5054C" w:rsidRDefault="006568C8" w:rsidP="006568C8">
      <w:pPr>
        <w:autoSpaceDE w:val="0"/>
        <w:autoSpaceDN w:val="0"/>
        <w:adjustRightInd w:val="0"/>
        <w:jc w:val="both"/>
        <w:rPr>
          <w:color w:val="000000"/>
          <w:lang w:val="sq-AL"/>
        </w:rPr>
      </w:pPr>
    </w:p>
    <w:p w:rsidR="006568C8" w:rsidRPr="00E5054C" w:rsidRDefault="006568C8" w:rsidP="006568C8">
      <w:pPr>
        <w:autoSpaceDE w:val="0"/>
        <w:autoSpaceDN w:val="0"/>
        <w:adjustRightInd w:val="0"/>
        <w:jc w:val="both"/>
        <w:rPr>
          <w:color w:val="000000"/>
          <w:lang w:val="sq-AL"/>
        </w:rPr>
      </w:pPr>
    </w:p>
    <w:p w:rsidR="006568C8" w:rsidRPr="00E5054C" w:rsidRDefault="006568C8" w:rsidP="006568C8">
      <w:pPr>
        <w:autoSpaceDE w:val="0"/>
        <w:autoSpaceDN w:val="0"/>
        <w:adjustRightInd w:val="0"/>
        <w:jc w:val="both"/>
        <w:rPr>
          <w:color w:val="000000"/>
          <w:lang w:val="sq-AL"/>
        </w:rPr>
      </w:pPr>
      <w:r w:rsidRPr="00E5054C">
        <w:rPr>
          <w:color w:val="000000"/>
          <w:lang w:val="sq-AL"/>
        </w:rPr>
        <w:t>_________________                                                   ______________________</w:t>
      </w:r>
    </w:p>
    <w:p w:rsidR="006568C8" w:rsidRPr="00E5054C" w:rsidRDefault="006568C8" w:rsidP="006568C8">
      <w:pPr>
        <w:autoSpaceDE w:val="0"/>
        <w:autoSpaceDN w:val="0"/>
        <w:adjustRightInd w:val="0"/>
        <w:jc w:val="both"/>
        <w:rPr>
          <w:color w:val="000000"/>
          <w:lang w:val="sq-AL"/>
        </w:rPr>
      </w:pPr>
      <w:r w:rsidRPr="00E5054C">
        <w:rPr>
          <w:color w:val="000000"/>
          <w:lang w:val="sq-AL"/>
        </w:rPr>
        <w:t>(Titulli sipas pozicionit në punë) (Data)</w:t>
      </w:r>
    </w:p>
    <w:p w:rsidR="006568C8" w:rsidRPr="00E5054C" w:rsidRDefault="006568C8" w:rsidP="006568C8">
      <w:pPr>
        <w:jc w:val="both"/>
        <w:rPr>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6568C8" w:rsidRPr="00E5054C" w:rsidRDefault="006568C8"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92AA9" w:rsidRPr="00E5054C" w:rsidRDefault="00D92AA9" w:rsidP="00D673BE">
      <w:pPr>
        <w:rPr>
          <w:b/>
          <w:lang w:val="sq-AL"/>
        </w:rPr>
      </w:pPr>
    </w:p>
    <w:p w:rsidR="00D673BE" w:rsidRPr="00E5054C" w:rsidRDefault="00D673BE" w:rsidP="00D673BE">
      <w:pPr>
        <w:rPr>
          <w:b/>
          <w:lang w:val="sq-AL"/>
        </w:rPr>
      </w:pPr>
      <w:r w:rsidRPr="00E5054C">
        <w:rPr>
          <w:b/>
          <w:lang w:val="sq-AL"/>
        </w:rPr>
        <w:t xml:space="preserve">Shtojca </w:t>
      </w:r>
      <w:r w:rsidR="00502BD3" w:rsidRPr="00E5054C">
        <w:rPr>
          <w:b/>
          <w:lang w:val="sq-AL"/>
        </w:rPr>
        <w:t>2</w:t>
      </w:r>
    </w:p>
    <w:p w:rsidR="00D673BE" w:rsidRPr="00E5054C" w:rsidRDefault="00D673BE" w:rsidP="00D673BE">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Shtojc</w:t>
      </w:r>
      <w:r w:rsidR="00EC300D" w:rsidRPr="00E5054C">
        <w:rPr>
          <w:i/>
          <w:lang w:val="sq-AL" w:eastAsia="it-IT"/>
        </w:rPr>
        <w:t>ë</w:t>
      </w:r>
      <w:r w:rsidRPr="00E5054C">
        <w:rPr>
          <w:i/>
          <w:lang w:val="sq-AL" w:eastAsia="it-IT"/>
        </w:rPr>
        <w:t xml:space="preserve"> p</w:t>
      </w:r>
      <w:r w:rsidR="00EC300D" w:rsidRPr="00E5054C">
        <w:rPr>
          <w:i/>
          <w:lang w:val="sq-AL" w:eastAsia="it-IT"/>
        </w:rPr>
        <w:t>ë</w:t>
      </w:r>
      <w:r w:rsidRPr="00E5054C">
        <w:rPr>
          <w:i/>
          <w:lang w:val="sq-AL" w:eastAsia="it-IT"/>
        </w:rPr>
        <w:t>r t</w:t>
      </w:r>
      <w:r w:rsidR="00152863" w:rsidRPr="00E5054C">
        <w:rPr>
          <w:i/>
          <w:lang w:val="sq-AL" w:eastAsia="it-IT"/>
        </w:rPr>
        <w:t>’</w:t>
      </w:r>
      <w:r w:rsidRPr="00E5054C">
        <w:rPr>
          <w:i/>
          <w:lang w:val="sq-AL" w:eastAsia="it-IT"/>
        </w:rPr>
        <w:t>u plot</w:t>
      </w:r>
      <w:r w:rsidR="00EC300D" w:rsidRPr="00E5054C">
        <w:rPr>
          <w:i/>
          <w:lang w:val="sq-AL" w:eastAsia="it-IT"/>
        </w:rPr>
        <w:t>ë</w:t>
      </w:r>
      <w:r w:rsidRPr="00E5054C">
        <w:rPr>
          <w:i/>
          <w:lang w:val="sq-AL" w:eastAsia="it-IT"/>
        </w:rPr>
        <w:t>suar nga autoriteti kontraktor</w:t>
      </w:r>
      <w:r w:rsidR="00572E0E" w:rsidRPr="00E5054C">
        <w:rPr>
          <w:i/>
          <w:lang w:val="sq-AL"/>
        </w:rPr>
        <w:t xml:space="preserve"> n</w:t>
      </w:r>
      <w:r w:rsidR="00EC300D" w:rsidRPr="00E5054C">
        <w:rPr>
          <w:i/>
          <w:lang w:val="sq-AL"/>
        </w:rPr>
        <w:t>ë</w:t>
      </w:r>
      <w:r w:rsidR="00572E0E" w:rsidRPr="00E5054C">
        <w:rPr>
          <w:i/>
          <w:lang w:val="sq-AL"/>
        </w:rPr>
        <w:t xml:space="preserve"> Marr</w:t>
      </w:r>
      <w:r w:rsidR="00EC300D" w:rsidRPr="00E5054C">
        <w:rPr>
          <w:i/>
          <w:lang w:val="sq-AL"/>
        </w:rPr>
        <w:t>ë</w:t>
      </w:r>
      <w:r w:rsidR="00572E0E" w:rsidRPr="00E5054C">
        <w:rPr>
          <w:i/>
          <w:lang w:val="sq-AL"/>
        </w:rPr>
        <w:t>veshjen Kuad</w:t>
      </w:r>
      <w:r w:rsidR="00EC300D" w:rsidRPr="00E5054C">
        <w:rPr>
          <w:i/>
          <w:lang w:val="sq-AL"/>
        </w:rPr>
        <w:t>ë</w:t>
      </w:r>
      <w:r w:rsidR="00572E0E" w:rsidRPr="00E5054C">
        <w:rPr>
          <w:i/>
          <w:lang w:val="sq-AL"/>
        </w:rPr>
        <w:t>r gjat</w:t>
      </w:r>
      <w:r w:rsidR="00EC300D" w:rsidRPr="00E5054C">
        <w:rPr>
          <w:i/>
          <w:lang w:val="sq-AL"/>
        </w:rPr>
        <w:t>ë</w:t>
      </w:r>
      <w:r w:rsidR="00572E0E" w:rsidRPr="00E5054C">
        <w:rPr>
          <w:i/>
          <w:lang w:val="sq-AL"/>
        </w:rPr>
        <w:t xml:space="preserve"> rihapjes s</w:t>
      </w:r>
      <w:r w:rsidR="00EC300D" w:rsidRPr="00E5054C">
        <w:rPr>
          <w:i/>
          <w:lang w:val="sq-AL"/>
        </w:rPr>
        <w:t>ë</w:t>
      </w:r>
      <w:r w:rsidR="00572E0E" w:rsidRPr="00E5054C">
        <w:rPr>
          <w:i/>
          <w:lang w:val="sq-AL"/>
        </w:rPr>
        <w:t xml:space="preserve"> procesit t</w:t>
      </w:r>
      <w:r w:rsidR="00EC300D" w:rsidRPr="00E5054C">
        <w:rPr>
          <w:i/>
          <w:lang w:val="sq-AL"/>
        </w:rPr>
        <w:t>ë</w:t>
      </w:r>
      <w:r w:rsidR="00572E0E" w:rsidRPr="00E5054C">
        <w:rPr>
          <w:i/>
          <w:lang w:val="sq-AL"/>
        </w:rPr>
        <w:t xml:space="preserve"> mini-</w:t>
      </w:r>
      <w:r w:rsidR="00286435" w:rsidRPr="00E5054C">
        <w:rPr>
          <w:i/>
          <w:lang w:val="sq-AL"/>
        </w:rPr>
        <w:t>konkursit</w:t>
      </w:r>
      <w:r w:rsidRPr="00E5054C">
        <w:rPr>
          <w:lang w:val="sq-AL" w:eastAsia="it-IT"/>
        </w:rPr>
        <w:t>]</w:t>
      </w:r>
    </w:p>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jc w:val="center"/>
        <w:rPr>
          <w:b/>
          <w:lang w:val="sq-AL"/>
        </w:rPr>
      </w:pPr>
      <w:r w:rsidRPr="00E5054C">
        <w:rPr>
          <w:b/>
          <w:lang w:val="sq-AL"/>
        </w:rPr>
        <w:t>FTESA P</w:t>
      </w:r>
      <w:r w:rsidR="00EC300D" w:rsidRPr="00E5054C">
        <w:rPr>
          <w:b/>
          <w:lang w:val="sq-AL"/>
        </w:rPr>
        <w:t>Ë</w:t>
      </w:r>
      <w:r w:rsidRPr="00E5054C">
        <w:rPr>
          <w:b/>
          <w:lang w:val="sq-AL"/>
        </w:rPr>
        <w:t>R OFERT</w:t>
      </w:r>
      <w:r w:rsidR="00EC300D" w:rsidRPr="00E5054C">
        <w:rPr>
          <w:b/>
          <w:lang w:val="sq-AL"/>
        </w:rPr>
        <w:t>Ë</w:t>
      </w:r>
    </w:p>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rPr>
          <w:b/>
          <w:lang w:val="sq-AL"/>
        </w:rPr>
      </w:pPr>
      <w:r w:rsidRPr="00E5054C">
        <w:rPr>
          <w:lang w:val="sq-AL"/>
        </w:rPr>
        <w:t xml:space="preserve"> (</w:t>
      </w:r>
      <w:r w:rsidRPr="00E5054C">
        <w:rPr>
          <w:i/>
          <w:lang w:val="sq-AL"/>
        </w:rPr>
        <w:t>shkruani emrin e Autoritetit Kontraktor</w:t>
      </w:r>
      <w:r w:rsidRPr="00E5054C">
        <w:rPr>
          <w:lang w:val="sq-AL"/>
        </w:rPr>
        <w:t>)</w:t>
      </w:r>
    </w:p>
    <w:p w:rsidR="00D673BE" w:rsidRPr="00E5054C" w:rsidRDefault="00D673BE" w:rsidP="00D673BE">
      <w:pPr>
        <w:autoSpaceDE w:val="0"/>
        <w:autoSpaceDN w:val="0"/>
        <w:adjustRightInd w:val="0"/>
        <w:jc w:val="both"/>
        <w:rPr>
          <w:lang w:val="sq-AL"/>
        </w:rPr>
      </w:pPr>
      <w:r w:rsidRPr="00E5054C">
        <w:rPr>
          <w:lang w:val="sq-AL"/>
        </w:rPr>
        <w:t xml:space="preserve">fton për të paraqitur oferta  në procedurën për </w:t>
      </w:r>
      <w:r w:rsidR="00482D34" w:rsidRPr="00E5054C">
        <w:rPr>
          <w:lang w:val="sq-AL"/>
        </w:rPr>
        <w:t>kryerjen e sh</w:t>
      </w:r>
      <w:r w:rsidR="00EC300D" w:rsidRPr="00E5054C">
        <w:rPr>
          <w:lang w:val="sq-AL"/>
        </w:rPr>
        <w:t>ë</w:t>
      </w:r>
      <w:r w:rsidR="00482D34" w:rsidRPr="00E5054C">
        <w:rPr>
          <w:lang w:val="sq-AL"/>
        </w:rPr>
        <w:t>rbimeve</w:t>
      </w:r>
      <w:r w:rsidRPr="00E5054C">
        <w:rPr>
          <w:lang w:val="sq-AL"/>
        </w:rPr>
        <w:t xml:space="preserve"> të mëposhtme: </w:t>
      </w:r>
    </w:p>
    <w:p w:rsidR="00D673BE" w:rsidRPr="00E5054C" w:rsidRDefault="00D673BE" w:rsidP="00D673BE">
      <w:pPr>
        <w:autoSpaceDE w:val="0"/>
        <w:autoSpaceDN w:val="0"/>
        <w:adjustRightInd w:val="0"/>
        <w:jc w:val="both"/>
        <w:rPr>
          <w:lang w:val="sq-AL"/>
        </w:rPr>
      </w:pPr>
      <w:r w:rsidRPr="00E5054C">
        <w:rPr>
          <w:lang w:val="sq-AL"/>
        </w:rPr>
        <w:t>………………………………………………………………………………………………………………………………………………………………………………………………………………………………………………………………………………………………………………………</w:t>
      </w:r>
    </w:p>
    <w:p w:rsidR="00D673BE" w:rsidRPr="00E5054C" w:rsidRDefault="00D673BE" w:rsidP="00D673BE">
      <w:pPr>
        <w:autoSpaceDE w:val="0"/>
        <w:autoSpaceDN w:val="0"/>
        <w:adjustRightInd w:val="0"/>
        <w:jc w:val="both"/>
        <w:rPr>
          <w:lang w:val="sq-AL"/>
        </w:rPr>
      </w:pPr>
      <w:r w:rsidRPr="00E5054C">
        <w:rPr>
          <w:lang w:val="sq-AL"/>
        </w:rPr>
        <w:t>(</w:t>
      </w:r>
      <w:r w:rsidRPr="00E5054C">
        <w:rPr>
          <w:i/>
          <w:lang w:val="sq-AL"/>
        </w:rPr>
        <w:t>jepni një përshkrim të saktë të objektit të kontratë</w:t>
      </w:r>
      <w:r w:rsidR="00502BD3" w:rsidRPr="00E5054C">
        <w:rPr>
          <w:i/>
          <w:lang w:val="sq-AL"/>
        </w:rPr>
        <w:t>s</w:t>
      </w:r>
      <w:r w:rsidRPr="00E5054C">
        <w:rPr>
          <w:i/>
          <w:lang w:val="sq-AL"/>
        </w:rPr>
        <w:t xml:space="preserve"> dhe sasise siç përkufizohet në Dokumenta</w:t>
      </w:r>
      <w:r w:rsidR="00152863" w:rsidRPr="00E5054C">
        <w:rPr>
          <w:i/>
          <w:lang w:val="sq-AL"/>
        </w:rPr>
        <w:t>t</w:t>
      </w:r>
      <w:r w:rsidR="00502BD3" w:rsidRPr="00E5054C">
        <w:rPr>
          <w:i/>
          <w:lang w:val="sq-AL"/>
        </w:rPr>
        <w:t xml:space="preserve"> e</w:t>
      </w:r>
      <w:r w:rsidRPr="00E5054C">
        <w:rPr>
          <w:i/>
          <w:lang w:val="sq-AL"/>
        </w:rPr>
        <w:t xml:space="preserve"> Tenderit (DT)</w:t>
      </w:r>
      <w:r w:rsidRPr="00E5054C">
        <w:rPr>
          <w:lang w:val="sq-AL"/>
        </w:rPr>
        <w:t xml:space="preserve">. </w:t>
      </w:r>
    </w:p>
    <w:p w:rsidR="00D673BE" w:rsidRPr="00E5054C" w:rsidRDefault="00D673BE" w:rsidP="00D673BE">
      <w:pPr>
        <w:autoSpaceDE w:val="0"/>
        <w:autoSpaceDN w:val="0"/>
        <w:adjustRightInd w:val="0"/>
        <w:jc w:val="both"/>
        <w:rPr>
          <w:lang w:val="sq-AL"/>
        </w:rPr>
      </w:pPr>
    </w:p>
    <w:p w:rsidR="00D673BE" w:rsidRPr="00E5054C" w:rsidRDefault="00D673BE" w:rsidP="00D673BE">
      <w:pPr>
        <w:autoSpaceDE w:val="0"/>
        <w:autoSpaceDN w:val="0"/>
        <w:adjustRightInd w:val="0"/>
        <w:jc w:val="both"/>
        <w:rPr>
          <w:u w:val="single"/>
          <w:lang w:val="sq-AL"/>
        </w:rPr>
      </w:pPr>
      <w:r w:rsidRPr="00E5054C">
        <w:rPr>
          <w:u w:val="single"/>
          <w:lang w:val="sq-AL"/>
        </w:rPr>
        <w:t xml:space="preserve">Vendi i </w:t>
      </w:r>
      <w:r w:rsidR="00152863" w:rsidRPr="00E5054C">
        <w:rPr>
          <w:u w:val="single"/>
          <w:lang w:val="sq-AL"/>
        </w:rPr>
        <w:t>k</w:t>
      </w:r>
      <w:r w:rsidR="0087648D" w:rsidRPr="00E5054C">
        <w:rPr>
          <w:u w:val="single"/>
          <w:lang w:val="sq-AL"/>
        </w:rPr>
        <w:t>ryerjes s</w:t>
      </w:r>
      <w:r w:rsidR="00EC300D" w:rsidRPr="00E5054C">
        <w:rPr>
          <w:u w:val="single"/>
          <w:lang w:val="sq-AL"/>
        </w:rPr>
        <w:t>ë</w:t>
      </w:r>
      <w:r w:rsidR="0087648D" w:rsidRPr="00E5054C">
        <w:rPr>
          <w:u w:val="single"/>
          <w:lang w:val="sq-AL"/>
        </w:rPr>
        <w:t xml:space="preserve"> sh</w:t>
      </w:r>
      <w:r w:rsidR="00EC300D" w:rsidRPr="00E5054C">
        <w:rPr>
          <w:u w:val="single"/>
          <w:lang w:val="sq-AL"/>
        </w:rPr>
        <w:t>ë</w:t>
      </w:r>
      <w:r w:rsidR="0087648D" w:rsidRPr="00E5054C">
        <w:rPr>
          <w:u w:val="single"/>
          <w:lang w:val="sq-AL"/>
        </w:rPr>
        <w:t>rbimi</w:t>
      </w:r>
      <w:r w:rsidR="00152863" w:rsidRPr="00E5054C">
        <w:rPr>
          <w:u w:val="single"/>
          <w:lang w:val="sq-AL"/>
        </w:rPr>
        <w:t>t</w:t>
      </w:r>
    </w:p>
    <w:p w:rsidR="00D673BE" w:rsidRPr="00E5054C" w:rsidRDefault="00D673BE" w:rsidP="00D673BE">
      <w:pPr>
        <w:autoSpaceDE w:val="0"/>
        <w:autoSpaceDN w:val="0"/>
        <w:adjustRightInd w:val="0"/>
        <w:jc w:val="both"/>
        <w:rPr>
          <w:i/>
          <w:lang w:val="sq-AL"/>
        </w:rPr>
      </w:pPr>
      <w:r w:rsidRPr="00E5054C">
        <w:rPr>
          <w:i/>
          <w:lang w:val="sq-AL"/>
        </w:rPr>
        <w:t>(jepni nj</w:t>
      </w:r>
      <w:r w:rsidR="00EC300D" w:rsidRPr="00E5054C">
        <w:rPr>
          <w:i/>
          <w:lang w:val="sq-AL"/>
        </w:rPr>
        <w:t>ë</w:t>
      </w:r>
      <w:r w:rsidRPr="00E5054C">
        <w:rPr>
          <w:i/>
          <w:lang w:val="sq-AL"/>
        </w:rPr>
        <w:t xml:space="preserve"> p</w:t>
      </w:r>
      <w:r w:rsidR="00EC300D" w:rsidRPr="00E5054C">
        <w:rPr>
          <w:i/>
          <w:lang w:val="sq-AL"/>
        </w:rPr>
        <w:t>ë</w:t>
      </w:r>
      <w:r w:rsidRPr="00E5054C">
        <w:rPr>
          <w:i/>
          <w:lang w:val="sq-AL"/>
        </w:rPr>
        <w:t>rshkrim t</w:t>
      </w:r>
      <w:r w:rsidR="00EC300D" w:rsidRPr="00E5054C">
        <w:rPr>
          <w:i/>
          <w:lang w:val="sq-AL"/>
        </w:rPr>
        <w:t>ë</w:t>
      </w:r>
      <w:r w:rsidRPr="00E5054C">
        <w:rPr>
          <w:i/>
          <w:lang w:val="sq-AL"/>
        </w:rPr>
        <w:t xml:space="preserve"> shkurt</w:t>
      </w:r>
      <w:r w:rsidR="00EC300D" w:rsidRPr="00E5054C">
        <w:rPr>
          <w:i/>
          <w:lang w:val="sq-AL"/>
        </w:rPr>
        <w:t>ë</w:t>
      </w:r>
      <w:r w:rsidRPr="00E5054C">
        <w:rPr>
          <w:i/>
          <w:lang w:val="sq-AL"/>
        </w:rPr>
        <w:t>r)</w:t>
      </w:r>
    </w:p>
    <w:p w:rsidR="00D673BE" w:rsidRPr="00E5054C" w:rsidRDefault="00D673BE" w:rsidP="00D673BE">
      <w:pPr>
        <w:autoSpaceDE w:val="0"/>
        <w:autoSpaceDN w:val="0"/>
        <w:adjustRightInd w:val="0"/>
        <w:jc w:val="both"/>
        <w:rPr>
          <w:lang w:val="sq-AL"/>
        </w:rPr>
      </w:pPr>
    </w:p>
    <w:p w:rsidR="00152863" w:rsidRPr="00E5054C" w:rsidRDefault="00152863" w:rsidP="00D673BE">
      <w:pPr>
        <w:autoSpaceDE w:val="0"/>
        <w:autoSpaceDN w:val="0"/>
        <w:adjustRightInd w:val="0"/>
        <w:jc w:val="both"/>
        <w:rPr>
          <w:lang w:val="sq-AL"/>
        </w:rPr>
      </w:pPr>
      <w:r w:rsidRPr="00E5054C">
        <w:rPr>
          <w:lang w:val="sq-AL"/>
        </w:rPr>
        <w:t>Koh</w:t>
      </w:r>
      <w:r w:rsidR="00EC300D" w:rsidRPr="00E5054C">
        <w:rPr>
          <w:lang w:val="sq-AL"/>
        </w:rPr>
        <w:t>ë</w:t>
      </w:r>
      <w:r w:rsidRPr="00E5054C">
        <w:rPr>
          <w:lang w:val="sq-AL"/>
        </w:rPr>
        <w:t>zgjatja e s</w:t>
      </w:r>
      <w:r w:rsidR="0087648D" w:rsidRPr="00E5054C">
        <w:rPr>
          <w:lang w:val="sq-AL"/>
        </w:rPr>
        <w:t>h</w:t>
      </w:r>
      <w:r w:rsidR="00EC300D" w:rsidRPr="00E5054C">
        <w:rPr>
          <w:lang w:val="sq-AL"/>
        </w:rPr>
        <w:t>ë</w:t>
      </w:r>
      <w:r w:rsidR="0087648D" w:rsidRPr="00E5054C">
        <w:rPr>
          <w:lang w:val="sq-AL"/>
        </w:rPr>
        <w:t>rbimi</w:t>
      </w:r>
      <w:r w:rsidRPr="00E5054C">
        <w:rPr>
          <w:lang w:val="sq-AL"/>
        </w:rPr>
        <w:t>t ______________________</w:t>
      </w:r>
    </w:p>
    <w:p w:rsidR="00D673BE" w:rsidRPr="00E5054C" w:rsidRDefault="00D673BE" w:rsidP="00D673BE">
      <w:pPr>
        <w:autoSpaceDE w:val="0"/>
        <w:autoSpaceDN w:val="0"/>
        <w:adjustRightInd w:val="0"/>
        <w:jc w:val="both"/>
        <w:rPr>
          <w:lang w:val="sq-AL"/>
        </w:rPr>
      </w:pPr>
    </w:p>
    <w:p w:rsidR="00D673BE" w:rsidRPr="00E5054C" w:rsidRDefault="00D673BE" w:rsidP="00D673BE">
      <w:pPr>
        <w:autoSpaceDE w:val="0"/>
        <w:autoSpaceDN w:val="0"/>
        <w:adjustRightInd w:val="0"/>
        <w:jc w:val="both"/>
        <w:rPr>
          <w:lang w:val="sq-AL"/>
        </w:rPr>
      </w:pPr>
      <w:r w:rsidRPr="00E5054C">
        <w:rPr>
          <w:lang w:val="sq-AL"/>
        </w:rPr>
        <w:t>Oferta duhet të paraqitet</w:t>
      </w:r>
    </w:p>
    <w:p w:rsidR="00D673BE" w:rsidRPr="00E5054C" w:rsidRDefault="00D673BE" w:rsidP="00D673BE">
      <w:pPr>
        <w:autoSpaceDE w:val="0"/>
        <w:autoSpaceDN w:val="0"/>
        <w:adjustRightInd w:val="0"/>
        <w:jc w:val="both"/>
        <w:rPr>
          <w:lang w:val="sq-AL"/>
        </w:rPr>
      </w:pPr>
      <w:r w:rsidRPr="00E5054C">
        <w:rPr>
          <w:lang w:val="sq-AL"/>
        </w:rPr>
        <w:t>………………………………………………………………………………………………………[</w:t>
      </w:r>
      <w:r w:rsidRPr="00E5054C">
        <w:rPr>
          <w:i/>
          <w:lang w:val="sq-AL"/>
        </w:rPr>
        <w:t>Jep adresën e saktë</w:t>
      </w:r>
      <w:r w:rsidRPr="00E5054C">
        <w:rPr>
          <w:lang w:val="sq-AL"/>
        </w:rPr>
        <w:t>]</w:t>
      </w:r>
    </w:p>
    <w:p w:rsidR="00D673BE" w:rsidRPr="00E5054C" w:rsidRDefault="00D673BE" w:rsidP="00D673BE">
      <w:pPr>
        <w:autoSpaceDE w:val="0"/>
        <w:autoSpaceDN w:val="0"/>
        <w:adjustRightInd w:val="0"/>
        <w:jc w:val="both"/>
        <w:rPr>
          <w:lang w:val="sq-AL"/>
        </w:rPr>
      </w:pPr>
      <w:r w:rsidRPr="00E5054C">
        <w:rPr>
          <w:lang w:val="sq-AL"/>
        </w:rPr>
        <w:t xml:space="preserve">Përpara </w:t>
      </w:r>
    </w:p>
    <w:p w:rsidR="00D673BE" w:rsidRPr="00E5054C" w:rsidRDefault="00D673BE" w:rsidP="00D673BE">
      <w:pPr>
        <w:autoSpaceDE w:val="0"/>
        <w:autoSpaceDN w:val="0"/>
        <w:adjustRightInd w:val="0"/>
        <w:jc w:val="both"/>
        <w:rPr>
          <w:lang w:val="sq-AL"/>
        </w:rPr>
      </w:pPr>
      <w:r w:rsidRPr="00E5054C">
        <w:rPr>
          <w:lang w:val="sq-AL"/>
        </w:rPr>
        <w:t>……………………………………………………………………………………………………</w:t>
      </w:r>
    </w:p>
    <w:p w:rsidR="00D673BE" w:rsidRPr="00E5054C" w:rsidRDefault="00D673BE" w:rsidP="00D673BE">
      <w:pPr>
        <w:autoSpaceDE w:val="0"/>
        <w:autoSpaceDN w:val="0"/>
        <w:adjustRightInd w:val="0"/>
        <w:jc w:val="both"/>
        <w:rPr>
          <w:lang w:val="sq-AL"/>
        </w:rPr>
      </w:pPr>
      <w:r w:rsidRPr="00E5054C">
        <w:rPr>
          <w:lang w:val="sq-AL"/>
        </w:rPr>
        <w:t>[</w:t>
      </w:r>
      <w:r w:rsidRPr="00E5054C">
        <w:rPr>
          <w:i/>
          <w:lang w:val="sq-AL"/>
        </w:rPr>
        <w:t>P</w:t>
      </w:r>
      <w:r w:rsidR="00EC300D" w:rsidRPr="00E5054C">
        <w:rPr>
          <w:i/>
          <w:lang w:val="sq-AL"/>
        </w:rPr>
        <w:t>ë</w:t>
      </w:r>
      <w:r w:rsidRPr="00E5054C">
        <w:rPr>
          <w:i/>
          <w:lang w:val="sq-AL"/>
        </w:rPr>
        <w:t xml:space="preserve">rcaktoni datën dhe </w:t>
      </w:r>
      <w:r w:rsidR="00BA4853" w:rsidRPr="00E5054C">
        <w:rPr>
          <w:i/>
          <w:lang w:val="sq-AL"/>
        </w:rPr>
        <w:t>or</w:t>
      </w:r>
      <w:r w:rsidR="00EC300D" w:rsidRPr="00E5054C">
        <w:rPr>
          <w:i/>
          <w:lang w:val="sq-AL"/>
        </w:rPr>
        <w:t>ë</w:t>
      </w:r>
      <w:r w:rsidRPr="00E5054C">
        <w:rPr>
          <w:i/>
          <w:lang w:val="sq-AL"/>
        </w:rPr>
        <w:t>n përfundimtar</w:t>
      </w:r>
      <w:r w:rsidR="00B32184" w:rsidRPr="00E5054C">
        <w:rPr>
          <w:i/>
          <w:lang w:val="sq-AL"/>
        </w:rPr>
        <w:t>e</w:t>
      </w:r>
      <w:r w:rsidRPr="00E5054C">
        <w:rPr>
          <w:lang w:val="sq-AL"/>
        </w:rPr>
        <w:t>]</w:t>
      </w:r>
    </w:p>
    <w:p w:rsidR="00D673BE" w:rsidRPr="00E5054C" w:rsidRDefault="00D673BE" w:rsidP="00D673BE">
      <w:pPr>
        <w:autoSpaceDE w:val="0"/>
        <w:autoSpaceDN w:val="0"/>
        <w:adjustRightInd w:val="0"/>
        <w:jc w:val="both"/>
        <w:rPr>
          <w:lang w:val="sq-AL"/>
        </w:rPr>
      </w:pPr>
    </w:p>
    <w:p w:rsidR="00D673BE" w:rsidRPr="00E5054C" w:rsidRDefault="00D673BE" w:rsidP="00D673BE">
      <w:pPr>
        <w:autoSpaceDE w:val="0"/>
        <w:autoSpaceDN w:val="0"/>
        <w:adjustRightInd w:val="0"/>
        <w:jc w:val="both"/>
        <w:rPr>
          <w:b/>
          <w:lang w:val="sq-AL"/>
        </w:rPr>
      </w:pPr>
    </w:p>
    <w:p w:rsidR="00D673BE" w:rsidRPr="00E5054C" w:rsidRDefault="00152863" w:rsidP="00D673BE">
      <w:pPr>
        <w:pStyle w:val="NormalWeb"/>
        <w:spacing w:before="0" w:beforeAutospacing="0" w:after="80" w:afterAutospacing="0"/>
        <w:rPr>
          <w:bCs/>
          <w:lang w:val="sq-AL"/>
        </w:rPr>
      </w:pPr>
      <w:r w:rsidRPr="00E5054C">
        <w:rPr>
          <w:bCs/>
          <w:lang w:val="sq-AL"/>
        </w:rPr>
        <w:t>Kriteret e p</w:t>
      </w:r>
      <w:r w:rsidR="00EC300D" w:rsidRPr="00E5054C">
        <w:rPr>
          <w:bCs/>
          <w:lang w:val="sq-AL"/>
        </w:rPr>
        <w:t>ë</w:t>
      </w:r>
      <w:r w:rsidRPr="00E5054C">
        <w:rPr>
          <w:bCs/>
          <w:lang w:val="sq-AL"/>
        </w:rPr>
        <w:t>rcaktimit t</w:t>
      </w:r>
      <w:r w:rsidR="00EC300D" w:rsidRPr="00E5054C">
        <w:rPr>
          <w:bCs/>
          <w:lang w:val="sq-AL"/>
        </w:rPr>
        <w:t>ë</w:t>
      </w:r>
      <w:r w:rsidRPr="00E5054C">
        <w:rPr>
          <w:bCs/>
          <w:lang w:val="sq-AL"/>
        </w:rPr>
        <w:t xml:space="preserve"> ofert</w:t>
      </w:r>
      <w:r w:rsidR="00EC300D" w:rsidRPr="00E5054C">
        <w:rPr>
          <w:bCs/>
          <w:lang w:val="sq-AL"/>
        </w:rPr>
        <w:t>ë</w:t>
      </w:r>
      <w:r w:rsidRPr="00E5054C">
        <w:rPr>
          <w:bCs/>
          <w:lang w:val="sq-AL"/>
        </w:rPr>
        <w:t xml:space="preserve">s fituese </w:t>
      </w:r>
    </w:p>
    <w:p w:rsidR="00152863" w:rsidRPr="00E5054C" w:rsidRDefault="00152863" w:rsidP="00D673BE">
      <w:pPr>
        <w:pStyle w:val="NormalWeb"/>
        <w:spacing w:before="0" w:beforeAutospacing="0" w:after="80" w:afterAutospacing="0"/>
        <w:rPr>
          <w:b/>
          <w:bCs/>
          <w:lang w:val="sq-AL"/>
        </w:rPr>
      </w:pPr>
    </w:p>
    <w:p w:rsidR="00D673BE" w:rsidRPr="00E5054C" w:rsidRDefault="00D673BE" w:rsidP="00D673BE">
      <w:pPr>
        <w:pStyle w:val="NormalWeb"/>
        <w:spacing w:before="0" w:beforeAutospacing="0" w:after="80" w:afterAutospacing="0"/>
        <w:rPr>
          <w:b/>
          <w:bCs/>
          <w:lang w:val="sq-AL"/>
        </w:rPr>
      </w:pPr>
    </w:p>
    <w:p w:rsidR="00286435" w:rsidRPr="00E5054C" w:rsidRDefault="00286435" w:rsidP="00286435">
      <w:pPr>
        <w:autoSpaceDE w:val="0"/>
        <w:autoSpaceDN w:val="0"/>
        <w:adjustRightInd w:val="0"/>
        <w:jc w:val="both"/>
        <w:rPr>
          <w:lang w:val="sq-AL"/>
        </w:rPr>
      </w:pPr>
      <w:r w:rsidRPr="00E5054C">
        <w:rPr>
          <w:lang w:val="sq-AL"/>
        </w:rPr>
        <w:t xml:space="preserve">Forma e komunikimit: </w:t>
      </w:r>
    </w:p>
    <w:p w:rsidR="00286435" w:rsidRPr="00E5054C" w:rsidRDefault="00286435" w:rsidP="00286435">
      <w:pPr>
        <w:autoSpaceDE w:val="0"/>
        <w:autoSpaceDN w:val="0"/>
        <w:adjustRightInd w:val="0"/>
        <w:jc w:val="both"/>
        <w:rPr>
          <w:lang w:val="sq-AL"/>
        </w:rPr>
      </w:pPr>
    </w:p>
    <w:p w:rsidR="00286435" w:rsidRPr="00E5054C" w:rsidRDefault="00286435" w:rsidP="00286435">
      <w:pPr>
        <w:autoSpaceDE w:val="0"/>
        <w:autoSpaceDN w:val="0"/>
        <w:adjustRightInd w:val="0"/>
        <w:jc w:val="both"/>
        <w:rPr>
          <w:lang w:val="sq-AL"/>
        </w:rPr>
      </w:pPr>
      <w:r w:rsidRPr="00E5054C">
        <w:rPr>
          <w:lang w:val="sq-AL"/>
        </w:rPr>
        <w:t>Me shkrim __                                                     Elektronik ( email, fax etj.) _____</w:t>
      </w:r>
    </w:p>
    <w:p w:rsidR="00286435" w:rsidRPr="00E5054C" w:rsidRDefault="00286435" w:rsidP="00286435">
      <w:pPr>
        <w:autoSpaceDE w:val="0"/>
        <w:autoSpaceDN w:val="0"/>
        <w:adjustRightInd w:val="0"/>
        <w:jc w:val="both"/>
        <w:rPr>
          <w:lang w:val="sq-AL"/>
        </w:rPr>
      </w:pPr>
    </w:p>
    <w:p w:rsidR="00D673BE" w:rsidRPr="00E5054C" w:rsidRDefault="00D673BE" w:rsidP="00D673BE">
      <w:pPr>
        <w:pStyle w:val="NormalWeb"/>
        <w:spacing w:before="0" w:beforeAutospacing="0" w:after="80" w:afterAutospacing="0"/>
        <w:rPr>
          <w:b/>
          <w:bCs/>
          <w:lang w:val="sq-AL"/>
        </w:rPr>
      </w:pPr>
    </w:p>
    <w:p w:rsidR="00D673BE" w:rsidRPr="00E5054C" w:rsidRDefault="00D673BE" w:rsidP="00D673BE">
      <w:pPr>
        <w:pStyle w:val="NormalWeb"/>
        <w:spacing w:before="0" w:beforeAutospacing="0" w:after="80" w:afterAutospacing="0"/>
        <w:rPr>
          <w:b/>
          <w:bCs/>
          <w:lang w:val="sq-AL"/>
        </w:rPr>
      </w:pPr>
    </w:p>
    <w:p w:rsidR="00D673BE" w:rsidRPr="00E5054C" w:rsidRDefault="00D673BE" w:rsidP="00D673BE">
      <w:pPr>
        <w:pStyle w:val="NormalWeb"/>
        <w:spacing w:before="0" w:beforeAutospacing="0" w:after="80" w:afterAutospacing="0"/>
        <w:rPr>
          <w:b/>
          <w:bCs/>
          <w:lang w:val="sq-AL"/>
        </w:rPr>
      </w:pPr>
    </w:p>
    <w:p w:rsidR="00D673BE" w:rsidRPr="00E5054C" w:rsidRDefault="00D673BE" w:rsidP="00D673BE">
      <w:pPr>
        <w:autoSpaceDE w:val="0"/>
        <w:autoSpaceDN w:val="0"/>
        <w:adjustRightInd w:val="0"/>
        <w:rPr>
          <w:lang w:val="sq-AL"/>
        </w:rPr>
      </w:pPr>
    </w:p>
    <w:p w:rsidR="00502BD3" w:rsidRPr="00E5054C" w:rsidRDefault="00502BD3" w:rsidP="00D673BE">
      <w:pPr>
        <w:pStyle w:val="NormalWeb"/>
        <w:spacing w:before="0" w:beforeAutospacing="0" w:after="80" w:afterAutospacing="0"/>
        <w:rPr>
          <w:b/>
          <w:lang w:val="sq-AL"/>
        </w:rPr>
      </w:pPr>
    </w:p>
    <w:p w:rsidR="005859C4" w:rsidRPr="00E5054C" w:rsidRDefault="005859C4" w:rsidP="00D673BE">
      <w:pPr>
        <w:pStyle w:val="NormalWeb"/>
        <w:spacing w:before="0" w:beforeAutospacing="0" w:after="80" w:afterAutospacing="0"/>
        <w:rPr>
          <w:b/>
          <w:lang w:val="sq-AL"/>
        </w:rPr>
      </w:pPr>
    </w:p>
    <w:p w:rsidR="005859C4" w:rsidRPr="00E5054C" w:rsidRDefault="005859C4" w:rsidP="00D673BE">
      <w:pPr>
        <w:pStyle w:val="NormalWeb"/>
        <w:spacing w:before="0" w:beforeAutospacing="0" w:after="80" w:afterAutospacing="0"/>
        <w:rPr>
          <w:b/>
          <w:lang w:val="sq-AL"/>
        </w:rPr>
      </w:pPr>
    </w:p>
    <w:p w:rsidR="005859C4" w:rsidRPr="00E5054C" w:rsidRDefault="005859C4" w:rsidP="00D673BE">
      <w:pPr>
        <w:pStyle w:val="NormalWeb"/>
        <w:spacing w:before="0" w:beforeAutospacing="0" w:after="80" w:afterAutospacing="0"/>
        <w:rPr>
          <w:b/>
          <w:lang w:val="sq-AL"/>
        </w:rPr>
      </w:pPr>
    </w:p>
    <w:p w:rsidR="002C00B7" w:rsidRPr="00E5054C" w:rsidRDefault="002C00B7" w:rsidP="00D673BE">
      <w:pPr>
        <w:pStyle w:val="NormalWeb"/>
        <w:spacing w:before="0" w:beforeAutospacing="0" w:after="80" w:afterAutospacing="0"/>
        <w:rPr>
          <w:b/>
          <w:lang w:val="sq-AL"/>
        </w:rPr>
      </w:pPr>
    </w:p>
    <w:p w:rsidR="00D673BE" w:rsidRPr="00E5054C" w:rsidRDefault="00D673BE" w:rsidP="00D673BE">
      <w:pPr>
        <w:pStyle w:val="NormalWeb"/>
        <w:spacing w:before="0" w:beforeAutospacing="0" w:after="80" w:afterAutospacing="0"/>
        <w:rPr>
          <w:lang w:val="sq-AL" w:eastAsia="it-IT"/>
        </w:rPr>
      </w:pPr>
      <w:r w:rsidRPr="00E5054C">
        <w:rPr>
          <w:b/>
          <w:lang w:val="sq-AL"/>
        </w:rPr>
        <w:lastRenderedPageBreak/>
        <w:t xml:space="preserve">Shtojca </w:t>
      </w:r>
      <w:r w:rsidR="00502BD3" w:rsidRPr="00E5054C">
        <w:rPr>
          <w:b/>
          <w:lang w:val="sq-AL"/>
        </w:rPr>
        <w:t>3</w:t>
      </w:r>
    </w:p>
    <w:p w:rsidR="00D673BE" w:rsidRPr="00E5054C" w:rsidRDefault="00D673BE" w:rsidP="00D673BE">
      <w:pPr>
        <w:pStyle w:val="NormalWeb"/>
        <w:spacing w:before="0" w:beforeAutospacing="0" w:after="80" w:afterAutospacing="0"/>
        <w:ind w:left="1440" w:firstLine="720"/>
        <w:rPr>
          <w:lang w:val="sq-AL" w:eastAsia="it-IT"/>
        </w:rPr>
      </w:pPr>
    </w:p>
    <w:p w:rsidR="00D673BE" w:rsidRPr="00E5054C" w:rsidRDefault="00D673BE" w:rsidP="00D673BE">
      <w:pPr>
        <w:pStyle w:val="NormalWeb"/>
        <w:spacing w:before="0" w:beforeAutospacing="0" w:after="80" w:afterAutospacing="0"/>
        <w:ind w:left="1440" w:firstLine="720"/>
        <w:rPr>
          <w:lang w:val="sq-AL" w:eastAsia="it-IT"/>
        </w:rPr>
      </w:pPr>
      <w:r w:rsidRPr="00E5054C">
        <w:rPr>
          <w:lang w:val="sq-AL" w:eastAsia="it-IT"/>
        </w:rPr>
        <w:t>[</w:t>
      </w:r>
      <w:r w:rsidRPr="00E5054C">
        <w:rPr>
          <w:i/>
          <w:lang w:val="sq-AL" w:eastAsia="it-IT"/>
        </w:rPr>
        <w:t>Letër me logon e Bankës / Kompanisë së Sigurimeve</w:t>
      </w:r>
      <w:r w:rsidRPr="00E5054C">
        <w:rPr>
          <w:lang w:val="sq-AL" w:eastAsia="it-IT"/>
        </w:rPr>
        <w:t>]</w:t>
      </w:r>
    </w:p>
    <w:p w:rsidR="00D673BE" w:rsidRPr="00E5054C" w:rsidRDefault="00D673BE" w:rsidP="00D673BE">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w:t>
      </w:r>
      <w:r w:rsidR="00B42F7C" w:rsidRPr="00E5054C">
        <w:rPr>
          <w:i/>
          <w:lang w:val="sq-AL" w:eastAsia="it-IT"/>
        </w:rPr>
        <w:t>ë</w:t>
      </w:r>
      <w:r w:rsidRPr="00E5054C">
        <w:rPr>
          <w:i/>
          <w:lang w:val="sq-AL" w:eastAsia="it-IT"/>
        </w:rPr>
        <w:t xml:space="preserve"> p</w:t>
      </w:r>
      <w:r w:rsidR="00B42F7C" w:rsidRPr="00E5054C">
        <w:rPr>
          <w:i/>
          <w:lang w:val="sq-AL" w:eastAsia="it-IT"/>
        </w:rPr>
        <w:t>ë</w:t>
      </w:r>
      <w:r w:rsidRPr="00E5054C">
        <w:rPr>
          <w:i/>
          <w:lang w:val="sq-AL" w:eastAsia="it-IT"/>
        </w:rPr>
        <w:t>r t</w:t>
      </w:r>
      <w:r w:rsidR="008D51EB" w:rsidRPr="00E5054C">
        <w:rPr>
          <w:i/>
          <w:lang w:val="sq-AL" w:eastAsia="it-IT"/>
        </w:rPr>
        <w:t>’</w:t>
      </w:r>
      <w:r w:rsidRPr="00E5054C">
        <w:rPr>
          <w:i/>
          <w:lang w:val="sq-AL" w:eastAsia="it-IT"/>
        </w:rPr>
        <w:t>u paraqitur nga operatori ekonomik</w:t>
      </w:r>
      <w:r w:rsidR="008D51EB" w:rsidRPr="00E5054C">
        <w:rPr>
          <w:i/>
          <w:lang w:val="sq-AL" w:eastAsia="it-IT"/>
        </w:rPr>
        <w:t>, kur k</w:t>
      </w:r>
      <w:r w:rsidR="00B42F7C" w:rsidRPr="00E5054C">
        <w:rPr>
          <w:i/>
          <w:lang w:val="sq-AL" w:eastAsia="it-IT"/>
        </w:rPr>
        <w:t>ë</w:t>
      </w:r>
      <w:r w:rsidR="008D51EB" w:rsidRPr="00E5054C">
        <w:rPr>
          <w:i/>
          <w:lang w:val="sq-AL" w:eastAsia="it-IT"/>
        </w:rPr>
        <w:t>rkohet nga autoriteti kontraktor</w:t>
      </w:r>
      <w:r w:rsidRPr="00E5054C">
        <w:rPr>
          <w:lang w:val="sq-AL" w:eastAsia="it-IT"/>
        </w:rPr>
        <w:t>]</w:t>
      </w:r>
    </w:p>
    <w:p w:rsidR="00D673BE" w:rsidRPr="00E5054C" w:rsidRDefault="00D673BE" w:rsidP="00D673BE">
      <w:pPr>
        <w:pStyle w:val="NormalWeb"/>
        <w:spacing w:before="0" w:beforeAutospacing="0" w:after="80" w:afterAutospacing="0"/>
        <w:ind w:left="1440" w:firstLine="720"/>
        <w:rPr>
          <w:bCs/>
          <w:lang w:val="sq-AL"/>
        </w:rPr>
      </w:pPr>
    </w:p>
    <w:p w:rsidR="00D673BE" w:rsidRPr="00E5054C" w:rsidRDefault="00D673BE" w:rsidP="00D673BE">
      <w:pPr>
        <w:pStyle w:val="NormalWeb"/>
        <w:spacing w:before="0" w:beforeAutospacing="0" w:after="80" w:afterAutospacing="0"/>
        <w:jc w:val="center"/>
        <w:rPr>
          <w:b/>
          <w:bCs/>
          <w:lang w:val="sq-AL"/>
        </w:rPr>
      </w:pPr>
      <w:r w:rsidRPr="00E5054C">
        <w:rPr>
          <w:b/>
          <w:bCs/>
          <w:lang w:val="sq-AL"/>
        </w:rPr>
        <w:t>FORMULARI I SIGURIMIT TË OFERTËS</w:t>
      </w:r>
    </w:p>
    <w:p w:rsidR="00D673BE" w:rsidRPr="00E5054C" w:rsidRDefault="00D673BE" w:rsidP="00D673BE">
      <w:pPr>
        <w:pStyle w:val="NormalWeb"/>
        <w:spacing w:before="0" w:beforeAutospacing="0" w:after="80" w:afterAutospacing="0"/>
        <w:rPr>
          <w:bCs/>
          <w:lang w:val="sq-AL"/>
        </w:rPr>
      </w:pPr>
      <w:r w:rsidRPr="00E5054C">
        <w:rPr>
          <w:bCs/>
          <w:lang w:val="sq-AL"/>
        </w:rPr>
        <w:t>[Data _______]</w:t>
      </w:r>
    </w:p>
    <w:p w:rsidR="00D673BE" w:rsidRPr="00E5054C" w:rsidRDefault="00D673BE" w:rsidP="00D673BE">
      <w:pPr>
        <w:pStyle w:val="NormalWeb"/>
        <w:spacing w:before="0" w:beforeAutospacing="0" w:after="80" w:afterAutospacing="0"/>
        <w:jc w:val="both"/>
        <w:rPr>
          <w:bCs/>
          <w:i/>
          <w:lang w:val="sq-AL"/>
        </w:rPr>
      </w:pPr>
    </w:p>
    <w:p w:rsidR="00D673BE" w:rsidRPr="00E5054C" w:rsidRDefault="00D673BE" w:rsidP="00D673BE">
      <w:pPr>
        <w:pStyle w:val="NormalWeb"/>
        <w:spacing w:before="0" w:beforeAutospacing="0" w:after="80" w:afterAutospacing="0"/>
        <w:jc w:val="both"/>
        <w:rPr>
          <w:bCs/>
          <w:lang w:val="sq-AL"/>
        </w:rPr>
      </w:pPr>
      <w:r w:rsidRPr="00E5054C">
        <w:rPr>
          <w:bCs/>
          <w:lang w:val="sq-AL"/>
        </w:rPr>
        <w:t xml:space="preserve">Për: </w:t>
      </w:r>
      <w:r w:rsidRPr="00E5054C">
        <w:rPr>
          <w:bCs/>
          <w:i/>
          <w:lang w:val="sq-AL"/>
        </w:rPr>
        <w:t>[Emri dhe adresa e autoritetit kontraktor]</w:t>
      </w:r>
    </w:p>
    <w:p w:rsidR="00D673BE" w:rsidRPr="00E5054C" w:rsidRDefault="00D673BE" w:rsidP="00D673BE">
      <w:pPr>
        <w:pStyle w:val="NormalWeb"/>
        <w:spacing w:before="0" w:beforeAutospacing="0" w:after="80" w:afterAutospacing="0"/>
        <w:jc w:val="both"/>
        <w:rPr>
          <w:bCs/>
          <w:i/>
          <w:lang w:val="sq-AL"/>
        </w:rPr>
      </w:pPr>
      <w:r w:rsidRPr="00E5054C">
        <w:rPr>
          <w:bCs/>
          <w:lang w:val="sq-AL"/>
        </w:rPr>
        <w:t>Në em</w:t>
      </w:r>
      <w:r w:rsidR="00B42F7C" w:rsidRPr="00E5054C">
        <w:rPr>
          <w:bCs/>
          <w:lang w:val="sq-AL"/>
        </w:rPr>
        <w:t>ë</w:t>
      </w:r>
      <w:r w:rsidRPr="00E5054C">
        <w:rPr>
          <w:bCs/>
          <w:lang w:val="sq-AL"/>
        </w:rPr>
        <w:t xml:space="preserve">r të: </w:t>
      </w:r>
      <w:r w:rsidRPr="00E5054C">
        <w:rPr>
          <w:bCs/>
          <w:i/>
          <w:lang w:val="sq-AL"/>
        </w:rPr>
        <w:t>[Emri dhe adresa e ofertuesit të siguruar]</w:t>
      </w:r>
    </w:p>
    <w:p w:rsidR="00D673BE" w:rsidRPr="00E5054C" w:rsidRDefault="00D673BE" w:rsidP="00D673BE">
      <w:pPr>
        <w:pStyle w:val="NormalWeb"/>
        <w:spacing w:before="0" w:beforeAutospacing="0" w:after="80" w:afterAutospacing="0"/>
        <w:jc w:val="both"/>
        <w:rPr>
          <w:bCs/>
          <w:lang w:val="sq-AL"/>
        </w:rPr>
      </w:pPr>
    </w:p>
    <w:p w:rsidR="00D673BE" w:rsidRPr="00E5054C" w:rsidRDefault="00D673BE" w:rsidP="00D673BE">
      <w:pPr>
        <w:pStyle w:val="NormalWeb"/>
        <w:spacing w:before="0" w:beforeAutospacing="0" w:after="80" w:afterAutospacing="0"/>
        <w:jc w:val="both"/>
        <w:rPr>
          <w:i/>
          <w:lang w:val="sq-AL"/>
        </w:rPr>
      </w:pPr>
      <w:r w:rsidRPr="00E5054C">
        <w:rPr>
          <w:bCs/>
          <w:lang w:val="sq-AL"/>
        </w:rPr>
        <w:t xml:space="preserve">Procedura e prokurimit </w:t>
      </w:r>
      <w:r w:rsidRPr="00E5054C">
        <w:rPr>
          <w:bCs/>
          <w:i/>
          <w:lang w:val="sq-AL"/>
        </w:rPr>
        <w:t>[</w:t>
      </w:r>
      <w:r w:rsidRPr="00E5054C">
        <w:rPr>
          <w:i/>
          <w:lang w:val="sq-AL"/>
        </w:rPr>
        <w:t>lloji i procedurës]</w:t>
      </w:r>
    </w:p>
    <w:p w:rsidR="00D673BE" w:rsidRPr="00E5054C" w:rsidRDefault="00D673BE" w:rsidP="00D673BE">
      <w:pPr>
        <w:spacing w:after="80"/>
        <w:rPr>
          <w:i/>
          <w:lang w:val="sq-AL"/>
        </w:rPr>
      </w:pPr>
      <w:r w:rsidRPr="00E5054C">
        <w:rPr>
          <w:lang w:val="sq-AL"/>
        </w:rPr>
        <w:t xml:space="preserve">Përshkrim i shkurtër i kontratës: </w:t>
      </w:r>
      <w:r w:rsidRPr="00E5054C">
        <w:rPr>
          <w:i/>
          <w:lang w:val="sq-AL"/>
        </w:rPr>
        <w:t>[ objekti]</w:t>
      </w:r>
    </w:p>
    <w:p w:rsidR="00502BD3" w:rsidRPr="00E5054C" w:rsidRDefault="00D673BE" w:rsidP="00502BD3">
      <w:pPr>
        <w:spacing w:after="80"/>
        <w:jc w:val="both"/>
        <w:rPr>
          <w:i/>
          <w:lang w:val="sq-AL"/>
        </w:rPr>
      </w:pPr>
      <w:r w:rsidRPr="00E5054C">
        <w:rPr>
          <w:lang w:val="sq-AL"/>
        </w:rPr>
        <w:t xml:space="preserve">Publikimi </w:t>
      </w:r>
      <w:r w:rsidRPr="00E5054C">
        <w:rPr>
          <w:i/>
          <w:lang w:val="sq-AL"/>
        </w:rPr>
        <w:t>(nëse zbatohet):</w:t>
      </w:r>
      <w:r w:rsidRPr="00E5054C">
        <w:rPr>
          <w:lang w:val="sq-AL"/>
        </w:rPr>
        <w:t xml:space="preserve"> Buletini i Njoftimeve Publike</w:t>
      </w:r>
      <w:r w:rsidRPr="00E5054C">
        <w:rPr>
          <w:i/>
          <w:lang w:val="sq-AL"/>
        </w:rPr>
        <w:t xml:space="preserve"> [Data] [Numri]</w:t>
      </w:r>
      <w:r w:rsidR="00502BD3" w:rsidRPr="00E5054C">
        <w:rPr>
          <w:i/>
          <w:lang w:val="sq-AL"/>
        </w:rPr>
        <w:t>/ Nr.Referenc</w:t>
      </w:r>
      <w:r w:rsidR="00737F04" w:rsidRPr="00E5054C">
        <w:rPr>
          <w:i/>
          <w:lang w:val="sq-AL"/>
        </w:rPr>
        <w:t>ë</w:t>
      </w:r>
      <w:r w:rsidR="00502BD3" w:rsidRPr="00E5054C">
        <w:rPr>
          <w:i/>
          <w:lang w:val="sq-AL"/>
        </w:rPr>
        <w:t>s n</w:t>
      </w:r>
      <w:r w:rsidR="00737F04" w:rsidRPr="00E5054C">
        <w:rPr>
          <w:i/>
          <w:lang w:val="sq-AL"/>
        </w:rPr>
        <w:t>ë</w:t>
      </w:r>
      <w:r w:rsidR="00502BD3" w:rsidRPr="00E5054C">
        <w:rPr>
          <w:i/>
          <w:lang w:val="sq-AL"/>
        </w:rPr>
        <w:t xml:space="preserve"> faqen e APP-se</w:t>
      </w:r>
    </w:p>
    <w:p w:rsidR="00D673BE" w:rsidRPr="00E5054C" w:rsidRDefault="00D673BE" w:rsidP="00D673BE">
      <w:pPr>
        <w:spacing w:after="80"/>
        <w:jc w:val="both"/>
        <w:rPr>
          <w:lang w:val="sq-AL"/>
        </w:rPr>
      </w:pPr>
      <w:r w:rsidRPr="00E5054C">
        <w:rPr>
          <w:lang w:val="sq-AL"/>
        </w:rPr>
        <w:t xml:space="preserve">Duke iu referuar procedurës së lartpërmendur, </w:t>
      </w:r>
    </w:p>
    <w:p w:rsidR="00D673BE" w:rsidRPr="00E5054C" w:rsidRDefault="00D673BE" w:rsidP="00D673BE">
      <w:pPr>
        <w:spacing w:after="80"/>
        <w:jc w:val="both"/>
        <w:rPr>
          <w:lang w:val="sq-AL"/>
        </w:rPr>
      </w:pPr>
      <w:r w:rsidRPr="00E5054C">
        <w:rPr>
          <w:lang w:val="sq-AL"/>
        </w:rPr>
        <w:t>Ne vërtetojmë se [</w:t>
      </w:r>
      <w:r w:rsidRPr="00E5054C">
        <w:rPr>
          <w:bCs/>
          <w:i/>
          <w:lang w:val="sq-AL"/>
        </w:rPr>
        <w:t>emri i ofertuesit të siguruar</w:t>
      </w:r>
      <w:r w:rsidRPr="00E5054C">
        <w:rPr>
          <w:bCs/>
          <w:lang w:val="sq-AL"/>
        </w:rPr>
        <w:t>]</w:t>
      </w:r>
      <w:r w:rsidRPr="00E5054C">
        <w:rPr>
          <w:lang w:val="sq-AL"/>
        </w:rPr>
        <w:t xml:space="preserve"> ka derdhur një depozitë pranë [</w:t>
      </w:r>
      <w:r w:rsidRPr="00E5054C">
        <w:rPr>
          <w:i/>
          <w:lang w:val="sq-AL"/>
        </w:rPr>
        <w:t>emri dhe adresa e bankës / kompanisë së sigurimit</w:t>
      </w:r>
      <w:r w:rsidRPr="00E5054C">
        <w:rPr>
          <w:lang w:val="sq-AL"/>
        </w:rPr>
        <w:t>] me një vlerë prej [</w:t>
      </w:r>
      <w:r w:rsidRPr="00E5054C">
        <w:rPr>
          <w:i/>
          <w:lang w:val="sq-AL"/>
        </w:rPr>
        <w:t>monedha dhe vlera, e shprehur në fjalë dhe shifra</w:t>
      </w:r>
      <w:r w:rsidRPr="00E5054C">
        <w:rPr>
          <w:lang w:val="sq-AL"/>
        </w:rPr>
        <w:t>] si kusht për sigurimin e ofertës, dorëzuar nga operatori i lartpërmendur ekonomik.</w:t>
      </w:r>
    </w:p>
    <w:p w:rsidR="00D673BE" w:rsidRPr="00E5054C" w:rsidRDefault="00D673BE" w:rsidP="00D673BE">
      <w:pPr>
        <w:spacing w:after="80"/>
        <w:jc w:val="both"/>
        <w:rPr>
          <w:lang w:val="sq-AL"/>
        </w:rPr>
      </w:pPr>
      <w:r w:rsidRPr="00E5054C">
        <w:rPr>
          <w:lang w:val="sq-AL"/>
        </w:rPr>
        <w:t>Marrim përsipër të transferojmë në llogarinë e [</w:t>
      </w:r>
      <w:r w:rsidRPr="00E5054C">
        <w:rPr>
          <w:i/>
          <w:lang w:val="sq-AL"/>
        </w:rPr>
        <w:t>emri i autoritetit kontraktor</w:t>
      </w:r>
      <w:r w:rsidRPr="00E5054C">
        <w:rPr>
          <w:lang w:val="sq-AL"/>
        </w:rPr>
        <w:t>] vlerën e siguruar, brenda 15 (pesëmbëdhjetë) ditëve nga kërkesa juaj e thjeshtë dhe e parë me shkrim, pa kërkuar shpjegime, me kusht që kjo kërkesë të përmendë mospërmbushjen e njërit nga kushtet e mëposhtme:</w:t>
      </w:r>
    </w:p>
    <w:p w:rsidR="00E25E5F" w:rsidRPr="00E5054C" w:rsidRDefault="00D673BE" w:rsidP="00E25E5F">
      <w:pPr>
        <w:numPr>
          <w:ilvl w:val="0"/>
          <w:numId w:val="19"/>
        </w:numPr>
        <w:spacing w:after="80"/>
        <w:jc w:val="both"/>
        <w:rPr>
          <w:lang w:val="sq-AL"/>
        </w:rPr>
      </w:pPr>
      <w:r w:rsidRPr="00E5054C">
        <w:rPr>
          <w:lang w:val="sq-AL"/>
        </w:rPr>
        <w:t>Ofertuesi e ka tërhequr ose ka ndryshuar ofertën, pas afatit përfundimtar për paraqitjen e ofertave ose para afatit p</w:t>
      </w:r>
      <w:r w:rsidR="00486174" w:rsidRPr="00E5054C">
        <w:rPr>
          <w:lang w:val="sq-AL"/>
        </w:rPr>
        <w:t>ë</w:t>
      </w:r>
      <w:r w:rsidRPr="00E5054C">
        <w:rPr>
          <w:lang w:val="sq-AL"/>
        </w:rPr>
        <w:t>rfundimtar, n</w:t>
      </w:r>
      <w:r w:rsidR="00486174" w:rsidRPr="00E5054C">
        <w:rPr>
          <w:lang w:val="sq-AL"/>
        </w:rPr>
        <w:t>ë</w:t>
      </w:r>
      <w:r w:rsidRPr="00E5054C">
        <w:rPr>
          <w:lang w:val="sq-AL"/>
        </w:rPr>
        <w:t xml:space="preserve">se </w:t>
      </w:r>
      <w:r w:rsidR="00486174" w:rsidRPr="00E5054C">
        <w:rPr>
          <w:lang w:val="sq-AL"/>
        </w:rPr>
        <w:t>ë</w:t>
      </w:r>
      <w:r w:rsidRPr="00E5054C">
        <w:rPr>
          <w:lang w:val="sq-AL"/>
        </w:rPr>
        <w:t>sht</w:t>
      </w:r>
      <w:r w:rsidR="00486174" w:rsidRPr="00E5054C">
        <w:rPr>
          <w:lang w:val="sq-AL"/>
        </w:rPr>
        <w:t>ë</w:t>
      </w:r>
      <w:r w:rsidRPr="00E5054C">
        <w:rPr>
          <w:lang w:val="sq-AL"/>
        </w:rPr>
        <w:t xml:space="preserve"> p</w:t>
      </w:r>
      <w:r w:rsidR="00486174" w:rsidRPr="00E5054C">
        <w:rPr>
          <w:lang w:val="sq-AL"/>
        </w:rPr>
        <w:t>ë</w:t>
      </w:r>
      <w:r w:rsidRPr="00E5054C">
        <w:rPr>
          <w:lang w:val="sq-AL"/>
        </w:rPr>
        <w:t>rcaktuar k</w:t>
      </w:r>
      <w:r w:rsidR="00486174" w:rsidRPr="00E5054C">
        <w:rPr>
          <w:lang w:val="sq-AL"/>
        </w:rPr>
        <w:t>ë</w:t>
      </w:r>
      <w:r w:rsidRPr="00E5054C">
        <w:rPr>
          <w:lang w:val="sq-AL"/>
        </w:rPr>
        <w:t>shtu n</w:t>
      </w:r>
      <w:r w:rsidR="00486174" w:rsidRPr="00E5054C">
        <w:rPr>
          <w:lang w:val="sq-AL"/>
        </w:rPr>
        <w:t>ë</w:t>
      </w:r>
      <w:r w:rsidRPr="00E5054C">
        <w:rPr>
          <w:lang w:val="sq-AL"/>
        </w:rPr>
        <w:t xml:space="preserve"> dokumentat e tenderit;</w:t>
      </w:r>
    </w:p>
    <w:p w:rsidR="00E25E5F" w:rsidRPr="00E5054C" w:rsidRDefault="00D673BE" w:rsidP="00E25E5F">
      <w:pPr>
        <w:numPr>
          <w:ilvl w:val="0"/>
          <w:numId w:val="19"/>
        </w:numPr>
        <w:spacing w:after="80"/>
        <w:jc w:val="both"/>
        <w:rPr>
          <w:lang w:val="sq-AL"/>
        </w:rPr>
      </w:pPr>
      <w:r w:rsidRPr="00E5054C">
        <w:rPr>
          <w:lang w:val="sq-AL"/>
        </w:rPr>
        <w:t>Ofertuesi ka refuzuar nënshkrimin e kontratës se prokurimit kur autoriteti kontraktor e kerkon nj</w:t>
      </w:r>
      <w:r w:rsidR="00486174" w:rsidRPr="00E5054C">
        <w:rPr>
          <w:lang w:val="sq-AL"/>
        </w:rPr>
        <w:t>ë</w:t>
      </w:r>
      <w:r w:rsidRPr="00E5054C">
        <w:rPr>
          <w:lang w:val="sq-AL"/>
        </w:rPr>
        <w:t xml:space="preserve"> gj</w:t>
      </w:r>
      <w:r w:rsidR="00486174" w:rsidRPr="00E5054C">
        <w:rPr>
          <w:lang w:val="sq-AL"/>
        </w:rPr>
        <w:t>ë</w:t>
      </w:r>
      <w:r w:rsidRPr="00E5054C">
        <w:rPr>
          <w:lang w:val="sq-AL"/>
        </w:rPr>
        <w:t xml:space="preserve"> t</w:t>
      </w:r>
      <w:r w:rsidR="00486174" w:rsidRPr="00E5054C">
        <w:rPr>
          <w:lang w:val="sq-AL"/>
        </w:rPr>
        <w:t>ë</w:t>
      </w:r>
      <w:r w:rsidRPr="00E5054C">
        <w:rPr>
          <w:lang w:val="sq-AL"/>
        </w:rPr>
        <w:t xml:space="preserve"> till</w:t>
      </w:r>
      <w:r w:rsidR="00486174" w:rsidRPr="00E5054C">
        <w:rPr>
          <w:lang w:val="sq-AL"/>
        </w:rPr>
        <w:t>ë</w:t>
      </w:r>
      <w:r w:rsidRPr="00E5054C">
        <w:rPr>
          <w:lang w:val="sq-AL"/>
        </w:rPr>
        <w:t>;</w:t>
      </w:r>
    </w:p>
    <w:p w:rsidR="00E25E5F" w:rsidRPr="00E5054C" w:rsidRDefault="00D673BE" w:rsidP="00E25E5F">
      <w:pPr>
        <w:numPr>
          <w:ilvl w:val="0"/>
          <w:numId w:val="19"/>
        </w:numPr>
        <w:spacing w:after="80"/>
        <w:jc w:val="both"/>
        <w:rPr>
          <w:lang w:val="sq-AL"/>
        </w:rPr>
      </w:pPr>
      <w:r w:rsidRPr="00E5054C">
        <w:rPr>
          <w:lang w:val="sq-AL"/>
        </w:rPr>
        <w:t xml:space="preserve">Ofertuesi nuk ka paraqitur sigurimin e kontratës, ku oferta </w:t>
      </w:r>
      <w:r w:rsidR="00486174" w:rsidRPr="00E5054C">
        <w:rPr>
          <w:lang w:val="sq-AL"/>
        </w:rPr>
        <w:t>ë</w:t>
      </w:r>
      <w:r w:rsidRPr="00E5054C">
        <w:rPr>
          <w:lang w:val="sq-AL"/>
        </w:rPr>
        <w:t>sht</w:t>
      </w:r>
      <w:r w:rsidR="00486174" w:rsidRPr="00E5054C">
        <w:rPr>
          <w:lang w:val="sq-AL"/>
        </w:rPr>
        <w:t>ë</w:t>
      </w:r>
      <w:r w:rsidRPr="00E5054C">
        <w:rPr>
          <w:lang w:val="sq-AL"/>
        </w:rPr>
        <w:t xml:space="preserve"> shpallur fituese ose nuk ka plot</w:t>
      </w:r>
      <w:r w:rsidR="00486174" w:rsidRPr="00E5054C">
        <w:rPr>
          <w:lang w:val="sq-AL"/>
        </w:rPr>
        <w:t>ë</w:t>
      </w:r>
      <w:r w:rsidRPr="00E5054C">
        <w:rPr>
          <w:lang w:val="sq-AL"/>
        </w:rPr>
        <w:t>suar ndonj</w:t>
      </w:r>
      <w:r w:rsidR="00486174" w:rsidRPr="00E5054C">
        <w:rPr>
          <w:lang w:val="sq-AL"/>
        </w:rPr>
        <w:t>ë</w:t>
      </w:r>
      <w:r w:rsidRPr="00E5054C">
        <w:rPr>
          <w:lang w:val="sq-AL"/>
        </w:rPr>
        <w:t xml:space="preserve"> kusht </w:t>
      </w:r>
      <w:r w:rsidR="00502BD3" w:rsidRPr="00E5054C">
        <w:rPr>
          <w:lang w:val="sq-AL"/>
        </w:rPr>
        <w:t>tjet</w:t>
      </w:r>
      <w:r w:rsidR="00737F04" w:rsidRPr="00E5054C">
        <w:rPr>
          <w:lang w:val="sq-AL"/>
        </w:rPr>
        <w:t>ë</w:t>
      </w:r>
      <w:r w:rsidR="00502BD3" w:rsidRPr="00E5054C">
        <w:rPr>
          <w:lang w:val="sq-AL"/>
        </w:rPr>
        <w:t>r p</w:t>
      </w:r>
      <w:r w:rsidR="00737F04" w:rsidRPr="00E5054C">
        <w:rPr>
          <w:lang w:val="sq-AL"/>
        </w:rPr>
        <w:t>ë</w:t>
      </w:r>
      <w:r w:rsidR="00502BD3" w:rsidRPr="00E5054C">
        <w:rPr>
          <w:lang w:val="sq-AL"/>
        </w:rPr>
        <w:t>rpara n</w:t>
      </w:r>
      <w:r w:rsidR="00737F04" w:rsidRPr="00E5054C">
        <w:rPr>
          <w:lang w:val="sq-AL"/>
        </w:rPr>
        <w:t>ë</w:t>
      </w:r>
      <w:r w:rsidR="00502BD3" w:rsidRPr="00E5054C">
        <w:rPr>
          <w:lang w:val="sq-AL"/>
        </w:rPr>
        <w:t>nshkrimit t</w:t>
      </w:r>
      <w:r w:rsidR="00737F04" w:rsidRPr="00E5054C">
        <w:rPr>
          <w:lang w:val="sq-AL"/>
        </w:rPr>
        <w:t>ë</w:t>
      </w:r>
      <w:r w:rsidR="00502BD3" w:rsidRPr="00E5054C">
        <w:rPr>
          <w:lang w:val="sq-AL"/>
        </w:rPr>
        <w:t xml:space="preserve"> kontrates s</w:t>
      </w:r>
      <w:r w:rsidR="00737F04" w:rsidRPr="00E5054C">
        <w:rPr>
          <w:lang w:val="sq-AL"/>
        </w:rPr>
        <w:t>ë</w:t>
      </w:r>
      <w:r w:rsidR="00502BD3" w:rsidRPr="00E5054C">
        <w:rPr>
          <w:lang w:val="sq-AL"/>
        </w:rPr>
        <w:t xml:space="preserve"> p</w:t>
      </w:r>
      <w:r w:rsidR="00737F04" w:rsidRPr="00E5054C">
        <w:rPr>
          <w:lang w:val="sq-AL"/>
        </w:rPr>
        <w:t>ë</w:t>
      </w:r>
      <w:r w:rsidR="00502BD3" w:rsidRPr="00E5054C">
        <w:rPr>
          <w:lang w:val="sq-AL"/>
        </w:rPr>
        <w:t>rcaktuar n</w:t>
      </w:r>
      <w:r w:rsidR="00737F04" w:rsidRPr="00E5054C">
        <w:rPr>
          <w:lang w:val="sq-AL"/>
        </w:rPr>
        <w:t>ë</w:t>
      </w:r>
      <w:r w:rsidR="00502BD3" w:rsidRPr="00E5054C">
        <w:rPr>
          <w:lang w:val="sq-AL"/>
        </w:rPr>
        <w:t xml:space="preserve"> dokumentat e tenderit.</w:t>
      </w:r>
    </w:p>
    <w:p w:rsidR="00D673BE" w:rsidRPr="00E5054C" w:rsidRDefault="00D673BE" w:rsidP="00D673BE">
      <w:pPr>
        <w:spacing w:after="80"/>
        <w:jc w:val="both"/>
        <w:rPr>
          <w:lang w:val="sq-AL"/>
        </w:rPr>
      </w:pPr>
      <w:r w:rsidRPr="00E5054C">
        <w:rPr>
          <w:lang w:val="sq-AL"/>
        </w:rPr>
        <w:t>Ky Sigurim është i vlefshëm për periudhën e specifikuar në [</w:t>
      </w:r>
      <w:r w:rsidRPr="00E5054C">
        <w:rPr>
          <w:i/>
          <w:lang w:val="sq-AL"/>
        </w:rPr>
        <w:t>njoftimin e kontratës ose ftesën për tender</w:t>
      </w:r>
      <w:r w:rsidRPr="00E5054C">
        <w:rPr>
          <w:lang w:val="sq-AL"/>
        </w:rPr>
        <w:t>].</w:t>
      </w:r>
    </w:p>
    <w:p w:rsidR="00EE3EB4" w:rsidRPr="00E5054C" w:rsidRDefault="00EE3EB4" w:rsidP="00D673BE">
      <w:pPr>
        <w:spacing w:after="80"/>
        <w:jc w:val="both"/>
        <w:rPr>
          <w:lang w:val="sq-AL"/>
        </w:rPr>
      </w:pPr>
    </w:p>
    <w:p w:rsidR="00EE3EB4" w:rsidRPr="00E5054C" w:rsidRDefault="00EE3EB4" w:rsidP="00D673BE">
      <w:pPr>
        <w:spacing w:after="80"/>
        <w:jc w:val="both"/>
        <w:rPr>
          <w:lang w:val="sq-AL"/>
        </w:rPr>
      </w:pPr>
    </w:p>
    <w:p w:rsidR="00286435" w:rsidRPr="00E5054C" w:rsidRDefault="00D673BE" w:rsidP="00286435">
      <w:pPr>
        <w:spacing w:after="80"/>
        <w:jc w:val="right"/>
        <w:rPr>
          <w:b/>
          <w:lang w:val="sq-AL"/>
        </w:rPr>
      </w:pPr>
      <w:r w:rsidRPr="00E5054C">
        <w:rPr>
          <w:lang w:val="sq-AL"/>
        </w:rPr>
        <w:t>[Përfaqësuesi i bankës / kompanisë së sigurimi</w:t>
      </w:r>
      <w:r w:rsidR="00286435" w:rsidRPr="00E5054C">
        <w:rPr>
          <w:lang w:val="sq-AL"/>
        </w:rPr>
        <w:t>t]</w:t>
      </w:r>
    </w:p>
    <w:p w:rsidR="008940A2" w:rsidRPr="00E5054C" w:rsidRDefault="008940A2" w:rsidP="00286435">
      <w:pPr>
        <w:spacing w:after="80"/>
        <w:rPr>
          <w:b/>
          <w:lang w:val="sq-AL"/>
        </w:rPr>
      </w:pPr>
    </w:p>
    <w:p w:rsidR="008940A2" w:rsidRPr="00E5054C" w:rsidRDefault="008940A2" w:rsidP="00286435">
      <w:pPr>
        <w:spacing w:after="80"/>
        <w:rPr>
          <w:b/>
          <w:lang w:val="sq-AL"/>
        </w:rPr>
      </w:pPr>
    </w:p>
    <w:p w:rsidR="00405D3F" w:rsidRPr="00E5054C" w:rsidRDefault="00405D3F" w:rsidP="00286435">
      <w:pPr>
        <w:spacing w:after="80"/>
        <w:rPr>
          <w:b/>
          <w:lang w:val="sq-AL"/>
        </w:rPr>
      </w:pPr>
    </w:p>
    <w:p w:rsidR="00D673BE" w:rsidRPr="00E5054C" w:rsidRDefault="00D673BE" w:rsidP="00286435">
      <w:pPr>
        <w:spacing w:after="80"/>
        <w:rPr>
          <w:b/>
          <w:lang w:val="sq-AL"/>
        </w:rPr>
      </w:pPr>
      <w:r w:rsidRPr="00E5054C">
        <w:rPr>
          <w:b/>
          <w:lang w:val="sq-AL"/>
        </w:rPr>
        <w:lastRenderedPageBreak/>
        <w:t xml:space="preserve">Shtojca </w:t>
      </w:r>
      <w:r w:rsidR="00502BD3" w:rsidRPr="00E5054C">
        <w:rPr>
          <w:b/>
          <w:lang w:val="sq-AL"/>
        </w:rPr>
        <w:t>4</w:t>
      </w:r>
    </w:p>
    <w:p w:rsidR="00FD7B24" w:rsidRPr="00E5054C" w:rsidRDefault="00FD7B24" w:rsidP="00FD7B24">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nga Operatori Ekonomik, nëse është rasti</w:t>
      </w:r>
      <w:r w:rsidRPr="00E5054C">
        <w:rPr>
          <w:lang w:val="sq-AL" w:eastAsia="it-IT"/>
        </w:rPr>
        <w:t>]</w:t>
      </w:r>
    </w:p>
    <w:p w:rsidR="00FD7B24" w:rsidRPr="00E5054C" w:rsidRDefault="00FD7B24" w:rsidP="00FD7B24">
      <w:pPr>
        <w:autoSpaceDE w:val="0"/>
        <w:autoSpaceDN w:val="0"/>
        <w:adjustRightInd w:val="0"/>
        <w:rPr>
          <w:lang w:val="sq-AL"/>
        </w:rPr>
      </w:pPr>
    </w:p>
    <w:p w:rsidR="00D673BE" w:rsidRPr="00E5054C" w:rsidRDefault="00D673BE" w:rsidP="00D673BE">
      <w:pPr>
        <w:rPr>
          <w:lang w:val="sq-AL"/>
        </w:rPr>
      </w:pPr>
    </w:p>
    <w:p w:rsidR="00D673BE" w:rsidRPr="00E5054C" w:rsidRDefault="00D673BE" w:rsidP="00D673BE">
      <w:pPr>
        <w:autoSpaceDE w:val="0"/>
        <w:autoSpaceDN w:val="0"/>
        <w:adjustRightInd w:val="0"/>
        <w:rPr>
          <w:lang w:val="sq-AL"/>
        </w:rPr>
      </w:pPr>
    </w:p>
    <w:p w:rsidR="00D673BE" w:rsidRPr="00E5054C" w:rsidRDefault="00D673BE" w:rsidP="00D673BE">
      <w:pPr>
        <w:autoSpaceDE w:val="0"/>
        <w:autoSpaceDN w:val="0"/>
        <w:adjustRightInd w:val="0"/>
        <w:ind w:left="2160"/>
        <w:rPr>
          <w:b/>
          <w:lang w:val="sq-AL"/>
        </w:rPr>
      </w:pPr>
    </w:p>
    <w:p w:rsidR="00CA0D9C" w:rsidRPr="00E5054C" w:rsidRDefault="00CA0D9C" w:rsidP="00CA0D9C">
      <w:pPr>
        <w:autoSpaceDE w:val="0"/>
        <w:autoSpaceDN w:val="0"/>
        <w:adjustRightInd w:val="0"/>
        <w:ind w:left="2160"/>
        <w:outlineLvl w:val="0"/>
        <w:rPr>
          <w:b/>
          <w:lang w:val="sq-AL"/>
        </w:rPr>
      </w:pPr>
      <w:r w:rsidRPr="00E5054C">
        <w:rPr>
          <w:b/>
          <w:lang w:val="sq-AL"/>
        </w:rPr>
        <w:t xml:space="preserve">LISTA E INFORMACIONIT KONFIDENCIAL </w:t>
      </w:r>
    </w:p>
    <w:p w:rsidR="00CA0D9C" w:rsidRPr="00E5054C" w:rsidRDefault="00CA0D9C" w:rsidP="00CA0D9C">
      <w:pPr>
        <w:autoSpaceDE w:val="0"/>
        <w:autoSpaceDN w:val="0"/>
        <w:adjustRightInd w:val="0"/>
        <w:ind w:left="2160"/>
        <w:rPr>
          <w:b/>
          <w:lang w:val="sq-AL"/>
        </w:rPr>
      </w:pPr>
    </w:p>
    <w:p w:rsidR="00CA0D9C" w:rsidRPr="00E5054C" w:rsidRDefault="00CA0D9C" w:rsidP="00CA0D9C">
      <w:pPr>
        <w:autoSpaceDE w:val="0"/>
        <w:autoSpaceDN w:val="0"/>
        <w:adjustRightInd w:val="0"/>
        <w:rPr>
          <w:lang w:val="sq-AL"/>
        </w:rPr>
      </w:pPr>
    </w:p>
    <w:p w:rsidR="00CA0D9C" w:rsidRPr="00E5054C" w:rsidRDefault="00CA0D9C" w:rsidP="00CA0D9C">
      <w:pPr>
        <w:autoSpaceDE w:val="0"/>
        <w:autoSpaceDN w:val="0"/>
        <w:adjustRightInd w:val="0"/>
        <w:rPr>
          <w:lang w:val="sq-AL"/>
        </w:rPr>
      </w:pPr>
      <w:r w:rsidRPr="00E5054C">
        <w:rPr>
          <w:lang w:val="sq-AL"/>
        </w:rPr>
        <w:t xml:space="preserve">(Shënoni më poshtë informacionin që dëshironi të mbahet konfidencial) </w:t>
      </w:r>
    </w:p>
    <w:p w:rsidR="00CA0D9C" w:rsidRPr="00E5054C" w:rsidRDefault="00CA0D9C" w:rsidP="00CA0D9C">
      <w:pPr>
        <w:autoSpaceDE w:val="0"/>
        <w:autoSpaceDN w:val="0"/>
        <w:adjustRightInd w:val="0"/>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CA0D9C" w:rsidRPr="00E5054C" w:rsidTr="007660F4">
        <w:tc>
          <w:tcPr>
            <w:tcW w:w="2106" w:type="dxa"/>
          </w:tcPr>
          <w:p w:rsidR="00CA0D9C" w:rsidRPr="00E5054C" w:rsidRDefault="00CA0D9C" w:rsidP="007660F4">
            <w:pPr>
              <w:rPr>
                <w:lang w:val="sq-AL"/>
              </w:rPr>
            </w:pPr>
          </w:p>
          <w:p w:rsidR="00CA0D9C" w:rsidRPr="00E5054C" w:rsidRDefault="00CA0D9C" w:rsidP="007660F4">
            <w:pPr>
              <w:autoSpaceDE w:val="0"/>
              <w:autoSpaceDN w:val="0"/>
              <w:adjustRightInd w:val="0"/>
              <w:rPr>
                <w:lang w:val="sq-AL"/>
              </w:rPr>
            </w:pPr>
            <w:r w:rsidRPr="00E5054C">
              <w:rPr>
                <w:lang w:val="sq-AL"/>
              </w:rPr>
              <w:t xml:space="preserve">Lloji, natyra e informacionit që duhet të  mbetet konfidencial </w:t>
            </w:r>
          </w:p>
          <w:p w:rsidR="00CA0D9C" w:rsidRPr="00E5054C" w:rsidRDefault="00CA0D9C" w:rsidP="007660F4">
            <w:pPr>
              <w:rPr>
                <w:lang w:val="sq-AL"/>
              </w:rPr>
            </w:pPr>
          </w:p>
          <w:p w:rsidR="00CA0D9C" w:rsidRPr="00E5054C" w:rsidRDefault="00CA0D9C" w:rsidP="007660F4">
            <w:pPr>
              <w:rPr>
                <w:lang w:val="sq-AL"/>
              </w:rPr>
            </w:pPr>
          </w:p>
          <w:p w:rsidR="00CA0D9C" w:rsidRPr="00E5054C" w:rsidRDefault="00CA0D9C" w:rsidP="007660F4">
            <w:pPr>
              <w:rPr>
                <w:lang w:val="sq-AL"/>
              </w:rPr>
            </w:pPr>
          </w:p>
        </w:tc>
        <w:tc>
          <w:tcPr>
            <w:tcW w:w="2214" w:type="dxa"/>
          </w:tcPr>
          <w:p w:rsidR="00CA0D9C" w:rsidRPr="00E5054C" w:rsidRDefault="00CA0D9C" w:rsidP="007660F4">
            <w:pPr>
              <w:autoSpaceDE w:val="0"/>
              <w:autoSpaceDN w:val="0"/>
              <w:adjustRightInd w:val="0"/>
              <w:rPr>
                <w:lang w:val="sq-AL"/>
              </w:rPr>
            </w:pPr>
          </w:p>
          <w:p w:rsidR="00CA0D9C" w:rsidRPr="00E5054C" w:rsidRDefault="00CA0D9C" w:rsidP="007660F4">
            <w:pPr>
              <w:autoSpaceDE w:val="0"/>
              <w:autoSpaceDN w:val="0"/>
              <w:adjustRightInd w:val="0"/>
              <w:rPr>
                <w:lang w:val="sq-AL"/>
              </w:rPr>
            </w:pPr>
            <w:r w:rsidRPr="00E5054C">
              <w:rPr>
                <w:lang w:val="sq-AL"/>
              </w:rPr>
              <w:t xml:space="preserve">Numri i faqes  dhe pikat e DT që dëshironi të mbeten konfidenciale </w:t>
            </w:r>
          </w:p>
          <w:p w:rsidR="00CA0D9C" w:rsidRPr="00E5054C" w:rsidRDefault="00CA0D9C" w:rsidP="007660F4">
            <w:pPr>
              <w:autoSpaceDE w:val="0"/>
              <w:autoSpaceDN w:val="0"/>
              <w:adjustRightInd w:val="0"/>
              <w:rPr>
                <w:lang w:val="sq-AL"/>
              </w:rPr>
            </w:pPr>
          </w:p>
        </w:tc>
        <w:tc>
          <w:tcPr>
            <w:tcW w:w="2214" w:type="dxa"/>
          </w:tcPr>
          <w:p w:rsidR="00CA0D9C" w:rsidRPr="00E5054C" w:rsidRDefault="00CA0D9C" w:rsidP="007660F4">
            <w:pPr>
              <w:autoSpaceDE w:val="0"/>
              <w:autoSpaceDN w:val="0"/>
              <w:adjustRightInd w:val="0"/>
              <w:rPr>
                <w:lang w:val="sq-AL"/>
              </w:rPr>
            </w:pPr>
          </w:p>
          <w:p w:rsidR="00CA0D9C" w:rsidRPr="00E5054C" w:rsidRDefault="00CA0D9C" w:rsidP="007660F4">
            <w:pPr>
              <w:autoSpaceDE w:val="0"/>
              <w:autoSpaceDN w:val="0"/>
              <w:adjustRightInd w:val="0"/>
              <w:rPr>
                <w:lang w:val="sq-AL"/>
              </w:rPr>
            </w:pPr>
            <w:r w:rsidRPr="00E5054C">
              <w:rPr>
                <w:lang w:val="sq-AL"/>
              </w:rPr>
              <w:t xml:space="preserve">Arsyet pse ky informacion duhet të mbetet konfidencial </w:t>
            </w:r>
          </w:p>
          <w:p w:rsidR="00CA0D9C" w:rsidRPr="00E5054C" w:rsidRDefault="00CA0D9C" w:rsidP="007660F4">
            <w:pPr>
              <w:rPr>
                <w:lang w:val="sq-AL"/>
              </w:rPr>
            </w:pPr>
          </w:p>
        </w:tc>
        <w:tc>
          <w:tcPr>
            <w:tcW w:w="2214" w:type="dxa"/>
          </w:tcPr>
          <w:p w:rsidR="00CA0D9C" w:rsidRPr="00E5054C" w:rsidRDefault="00CA0D9C" w:rsidP="007660F4">
            <w:pPr>
              <w:autoSpaceDE w:val="0"/>
              <w:autoSpaceDN w:val="0"/>
              <w:adjustRightInd w:val="0"/>
              <w:rPr>
                <w:lang w:val="sq-AL"/>
              </w:rPr>
            </w:pPr>
          </w:p>
          <w:p w:rsidR="00CA0D9C" w:rsidRPr="00E5054C" w:rsidRDefault="00CA0D9C" w:rsidP="007660F4">
            <w:pPr>
              <w:autoSpaceDE w:val="0"/>
              <w:autoSpaceDN w:val="0"/>
              <w:adjustRightInd w:val="0"/>
              <w:rPr>
                <w:lang w:val="sq-AL"/>
              </w:rPr>
            </w:pPr>
            <w:r w:rsidRPr="00E5054C">
              <w:rPr>
                <w:lang w:val="sq-AL"/>
              </w:rPr>
              <w:t xml:space="preserve">Afati kohor që ky informacion të mbetet konfidencial </w:t>
            </w:r>
          </w:p>
          <w:p w:rsidR="00CA0D9C" w:rsidRPr="00E5054C" w:rsidRDefault="00CA0D9C" w:rsidP="007660F4">
            <w:pPr>
              <w:rPr>
                <w:lang w:val="sq-AL"/>
              </w:rPr>
            </w:pPr>
          </w:p>
        </w:tc>
      </w:tr>
      <w:tr w:rsidR="00CA0D9C" w:rsidRPr="00E5054C" w:rsidTr="007660F4">
        <w:tc>
          <w:tcPr>
            <w:tcW w:w="2106"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r>
      <w:tr w:rsidR="00CA0D9C" w:rsidRPr="00E5054C" w:rsidTr="007660F4">
        <w:tc>
          <w:tcPr>
            <w:tcW w:w="2106"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r>
      <w:tr w:rsidR="00CA0D9C" w:rsidRPr="00E5054C" w:rsidTr="007660F4">
        <w:tc>
          <w:tcPr>
            <w:tcW w:w="2106"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r>
      <w:tr w:rsidR="00CA0D9C" w:rsidRPr="00E5054C" w:rsidTr="007660F4">
        <w:tc>
          <w:tcPr>
            <w:tcW w:w="2106"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r>
      <w:tr w:rsidR="00CA0D9C" w:rsidRPr="00E5054C" w:rsidTr="007660F4">
        <w:tc>
          <w:tcPr>
            <w:tcW w:w="2106"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c>
          <w:tcPr>
            <w:tcW w:w="2214" w:type="dxa"/>
          </w:tcPr>
          <w:p w:rsidR="00CA0D9C" w:rsidRPr="00E5054C" w:rsidRDefault="00CA0D9C" w:rsidP="007660F4">
            <w:pPr>
              <w:rPr>
                <w:lang w:val="sq-AL"/>
              </w:rPr>
            </w:pPr>
          </w:p>
        </w:tc>
      </w:tr>
    </w:tbl>
    <w:p w:rsidR="00CA0D9C" w:rsidRPr="00E5054C" w:rsidRDefault="00CA0D9C" w:rsidP="00CA0D9C">
      <w:pPr>
        <w:rPr>
          <w:lang w:val="sq-AL"/>
        </w:rPr>
      </w:pPr>
    </w:p>
    <w:p w:rsidR="00CA0D9C" w:rsidRPr="00E5054C" w:rsidRDefault="00CA0D9C" w:rsidP="00CA0D9C">
      <w:pPr>
        <w:rPr>
          <w:b/>
          <w:lang w:val="sq-AL"/>
        </w:rPr>
      </w:pPr>
      <w:r w:rsidRPr="00E5054C">
        <w:rPr>
          <w:b/>
          <w:lang w:val="sq-AL"/>
        </w:rPr>
        <w:t>KUJDES</w:t>
      </w:r>
    </w:p>
    <w:p w:rsidR="00CA0D9C" w:rsidRPr="00E5054C" w:rsidRDefault="00CA0D9C" w:rsidP="00CA0D9C">
      <w:pPr>
        <w:rPr>
          <w:lang w:val="sq-AL"/>
        </w:rPr>
      </w:pPr>
    </w:p>
    <w:p w:rsidR="00CA0D9C" w:rsidRPr="00E5054C" w:rsidRDefault="00CA0D9C" w:rsidP="00CA0D9C">
      <w:pPr>
        <w:jc w:val="both"/>
        <w:rPr>
          <w:lang w:val="sq-AL"/>
        </w:rPr>
      </w:pPr>
      <w:r w:rsidRPr="00E5054C">
        <w:rPr>
          <w:lang w:val="sq-AL"/>
        </w:rPr>
        <w:t>Çdo e dhënë, që nuk është regjstruar si e dhënë konfidenciale, do të konsiderohet se titullari i k</w:t>
      </w:r>
      <w:r w:rsidRPr="00E5054C">
        <w:rPr>
          <w:b/>
          <w:lang w:val="sq-AL"/>
        </w:rPr>
        <w:t>ë</w:t>
      </w:r>
      <w:r w:rsidRPr="00E5054C">
        <w:rPr>
          <w:lang w:val="sq-AL"/>
        </w:rPr>
        <w:t>tyre t</w:t>
      </w:r>
      <w:r w:rsidRPr="00E5054C">
        <w:rPr>
          <w:b/>
          <w:lang w:val="sq-AL"/>
        </w:rPr>
        <w:t>ë</w:t>
      </w:r>
      <w:r w:rsidRPr="00E5054C">
        <w:rPr>
          <w:lang w:val="sq-AL"/>
        </w:rPr>
        <w:t xml:space="preserve"> drejtave ka dh</w:t>
      </w:r>
      <w:r w:rsidRPr="00E5054C">
        <w:rPr>
          <w:b/>
          <w:lang w:val="sq-AL"/>
        </w:rPr>
        <w:t>ë</w:t>
      </w:r>
      <w:r w:rsidRPr="00E5054C">
        <w:rPr>
          <w:lang w:val="sq-AL"/>
        </w:rPr>
        <w:t>n</w:t>
      </w:r>
      <w:r w:rsidRPr="00E5054C">
        <w:rPr>
          <w:b/>
          <w:lang w:val="sq-AL"/>
        </w:rPr>
        <w:t>ë</w:t>
      </w:r>
      <w:r w:rsidRPr="00E5054C">
        <w:rPr>
          <w:lang w:val="sq-AL"/>
        </w:rPr>
        <w:t xml:space="preserve"> vet</w:t>
      </w:r>
      <w:r w:rsidRPr="00E5054C">
        <w:rPr>
          <w:b/>
          <w:lang w:val="sq-AL"/>
        </w:rPr>
        <w:t>ë</w:t>
      </w:r>
      <w:r w:rsidRPr="00E5054C">
        <w:rPr>
          <w:lang w:val="sq-AL"/>
        </w:rPr>
        <w:t xml:space="preserve"> p</w:t>
      </w:r>
      <w:r w:rsidRPr="00E5054C">
        <w:rPr>
          <w:b/>
          <w:lang w:val="sq-AL"/>
        </w:rPr>
        <w:t>ë</w:t>
      </w:r>
      <w:r w:rsidRPr="00E5054C">
        <w:rPr>
          <w:lang w:val="sq-AL"/>
        </w:rPr>
        <w:t>lqimin p</w:t>
      </w:r>
      <w:r w:rsidRPr="00E5054C">
        <w:rPr>
          <w:b/>
          <w:lang w:val="sq-AL"/>
        </w:rPr>
        <w:t>ë</w:t>
      </w:r>
      <w:r w:rsidRPr="00E5054C">
        <w:rPr>
          <w:lang w:val="sq-AL"/>
        </w:rPr>
        <w:t>r dh</w:t>
      </w:r>
      <w:r w:rsidRPr="00E5054C">
        <w:rPr>
          <w:b/>
          <w:lang w:val="sq-AL"/>
        </w:rPr>
        <w:t>ë</w:t>
      </w:r>
      <w:r w:rsidRPr="00E5054C">
        <w:rPr>
          <w:lang w:val="sq-AL"/>
        </w:rPr>
        <w:t>nien e informacionit p</w:t>
      </w:r>
      <w:r w:rsidRPr="00E5054C">
        <w:rPr>
          <w:b/>
          <w:lang w:val="sq-AL"/>
        </w:rPr>
        <w:t>ë</w:t>
      </w:r>
      <w:r w:rsidRPr="00E5054C">
        <w:rPr>
          <w:lang w:val="sq-AL"/>
        </w:rPr>
        <w:t>rkat</w:t>
      </w:r>
      <w:r w:rsidRPr="00E5054C">
        <w:rPr>
          <w:b/>
          <w:lang w:val="sq-AL"/>
        </w:rPr>
        <w:t>ë</w:t>
      </w:r>
      <w:r w:rsidRPr="00E5054C">
        <w:rPr>
          <w:lang w:val="sq-AL"/>
        </w:rPr>
        <w:t>s dhe Autoriteti Kontraktor nuk mban asnjë përgjegjësi për publikimin  e këtij informacioni.</w:t>
      </w:r>
    </w:p>
    <w:p w:rsidR="00CA0D9C" w:rsidRPr="00E5054C" w:rsidRDefault="00CA0D9C" w:rsidP="00CA0D9C">
      <w:pPr>
        <w:jc w:val="both"/>
        <w:rPr>
          <w:lang w:val="sq-AL"/>
        </w:rPr>
      </w:pPr>
    </w:p>
    <w:p w:rsidR="00CA0D9C" w:rsidRPr="00E5054C" w:rsidRDefault="00CA0D9C" w:rsidP="00CA0D9C">
      <w:pPr>
        <w:pStyle w:val="NoSpacing"/>
        <w:rPr>
          <w:b w:val="0"/>
        </w:rPr>
      </w:pPr>
      <w:r w:rsidRPr="00E5054C">
        <w:rPr>
          <w:b w:val="0"/>
        </w:rPr>
        <w:t>N</w:t>
      </w:r>
      <w:r w:rsidRPr="00E5054C">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C91EFB" w:rsidRPr="00E5054C" w:rsidRDefault="00C91EFB"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F61EB5" w:rsidRPr="00E5054C" w:rsidRDefault="00F61EB5" w:rsidP="00F61EB5">
      <w:pPr>
        <w:outlineLvl w:val="0"/>
        <w:rPr>
          <w:b/>
          <w:lang w:val="sq-AL"/>
        </w:rPr>
      </w:pPr>
      <w:r w:rsidRPr="00E5054C">
        <w:rPr>
          <w:b/>
          <w:lang w:val="sq-AL"/>
        </w:rPr>
        <w:lastRenderedPageBreak/>
        <w:t>Shtojca 5</w:t>
      </w:r>
    </w:p>
    <w:p w:rsidR="00F61EB5" w:rsidRPr="00E5054C" w:rsidRDefault="00F61EB5" w:rsidP="00F61EB5">
      <w:pPr>
        <w:rPr>
          <w:b/>
          <w:color w:val="FF0000"/>
          <w:u w:val="single"/>
          <w:lang w:val="sq-AL"/>
        </w:rPr>
      </w:pPr>
    </w:p>
    <w:p w:rsidR="00F61EB5" w:rsidRPr="00E5054C" w:rsidRDefault="00F61EB5" w:rsidP="00F61EB5">
      <w:pPr>
        <w:rPr>
          <w:lang w:val="sq-AL"/>
        </w:rPr>
      </w:pPr>
    </w:p>
    <w:p w:rsidR="00F40619" w:rsidRPr="00E5054C" w:rsidRDefault="00F40619" w:rsidP="00F40619">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nga Operatori Ekonomik</w:t>
      </w:r>
      <w:r w:rsidRPr="00E5054C">
        <w:rPr>
          <w:lang w:val="sq-AL" w:eastAsia="it-IT"/>
        </w:rPr>
        <w:t>]</w:t>
      </w:r>
    </w:p>
    <w:p w:rsidR="00F40619" w:rsidRPr="00E5054C" w:rsidRDefault="00F40619" w:rsidP="00F40619">
      <w:pPr>
        <w:jc w:val="center"/>
        <w:rPr>
          <w:b/>
          <w:lang w:val="sq-AL"/>
        </w:rPr>
      </w:pPr>
    </w:p>
    <w:p w:rsidR="00F40619" w:rsidRPr="00E5054C" w:rsidRDefault="00F40619" w:rsidP="00F40619">
      <w:pPr>
        <w:jc w:val="center"/>
        <w:rPr>
          <w:b/>
          <w:lang w:val="sq-AL"/>
        </w:rPr>
      </w:pPr>
    </w:p>
    <w:p w:rsidR="00F40619" w:rsidRPr="00E5054C" w:rsidRDefault="00F40619" w:rsidP="00F40619">
      <w:pPr>
        <w:jc w:val="center"/>
        <w:rPr>
          <w:b/>
          <w:lang w:val="sq-AL"/>
        </w:rPr>
      </w:pPr>
    </w:p>
    <w:p w:rsidR="00F40619" w:rsidRPr="00E5054C" w:rsidRDefault="00F40619" w:rsidP="00F40619">
      <w:pPr>
        <w:jc w:val="center"/>
        <w:rPr>
          <w:b/>
          <w:lang w:val="sq-AL"/>
        </w:rPr>
      </w:pPr>
      <w:r w:rsidRPr="00E5054C">
        <w:rPr>
          <w:b/>
          <w:lang w:val="sq-AL"/>
        </w:rPr>
        <w:t>DEKLARATË MBI PERMBUSHJEN E SPECIFIKIMEVE TEKNIKE</w:t>
      </w: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pStyle w:val="Title"/>
        <w:jc w:val="both"/>
        <w:rPr>
          <w:b w:val="0"/>
          <w:sz w:val="24"/>
          <w:lang w:val="sq-AL"/>
        </w:rPr>
      </w:pPr>
      <w:r w:rsidRPr="00E5054C">
        <w:rPr>
          <w:b w:val="0"/>
          <w:sz w:val="24"/>
          <w:lang w:val="sq-AL"/>
        </w:rPr>
        <w:t>Deklaratë e operatorit ekonomik pjesëmarrës në procedurën e prokurimit publik, që do të zhvillohet në datë _________________ nga Autoriteti Kontraktor________________ me objekt ____________ me fond limit __________.</w:t>
      </w:r>
    </w:p>
    <w:p w:rsidR="00F40619" w:rsidRPr="00E5054C" w:rsidRDefault="00F40619" w:rsidP="00F40619">
      <w:pPr>
        <w:rPr>
          <w:lang w:val="sq-AL"/>
        </w:rPr>
      </w:pPr>
    </w:p>
    <w:p w:rsidR="00F40619" w:rsidRPr="00E5054C" w:rsidRDefault="00F40619" w:rsidP="00F40619">
      <w:pPr>
        <w:rPr>
          <w:lang w:val="sq-AL"/>
        </w:rPr>
      </w:pPr>
    </w:p>
    <w:p w:rsidR="00F40619" w:rsidRPr="00E5054C" w:rsidRDefault="00F40619" w:rsidP="00F40619">
      <w:pPr>
        <w:pStyle w:val="Title"/>
        <w:jc w:val="both"/>
        <w:rPr>
          <w:b w:val="0"/>
          <w:sz w:val="24"/>
          <w:lang w:val="sq-AL"/>
        </w:rPr>
      </w:pPr>
      <w:r w:rsidRPr="00E5054C">
        <w:rPr>
          <w:b w:val="0"/>
          <w:sz w:val="24"/>
          <w:lang w:val="sq-AL"/>
        </w:rPr>
        <w:t>Unë i nënshkruari _______________,me cilësinë e ________ të personit juridik _______________deklaroj  se:</w:t>
      </w:r>
    </w:p>
    <w:p w:rsidR="00F40619" w:rsidRPr="00E5054C" w:rsidRDefault="00F40619" w:rsidP="00F40619">
      <w:pPr>
        <w:pStyle w:val="Title"/>
        <w:jc w:val="both"/>
        <w:rPr>
          <w:b w:val="0"/>
          <w:sz w:val="24"/>
          <w:lang w:val="sq-AL"/>
        </w:rPr>
      </w:pPr>
    </w:p>
    <w:p w:rsidR="00F40619" w:rsidRPr="00E5054C" w:rsidRDefault="00F40619" w:rsidP="00F40619">
      <w:pPr>
        <w:pStyle w:val="Title"/>
        <w:jc w:val="both"/>
        <w:rPr>
          <w:b w:val="0"/>
          <w:sz w:val="24"/>
          <w:lang w:val="sq-AL"/>
        </w:rPr>
      </w:pPr>
      <w:r w:rsidRPr="00E5054C">
        <w:rPr>
          <w:b w:val="0"/>
          <w:sz w:val="24"/>
          <w:lang w:val="sq-AL"/>
        </w:rPr>
        <w:t>Përmbushim të gjitha specifikimet teknike, të përcaktuara në dokumentat e tenderit dhe e vërtetojmë këtë me çertifikata e dokumenta (nëse kërkohen nga autoriteti kontraktor), të dorëzuar bashkë me këtë deklaratë.</w:t>
      </w: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lang w:val="sq-AL"/>
        </w:rPr>
      </w:pPr>
      <w:r w:rsidRPr="00E5054C">
        <w:rPr>
          <w:lang w:val="sq-AL"/>
        </w:rPr>
        <w:t>Data e dorëzimit të deklaratës  ________________</w:t>
      </w: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lang w:val="sq-AL"/>
        </w:rPr>
      </w:pPr>
      <w:r w:rsidRPr="00E5054C">
        <w:rPr>
          <w:lang w:val="sq-AL"/>
        </w:rPr>
        <w:t>Përfaqësuesi i ofertuesit</w:t>
      </w:r>
    </w:p>
    <w:p w:rsidR="00F40619" w:rsidRPr="00E5054C" w:rsidRDefault="00F40619" w:rsidP="00F40619">
      <w:pPr>
        <w:rPr>
          <w:lang w:val="sq-AL"/>
        </w:rPr>
      </w:pPr>
    </w:p>
    <w:p w:rsidR="00F40619" w:rsidRPr="00E5054C" w:rsidRDefault="00F40619" w:rsidP="00F40619">
      <w:pPr>
        <w:rPr>
          <w:lang w:val="sq-AL"/>
        </w:rPr>
      </w:pPr>
      <w:r w:rsidRPr="00E5054C">
        <w:rPr>
          <w:lang w:val="sq-AL"/>
        </w:rPr>
        <w:t>Nënshkrimi</w:t>
      </w:r>
    </w:p>
    <w:p w:rsidR="00F40619" w:rsidRPr="00E5054C" w:rsidRDefault="00F40619" w:rsidP="00F40619">
      <w:pPr>
        <w:rPr>
          <w:lang w:val="sq-AL"/>
        </w:rPr>
      </w:pPr>
    </w:p>
    <w:p w:rsidR="00F40619" w:rsidRPr="00E5054C" w:rsidRDefault="00F40619" w:rsidP="00F40619">
      <w:pPr>
        <w:rPr>
          <w:b/>
          <w:lang w:val="sq-AL"/>
        </w:rPr>
      </w:pPr>
      <w:r w:rsidRPr="00E5054C">
        <w:rPr>
          <w:lang w:val="sq-AL"/>
        </w:rPr>
        <w:t>V ula</w:t>
      </w:r>
    </w:p>
    <w:p w:rsidR="00F40619" w:rsidRPr="00E5054C" w:rsidRDefault="00F40619" w:rsidP="00F40619">
      <w:pPr>
        <w:rPr>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40619" w:rsidRPr="00E5054C" w:rsidRDefault="00F40619" w:rsidP="00F40619">
      <w:pPr>
        <w:rPr>
          <w:b/>
          <w:lang w:val="sq-AL"/>
        </w:rPr>
      </w:pPr>
    </w:p>
    <w:p w:rsidR="00F61EB5" w:rsidRPr="00E5054C" w:rsidRDefault="00F61EB5" w:rsidP="00F61EB5">
      <w:pPr>
        <w:rPr>
          <w:lang w:val="sq-AL"/>
        </w:rPr>
      </w:pPr>
    </w:p>
    <w:p w:rsidR="00C01367" w:rsidRPr="00E5054C" w:rsidRDefault="00C01367" w:rsidP="008A7D92">
      <w:pPr>
        <w:rPr>
          <w:b/>
          <w:lang w:val="sq-AL"/>
        </w:rPr>
      </w:pPr>
    </w:p>
    <w:p w:rsidR="008A7D92" w:rsidRPr="00E5054C" w:rsidRDefault="008A7D92" w:rsidP="008A7D92">
      <w:pPr>
        <w:rPr>
          <w:b/>
          <w:lang w:val="sq-AL"/>
        </w:rPr>
      </w:pPr>
      <w:r w:rsidRPr="00E5054C">
        <w:rPr>
          <w:b/>
          <w:lang w:val="sq-AL"/>
        </w:rPr>
        <w:lastRenderedPageBreak/>
        <w:t>Shtojca 6</w:t>
      </w:r>
    </w:p>
    <w:p w:rsidR="008A7D92" w:rsidRPr="00E5054C" w:rsidRDefault="008A7D92" w:rsidP="008A7D92">
      <w:pPr>
        <w:rPr>
          <w:b/>
          <w:lang w:val="sq-AL"/>
        </w:rPr>
      </w:pPr>
    </w:p>
    <w:p w:rsidR="008A7D92" w:rsidRPr="00E5054C" w:rsidRDefault="008A7D92" w:rsidP="008A7D92">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w:t>
      </w:r>
      <w:r w:rsidR="00FD00A5" w:rsidRPr="00E5054C">
        <w:rPr>
          <w:i/>
          <w:lang w:val="sq-AL" w:eastAsia="it-IT"/>
        </w:rPr>
        <w:t>’</w:t>
      </w:r>
      <w:r w:rsidRPr="00E5054C">
        <w:rPr>
          <w:i/>
          <w:lang w:val="sq-AL" w:eastAsia="it-IT"/>
        </w:rPr>
        <w:t xml:space="preserve">u </w:t>
      </w:r>
      <w:r w:rsidR="006E30CF" w:rsidRPr="00E5054C">
        <w:rPr>
          <w:i/>
          <w:lang w:val="sq-AL" w:eastAsia="it-IT"/>
        </w:rPr>
        <w:t xml:space="preserve">plotësuar </w:t>
      </w:r>
      <w:r w:rsidRPr="00E5054C">
        <w:rPr>
          <w:i/>
          <w:lang w:val="sq-AL" w:eastAsia="it-IT"/>
        </w:rPr>
        <w:t>nga Operatori Ekonomik</w:t>
      </w:r>
      <w:r w:rsidRPr="00E5054C">
        <w:rPr>
          <w:lang w:val="sq-AL" w:eastAsia="it-IT"/>
        </w:rPr>
        <w:t>]</w:t>
      </w:r>
    </w:p>
    <w:p w:rsidR="008A7D92" w:rsidRPr="00E5054C" w:rsidRDefault="008A7D92" w:rsidP="008A7D92">
      <w:pPr>
        <w:rPr>
          <w:b/>
          <w:lang w:val="sq-AL"/>
        </w:rPr>
      </w:pPr>
    </w:p>
    <w:p w:rsidR="008A7D92" w:rsidRPr="00E5054C" w:rsidRDefault="008A7D92" w:rsidP="008A7D92">
      <w:pPr>
        <w:jc w:val="center"/>
        <w:rPr>
          <w:b/>
          <w:u w:val="single"/>
          <w:lang w:val="sq-AL"/>
        </w:rPr>
      </w:pPr>
      <w:r w:rsidRPr="00E5054C">
        <w:rPr>
          <w:b/>
          <w:u w:val="single"/>
          <w:lang w:val="sq-AL"/>
        </w:rPr>
        <w:t xml:space="preserve">DEKLARATË </w:t>
      </w:r>
    </w:p>
    <w:p w:rsidR="008A7D92" w:rsidRPr="00E5054C" w:rsidRDefault="008A7D92" w:rsidP="008A7D92">
      <w:pPr>
        <w:jc w:val="center"/>
        <w:rPr>
          <w:b/>
          <w:u w:val="single"/>
          <w:lang w:val="sq-AL"/>
        </w:rPr>
      </w:pPr>
      <w:r w:rsidRPr="00E5054C">
        <w:rPr>
          <w:b/>
          <w:u w:val="single"/>
          <w:lang w:val="sq-AL"/>
        </w:rPr>
        <w:t xml:space="preserve">Mbi konfliktin e interesave </w:t>
      </w:r>
    </w:p>
    <w:p w:rsidR="008A7D92" w:rsidRPr="00E5054C" w:rsidRDefault="008A7D92" w:rsidP="008A7D92">
      <w:pPr>
        <w:jc w:val="center"/>
        <w:rPr>
          <w:rFonts w:ascii="Palatino Linotype" w:hAnsi="Palatino Linotype" w:cs="Arial"/>
          <w:b/>
          <w:u w:val="single"/>
          <w:lang w:val="sq-AL"/>
        </w:rPr>
      </w:pPr>
    </w:p>
    <w:p w:rsidR="008A7D92" w:rsidRPr="00E5054C" w:rsidRDefault="00FD00A5" w:rsidP="008A7D92">
      <w:pPr>
        <w:pStyle w:val="Title"/>
        <w:jc w:val="both"/>
        <w:rPr>
          <w:b w:val="0"/>
          <w:sz w:val="24"/>
          <w:lang w:val="sq-AL"/>
        </w:rPr>
      </w:pPr>
      <w:r w:rsidRPr="00E5054C">
        <w:rPr>
          <w:b w:val="0"/>
          <w:sz w:val="24"/>
          <w:lang w:val="sq-AL"/>
        </w:rPr>
        <w:t>Deklarat</w:t>
      </w:r>
      <w:r w:rsidR="006E30CF" w:rsidRPr="00E5054C">
        <w:rPr>
          <w:b w:val="0"/>
          <w:sz w:val="24"/>
          <w:lang w:val="sq-AL"/>
        </w:rPr>
        <w:t>ë</w:t>
      </w:r>
      <w:r w:rsidRPr="00E5054C">
        <w:rPr>
          <w:b w:val="0"/>
          <w:sz w:val="24"/>
          <w:lang w:val="sq-AL"/>
        </w:rPr>
        <w:t xml:space="preserve"> e</w:t>
      </w:r>
      <w:r w:rsidR="008A7D92" w:rsidRPr="00E5054C">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8A7D92" w:rsidRPr="00E5054C" w:rsidRDefault="008A7D92" w:rsidP="008A7D92">
      <w:pPr>
        <w:pStyle w:val="Title"/>
        <w:jc w:val="both"/>
        <w:rPr>
          <w:b w:val="0"/>
          <w:sz w:val="24"/>
          <w:lang w:val="sq-AL"/>
        </w:rPr>
      </w:pPr>
    </w:p>
    <w:p w:rsidR="008A7D92" w:rsidRPr="00E5054C" w:rsidRDefault="008A7D92" w:rsidP="008A7D92">
      <w:pPr>
        <w:pStyle w:val="Title"/>
        <w:jc w:val="both"/>
        <w:rPr>
          <w:b w:val="0"/>
          <w:sz w:val="24"/>
          <w:lang w:val="sq-AL"/>
        </w:rPr>
      </w:pPr>
      <w:r w:rsidRPr="00E5054C">
        <w:rPr>
          <w:b w:val="0"/>
          <w:sz w:val="24"/>
          <w:lang w:val="sq-AL"/>
        </w:rPr>
        <w:t>Konflikt</w:t>
      </w:r>
      <w:r w:rsidR="00FD00A5" w:rsidRPr="00E5054C">
        <w:rPr>
          <w:b w:val="0"/>
          <w:sz w:val="24"/>
          <w:lang w:val="sq-AL"/>
        </w:rPr>
        <w:t>i</w:t>
      </w:r>
      <w:r w:rsidRPr="00E5054C">
        <w:rPr>
          <w:b w:val="0"/>
          <w:sz w:val="24"/>
          <w:lang w:val="sq-AL"/>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8A7D92" w:rsidRPr="00E5054C" w:rsidRDefault="008A7D92" w:rsidP="008A7D92">
      <w:pPr>
        <w:pStyle w:val="Title"/>
        <w:jc w:val="both"/>
        <w:rPr>
          <w:sz w:val="24"/>
          <w:lang w:val="sq-AL"/>
        </w:rPr>
      </w:pPr>
    </w:p>
    <w:p w:rsidR="008A7D92" w:rsidRPr="00E5054C"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sidRPr="00E5054C">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8A7D92" w:rsidRPr="00E5054C"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p>
    <w:p w:rsidR="008A7D92" w:rsidRPr="00E5054C"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sidRPr="00E5054C">
        <w:rPr>
          <w:b w:val="0"/>
          <w:sz w:val="24"/>
          <w:lang w:val="sq-AL"/>
        </w:rPr>
        <w:t>-</w:t>
      </w:r>
      <w:r w:rsidRPr="00E5054C">
        <w:rPr>
          <w:b w:val="0"/>
          <w:sz w:val="24"/>
          <w:lang w:val="sq-AL"/>
        </w:rPr>
        <w:tab/>
        <w:t xml:space="preserve">Presidenti i Republikës, Kryeministri, zvkryeministri, ministrat, ose zvministrat,Deputetet, Gjyqtarët e Gjykatës Kushtetuese, Gjyqtarët e Gjykatës së </w:t>
      </w:r>
      <w:r w:rsidRPr="00E5054C">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E5054C">
        <w:rPr>
          <w:b w:val="0"/>
          <w:color w:val="000000"/>
          <w:sz w:val="24"/>
          <w:shd w:val="clear" w:color="auto" w:fill="FFFFFF"/>
          <w:lang w:val="sq-AL"/>
        </w:rPr>
        <w:t>nspektori i Përgjithshëm i Inspektoratit të Lartë të Deklarimit dhe Kontrollit të Pasurive dhe Konfliktit të Interesave,</w:t>
      </w:r>
      <w:r w:rsidRPr="00E5054C">
        <w:rPr>
          <w:rStyle w:val="apple-converted-space"/>
          <w:rFonts w:ascii="Verdana" w:hAnsi="Verdana"/>
          <w:color w:val="000000"/>
          <w:sz w:val="15"/>
          <w:szCs w:val="15"/>
          <w:shd w:val="clear" w:color="auto" w:fill="FFFFFF"/>
          <w:lang w:val="sq-AL"/>
        </w:rPr>
        <w:t> </w:t>
      </w:r>
      <w:r w:rsidRPr="00E5054C">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8A7D92" w:rsidRPr="00E5054C"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Pr="00E5054C"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sidRPr="00E5054C">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8A7D92" w:rsidRPr="00E5054C"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Pr="00E5054C"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sidRPr="00E5054C">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8A7D92" w:rsidRPr="00E5054C" w:rsidRDefault="008A7D92" w:rsidP="008A7D92">
      <w:pPr>
        <w:pStyle w:val="Title"/>
        <w:pBdr>
          <w:left w:val="single" w:sz="4" w:space="4" w:color="auto"/>
          <w:bottom w:val="single" w:sz="4" w:space="1" w:color="auto"/>
          <w:right w:val="single" w:sz="4" w:space="4" w:color="auto"/>
        </w:pBdr>
        <w:jc w:val="both"/>
        <w:rPr>
          <w:b w:val="0"/>
          <w:sz w:val="24"/>
          <w:lang w:val="sq-AL"/>
        </w:rPr>
      </w:pPr>
    </w:p>
    <w:p w:rsidR="008A7D92" w:rsidRPr="00E5054C" w:rsidRDefault="008A7D92" w:rsidP="008A7D92">
      <w:pPr>
        <w:pStyle w:val="Title"/>
        <w:pBdr>
          <w:left w:val="single" w:sz="4" w:space="4" w:color="auto"/>
          <w:bottom w:val="single" w:sz="4" w:space="1" w:color="auto"/>
          <w:right w:val="single" w:sz="4" w:space="4" w:color="auto"/>
        </w:pBdr>
        <w:jc w:val="both"/>
        <w:rPr>
          <w:b w:val="0"/>
          <w:sz w:val="24"/>
          <w:lang w:val="sq-AL"/>
        </w:rPr>
      </w:pPr>
      <w:r w:rsidRPr="00E5054C">
        <w:rPr>
          <w:b w:val="0"/>
          <w:sz w:val="24"/>
          <w:lang w:val="sq-AL"/>
        </w:rPr>
        <w:t>Ndalimet e përcaktuara në nenin 21 pika 1, 2 të Ligjit Nr. 9367, datë 07.04.2005, me përjashtimet përkatëse, zbatohen në të njëjtën masë edhe për personat e lidhur me zyrtarin që në kuptim të këtij ligji janë</w:t>
      </w:r>
      <w:r w:rsidRPr="00E5054C">
        <w:rPr>
          <w:sz w:val="24"/>
          <w:lang w:val="sq-AL"/>
        </w:rPr>
        <w:t xml:space="preserve"> bashkëshorti/ja, bashkëjetuesi, fëmijë në moshë madhorë, prindërit e zyrtarit të bashkëshortit/es dhe bashkëjetuesit/es.</w:t>
      </w:r>
    </w:p>
    <w:p w:rsidR="008A7D92" w:rsidRPr="00E5054C" w:rsidRDefault="008A7D92" w:rsidP="008A7D92">
      <w:pPr>
        <w:pStyle w:val="Title"/>
        <w:jc w:val="both"/>
        <w:rPr>
          <w:b w:val="0"/>
          <w:sz w:val="24"/>
          <w:lang w:val="sq-AL"/>
        </w:rPr>
      </w:pPr>
    </w:p>
    <w:p w:rsidR="008A7D92" w:rsidRPr="00E5054C" w:rsidRDefault="008A7D92" w:rsidP="008A7D92">
      <w:pPr>
        <w:pStyle w:val="Title"/>
        <w:jc w:val="both"/>
        <w:rPr>
          <w:b w:val="0"/>
          <w:sz w:val="24"/>
          <w:lang w:val="sq-AL"/>
        </w:rPr>
      </w:pPr>
      <w:r w:rsidRPr="00E5054C">
        <w:rPr>
          <w:b w:val="0"/>
          <w:sz w:val="24"/>
          <w:lang w:val="sq-AL"/>
        </w:rPr>
        <w:t>Unë i nënshkruari _____________________, me cilësinë e përfaqësuesit të personit juridik _______________deklaroj nën përgjegjësinë time personale se:</w:t>
      </w:r>
    </w:p>
    <w:p w:rsidR="008A7D92" w:rsidRPr="00E5054C" w:rsidRDefault="008A7D92" w:rsidP="008A7D92">
      <w:pPr>
        <w:pStyle w:val="Title"/>
        <w:jc w:val="both"/>
        <w:rPr>
          <w:b w:val="0"/>
          <w:sz w:val="24"/>
          <w:lang w:val="sq-AL"/>
        </w:rPr>
      </w:pPr>
    </w:p>
    <w:p w:rsidR="008A7D92" w:rsidRPr="00E5054C" w:rsidRDefault="008A7D92" w:rsidP="008A7D92">
      <w:pPr>
        <w:pStyle w:val="Title"/>
        <w:jc w:val="both"/>
        <w:rPr>
          <w:b w:val="0"/>
          <w:sz w:val="24"/>
          <w:lang w:val="sq-AL"/>
        </w:rPr>
      </w:pPr>
      <w:r w:rsidRPr="00E5054C">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8A7D92" w:rsidRPr="00E5054C" w:rsidRDefault="008A7D92" w:rsidP="008A7D92">
      <w:pPr>
        <w:pStyle w:val="Title"/>
        <w:jc w:val="both"/>
        <w:rPr>
          <w:b w:val="0"/>
          <w:sz w:val="24"/>
          <w:lang w:val="sq-AL"/>
        </w:rPr>
      </w:pPr>
    </w:p>
    <w:p w:rsidR="008A7D92" w:rsidRPr="00E5054C" w:rsidRDefault="008A7D92" w:rsidP="008A7D92">
      <w:pPr>
        <w:pStyle w:val="Title"/>
        <w:jc w:val="both"/>
        <w:rPr>
          <w:b w:val="0"/>
          <w:sz w:val="24"/>
          <w:lang w:val="sq-AL"/>
        </w:rPr>
      </w:pPr>
      <w:r w:rsidRPr="00E5054C">
        <w:rPr>
          <w:b w:val="0"/>
          <w:sz w:val="24"/>
          <w:lang w:val="sq-AL"/>
        </w:rPr>
        <w:t xml:space="preserve">Në përputhje me to deklaroj se asnjë zyrtar i përcaktuar në </w:t>
      </w:r>
      <w:r w:rsidRPr="00E5054C">
        <w:rPr>
          <w:sz w:val="24"/>
          <w:lang w:val="sq-AL"/>
        </w:rPr>
        <w:t>Kreun III, Seksioni II</w:t>
      </w:r>
      <w:r w:rsidRPr="00E5054C">
        <w:rPr>
          <w:b w:val="0"/>
          <w:sz w:val="24"/>
          <w:lang w:val="sq-AL"/>
        </w:rPr>
        <w:t xml:space="preserve"> te Ligjit Nr. 9367, datë 7.4.2005, dhe në këtë deklaratë, nuk zotëron interesa private në mënyrë të drejtpërdrejtë ose të tërthortë me personin  juridik që unë përfaqësoj.</w:t>
      </w:r>
    </w:p>
    <w:p w:rsidR="008A7D92" w:rsidRPr="00E5054C" w:rsidRDefault="008A7D92" w:rsidP="008A7D92">
      <w:pPr>
        <w:rPr>
          <w:lang w:val="sq-AL"/>
        </w:rPr>
      </w:pPr>
    </w:p>
    <w:p w:rsidR="008A7D92" w:rsidRPr="00E5054C" w:rsidRDefault="008A7D92" w:rsidP="008A7D92">
      <w:pPr>
        <w:rPr>
          <w:lang w:val="sq-AL"/>
        </w:rPr>
      </w:pPr>
    </w:p>
    <w:p w:rsidR="008A7D92" w:rsidRPr="00E5054C" w:rsidRDefault="008A7D92" w:rsidP="008A7D92">
      <w:pPr>
        <w:rPr>
          <w:lang w:val="sq-AL"/>
        </w:rPr>
      </w:pPr>
      <w:r w:rsidRPr="00E5054C">
        <w:rPr>
          <w:lang w:val="sq-AL"/>
        </w:rPr>
        <w:t>Data e dorëzimit të deklaratës  ________________</w:t>
      </w:r>
    </w:p>
    <w:p w:rsidR="008A7D92" w:rsidRPr="00E5054C" w:rsidRDefault="008A7D92" w:rsidP="008A7D92">
      <w:pPr>
        <w:rPr>
          <w:b/>
          <w:lang w:val="sq-AL"/>
        </w:rPr>
      </w:pPr>
    </w:p>
    <w:p w:rsidR="008A7D92" w:rsidRPr="00E5054C" w:rsidRDefault="008A7D92" w:rsidP="008A7D92">
      <w:pPr>
        <w:rPr>
          <w:b/>
          <w:lang w:val="sq-AL"/>
        </w:rPr>
      </w:pPr>
      <w:r w:rsidRPr="00E5054C">
        <w:rPr>
          <w:b/>
          <w:lang w:val="sq-AL"/>
        </w:rPr>
        <w:t xml:space="preserve">Emri,   Mbiemri,   Nënshkrimi  </w:t>
      </w:r>
    </w:p>
    <w:p w:rsidR="008A7D92" w:rsidRPr="00E5054C" w:rsidRDefault="008A7D92" w:rsidP="008A7D92">
      <w:pPr>
        <w:rPr>
          <w:b/>
          <w:lang w:val="sq-AL"/>
        </w:rPr>
      </w:pPr>
      <w:r w:rsidRPr="00E5054C">
        <w:rPr>
          <w:b/>
          <w:lang w:val="sq-AL"/>
        </w:rPr>
        <w:t>____________________________</w:t>
      </w:r>
    </w:p>
    <w:p w:rsidR="008A7D92" w:rsidRPr="00E5054C" w:rsidRDefault="008A7D92" w:rsidP="008A7D92">
      <w:pPr>
        <w:rPr>
          <w:lang w:val="sq-AL"/>
        </w:rPr>
      </w:pPr>
    </w:p>
    <w:p w:rsidR="008A7D92" w:rsidRPr="00E5054C" w:rsidRDefault="008A7D92" w:rsidP="008A7D92">
      <w:pPr>
        <w:rPr>
          <w:lang w:val="sq-AL"/>
        </w:rPr>
      </w:pPr>
    </w:p>
    <w:p w:rsidR="008A7D92" w:rsidRPr="00E5054C" w:rsidRDefault="008A7D92" w:rsidP="008A7D92">
      <w:pPr>
        <w:rPr>
          <w:b/>
          <w:lang w:val="sq-AL"/>
        </w:rPr>
      </w:pPr>
      <w:r w:rsidRPr="00E5054C">
        <w:rPr>
          <w:b/>
          <w:lang w:val="sq-AL"/>
        </w:rPr>
        <w:t>Vula</w:t>
      </w:r>
    </w:p>
    <w:p w:rsidR="008A7D92" w:rsidRPr="00E5054C" w:rsidRDefault="008A7D92" w:rsidP="008A7D92">
      <w:pPr>
        <w:rPr>
          <w:b/>
          <w:lang w:val="sq-AL"/>
        </w:rPr>
      </w:pPr>
    </w:p>
    <w:p w:rsidR="008A7D92" w:rsidRPr="00E5054C" w:rsidRDefault="008A7D92" w:rsidP="008A7D92">
      <w:pPr>
        <w:rPr>
          <w:b/>
          <w:lang w:val="sq-AL"/>
        </w:rPr>
      </w:pPr>
    </w:p>
    <w:p w:rsidR="00D673BE" w:rsidRPr="00E5054C" w:rsidRDefault="00D673BE"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C91EFB" w:rsidRPr="00E5054C" w:rsidRDefault="00C91EFB" w:rsidP="00EB191D">
      <w:pPr>
        <w:rPr>
          <w:b/>
          <w:color w:val="000000"/>
          <w:lang w:val="sq-AL"/>
        </w:rPr>
      </w:pPr>
    </w:p>
    <w:p w:rsidR="00D673BE" w:rsidRPr="00E5054C" w:rsidRDefault="00D673BE" w:rsidP="00D673BE">
      <w:pPr>
        <w:rPr>
          <w:b/>
          <w:color w:val="000000"/>
          <w:lang w:val="sq-AL"/>
        </w:rPr>
      </w:pPr>
    </w:p>
    <w:p w:rsidR="00D673BE" w:rsidRPr="00E5054C" w:rsidRDefault="00D673BE" w:rsidP="00D673BE">
      <w:pPr>
        <w:rPr>
          <w:b/>
          <w:lang w:val="sq-AL"/>
        </w:rPr>
      </w:pPr>
    </w:p>
    <w:p w:rsidR="00D673BE" w:rsidRPr="00E5054C" w:rsidRDefault="00D673BE" w:rsidP="00D673BE">
      <w:pPr>
        <w:rPr>
          <w:b/>
          <w:lang w:val="sq-AL"/>
        </w:rPr>
      </w:pPr>
    </w:p>
    <w:p w:rsidR="00CA0D9C" w:rsidRPr="00E5054C" w:rsidRDefault="00CA0D9C" w:rsidP="00D673BE">
      <w:pPr>
        <w:rPr>
          <w:b/>
          <w:lang w:val="sq-AL"/>
        </w:rPr>
      </w:pPr>
    </w:p>
    <w:p w:rsidR="00CA0D9C" w:rsidRPr="00E5054C" w:rsidRDefault="00CA0D9C" w:rsidP="00CA0D9C">
      <w:pPr>
        <w:rPr>
          <w:b/>
          <w:lang w:val="sq-AL"/>
        </w:rPr>
      </w:pPr>
      <w:r w:rsidRPr="00E5054C">
        <w:rPr>
          <w:b/>
          <w:lang w:val="sq-AL"/>
        </w:rPr>
        <w:lastRenderedPageBreak/>
        <w:t xml:space="preserve">Shtojca </w:t>
      </w:r>
      <w:r w:rsidR="00C77CDA" w:rsidRPr="00E5054C">
        <w:rPr>
          <w:b/>
          <w:lang w:val="sq-AL"/>
        </w:rPr>
        <w:t>7</w:t>
      </w:r>
    </w:p>
    <w:p w:rsidR="00CA0D9C" w:rsidRPr="00E5054C" w:rsidRDefault="00CA0D9C" w:rsidP="00CA0D9C">
      <w:pPr>
        <w:rPr>
          <w:b/>
          <w:lang w:val="sq-AL"/>
        </w:rPr>
      </w:pPr>
    </w:p>
    <w:p w:rsidR="00CA0D9C" w:rsidRPr="00E5054C" w:rsidRDefault="00CA0D9C" w:rsidP="00CA0D9C">
      <w:pPr>
        <w:pStyle w:val="NormalWeb"/>
        <w:spacing w:before="0" w:beforeAutospacing="0" w:after="80" w:afterAutospacing="0"/>
        <w:jc w:val="center"/>
        <w:rPr>
          <w:b/>
          <w:lang w:val="sq-AL" w:eastAsia="it-IT"/>
        </w:rPr>
      </w:pPr>
      <w:r w:rsidRPr="00E5054C">
        <w:rPr>
          <w:b/>
          <w:lang w:val="sq-AL" w:eastAsia="it-IT"/>
        </w:rPr>
        <w:t>[</w:t>
      </w:r>
      <w:r w:rsidRPr="00E5054C">
        <w:rPr>
          <w:b/>
          <w:i/>
          <w:lang w:val="sq-AL" w:eastAsia="it-IT"/>
        </w:rPr>
        <w:t xml:space="preserve"> Shtojcë për t’u plotësuar nga Operatori Ekonomik</w:t>
      </w:r>
      <w:r w:rsidRPr="00E5054C">
        <w:rPr>
          <w:b/>
          <w:lang w:val="sq-AL" w:eastAsia="it-IT"/>
        </w:rPr>
        <w:t>]</w:t>
      </w:r>
    </w:p>
    <w:p w:rsidR="00CA0D9C" w:rsidRPr="00E5054C" w:rsidRDefault="00CA0D9C" w:rsidP="00CA0D9C">
      <w:pPr>
        <w:jc w:val="center"/>
        <w:rPr>
          <w:b/>
          <w:lang w:val="sq-AL"/>
        </w:rPr>
      </w:pPr>
    </w:p>
    <w:p w:rsidR="00CA0D9C" w:rsidRPr="00E5054C" w:rsidRDefault="00CA0D9C" w:rsidP="00CA0D9C">
      <w:pPr>
        <w:rPr>
          <w:b/>
          <w:lang w:val="sq-AL"/>
        </w:rPr>
      </w:pPr>
    </w:p>
    <w:p w:rsidR="00F40619" w:rsidRPr="00E5054C" w:rsidRDefault="00F40619" w:rsidP="00F40619">
      <w:pPr>
        <w:pStyle w:val="NormalWeb"/>
        <w:spacing w:before="0" w:beforeAutospacing="0" w:after="80" w:afterAutospacing="0"/>
        <w:jc w:val="center"/>
        <w:outlineLvl w:val="0"/>
        <w:rPr>
          <w:b/>
          <w:lang w:val="sq-AL"/>
        </w:rPr>
      </w:pPr>
      <w:r w:rsidRPr="00E5054C">
        <w:rPr>
          <w:b/>
          <w:lang w:val="sq-AL"/>
        </w:rPr>
        <w:t>DEKLARATË MBI PËRMBUSHJEN E KRITEREVE TË PËRGJITHSHME</w:t>
      </w: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jc w:val="both"/>
        <w:outlineLvl w:val="0"/>
        <w:rPr>
          <w:lang w:val="sq-AL"/>
        </w:rPr>
      </w:pPr>
      <w:r w:rsidRPr="00E5054C">
        <w:rPr>
          <w:lang w:val="sq-AL"/>
        </w:rPr>
        <w:t>Deklaratë e operatorit ekonomik pjesemarrës në procedurën e prokurimit që do të zhvillohet në datë_______________ nga Autoriteti Kontraktor ___________ me objekt ___________________me fond limit __________.</w:t>
      </w:r>
    </w:p>
    <w:p w:rsidR="00F40619" w:rsidRPr="00E5054C" w:rsidRDefault="00F40619" w:rsidP="00F40619">
      <w:pPr>
        <w:pStyle w:val="NormalWeb"/>
        <w:spacing w:before="0" w:beforeAutospacing="0" w:after="80" w:afterAutospacing="0"/>
        <w:outlineLvl w:val="0"/>
        <w:rPr>
          <w:lang w:val="sq-AL"/>
        </w:rPr>
      </w:pPr>
    </w:p>
    <w:p w:rsidR="00F40619" w:rsidRPr="00E5054C" w:rsidRDefault="00F40619" w:rsidP="00F40619">
      <w:pPr>
        <w:pStyle w:val="NormalWeb"/>
        <w:spacing w:before="0" w:beforeAutospacing="0" w:after="80" w:afterAutospacing="0"/>
        <w:jc w:val="both"/>
        <w:outlineLvl w:val="0"/>
        <w:rPr>
          <w:lang w:val="sq-AL"/>
        </w:rPr>
      </w:pPr>
      <w:r w:rsidRPr="00E5054C">
        <w:rPr>
          <w:lang w:val="sq-AL"/>
        </w:rPr>
        <w:t>Unë i nënshkruari __________________me cilesinë ___________të  operatorit ekonomik ___________________    deklaroj nën përgjegjësinë time të plotë se:</w:t>
      </w:r>
    </w:p>
    <w:p w:rsidR="00F40619" w:rsidRPr="00E5054C" w:rsidRDefault="00F40619" w:rsidP="00F40619">
      <w:pPr>
        <w:pStyle w:val="NormalWeb"/>
        <w:spacing w:before="0" w:beforeAutospacing="0" w:after="80" w:afterAutospacing="0"/>
        <w:outlineLvl w:val="0"/>
        <w:rPr>
          <w:lang w:val="sq-AL"/>
        </w:rPr>
      </w:pPr>
    </w:p>
    <w:p w:rsidR="00E25E5F" w:rsidRPr="00E5054C" w:rsidRDefault="00F40619" w:rsidP="00025230">
      <w:pPr>
        <w:pStyle w:val="NormalWeb"/>
        <w:numPr>
          <w:ilvl w:val="3"/>
          <w:numId w:val="53"/>
        </w:numPr>
        <w:spacing w:before="0" w:beforeAutospacing="0" w:after="0" w:afterAutospacing="0"/>
        <w:ind w:left="450" w:firstLine="90"/>
        <w:jc w:val="both"/>
        <w:rPr>
          <w:lang w:val="sq-AL"/>
        </w:rPr>
      </w:pPr>
      <w:r w:rsidRPr="00E5054C">
        <w:rPr>
          <w:lang w:val="sq-AL"/>
        </w:rPr>
        <w:t xml:space="preserve">  Operatori ekonomik ______________________</w:t>
      </w:r>
      <w:r w:rsidRPr="00E5054C">
        <w:rPr>
          <w:bCs/>
          <w:lang w:val="sq-AL"/>
        </w:rPr>
        <w:t xml:space="preserve"> është i regjistruar në Qendrën Kombëtare të Biznesit dhe ka në fushën e veprimtarisë objektin e prokurimit.</w:t>
      </w:r>
      <w:r w:rsidRPr="00E5054C">
        <w:rPr>
          <w:lang w:val="sq-AL"/>
        </w:rPr>
        <w:t xml:space="preserve"> Në rastin kur ofertuesi është një organizatë jofitimprurëse, duhet të deklarojë se është i</w:t>
      </w:r>
      <w:r w:rsidRPr="00E5054C">
        <w:rPr>
          <w:bCs/>
          <w:lang w:val="sq-AL"/>
        </w:rPr>
        <w:t xml:space="preserve"> regjistruar si person juridik, sipas L</w:t>
      </w:r>
      <w:r w:rsidRPr="00E5054C">
        <w:rPr>
          <w:lang w:val="sq-AL"/>
        </w:rPr>
        <w:t>igjit Nr.8788, datë 07.05.2001 “Për Organizatat jo Fitimprurëse”.</w:t>
      </w:r>
    </w:p>
    <w:p w:rsidR="00F40619" w:rsidRPr="00E5054C" w:rsidRDefault="00F40619" w:rsidP="00F40619">
      <w:pPr>
        <w:pStyle w:val="NormalWeb"/>
        <w:spacing w:before="0" w:beforeAutospacing="0" w:after="0" w:afterAutospacing="0"/>
        <w:ind w:left="810"/>
        <w:jc w:val="both"/>
        <w:rPr>
          <w:bCs/>
          <w:lang w:val="sq-AL"/>
        </w:rPr>
      </w:pPr>
    </w:p>
    <w:p w:rsidR="00E25E5F" w:rsidRPr="00E5054C" w:rsidRDefault="00F40619" w:rsidP="00025230">
      <w:pPr>
        <w:pStyle w:val="NormalWeb"/>
        <w:numPr>
          <w:ilvl w:val="0"/>
          <w:numId w:val="53"/>
        </w:numPr>
        <w:tabs>
          <w:tab w:val="left" w:pos="450"/>
        </w:tabs>
        <w:spacing w:before="0" w:beforeAutospacing="0" w:after="0" w:afterAutospacing="0"/>
        <w:ind w:left="450" w:firstLine="0"/>
        <w:jc w:val="both"/>
        <w:rPr>
          <w:bCs/>
          <w:lang w:val="sq-AL"/>
        </w:rPr>
      </w:pPr>
      <w:r w:rsidRPr="00E5054C">
        <w:rPr>
          <w:lang w:val="sq-AL"/>
        </w:rPr>
        <w:t>Operatori ekonomik ____________________</w:t>
      </w:r>
      <w:r w:rsidRPr="00E5054C">
        <w:rPr>
          <w:bCs/>
          <w:lang w:val="sq-AL"/>
        </w:rPr>
        <w:t xml:space="preserve"> nuk është dënuar për asnjë nga veprat penale, të parashikuara Nenin 45/1 të LPP. </w:t>
      </w:r>
    </w:p>
    <w:p w:rsidR="00F40619" w:rsidRPr="00E5054C" w:rsidRDefault="00F40619" w:rsidP="00F40619">
      <w:pPr>
        <w:pStyle w:val="NormalWeb"/>
        <w:spacing w:before="0" w:beforeAutospacing="0" w:after="0" w:afterAutospacing="0"/>
        <w:jc w:val="both"/>
        <w:rPr>
          <w:bCs/>
          <w:lang w:val="sq-AL"/>
        </w:rPr>
      </w:pPr>
    </w:p>
    <w:p w:rsidR="00E25E5F" w:rsidRPr="00E5054C" w:rsidRDefault="00F40619" w:rsidP="00025230">
      <w:pPr>
        <w:pStyle w:val="ListParagraph"/>
        <w:numPr>
          <w:ilvl w:val="0"/>
          <w:numId w:val="53"/>
        </w:numPr>
        <w:spacing w:after="0"/>
        <w:ind w:left="360" w:right="0" w:firstLine="0"/>
        <w:contextualSpacing/>
        <w:rPr>
          <w:lang w:val="sq-AL"/>
        </w:rPr>
      </w:pPr>
      <w:r w:rsidRPr="00E5054C">
        <w:rPr>
          <w:lang w:val="sq-AL"/>
        </w:rPr>
        <w:t xml:space="preserve">Personi/at në cilësinë e </w:t>
      </w:r>
      <w:r w:rsidRPr="00E5054C">
        <w:rPr>
          <w:b/>
          <w:i/>
          <w:lang w:val="sq-AL"/>
        </w:rPr>
        <w:t>anëtarit të organit administrativ, drejtuesit ose mbikëqyrësit, aksionerit ose ortakut, ose ka kompetenca përfaqësuese, vendimmarrjeje ose kontrolluese brenda operatorit ekonomik,</w:t>
      </w:r>
      <w:r w:rsidRPr="00E5054C">
        <w:rPr>
          <w:lang w:val="sq-AL"/>
        </w:rPr>
        <w:t>si më poshtë:</w:t>
      </w:r>
    </w:p>
    <w:p w:rsidR="00F40619" w:rsidRPr="00E5054C" w:rsidRDefault="00F40619" w:rsidP="00F40619">
      <w:pPr>
        <w:pStyle w:val="ListParagraph"/>
        <w:spacing w:after="0"/>
        <w:rPr>
          <w:lang w:val="sq-AL"/>
        </w:rPr>
      </w:pPr>
      <w:r w:rsidRPr="00E5054C">
        <w:rPr>
          <w:lang w:val="sq-AL"/>
        </w:rPr>
        <w:t>_____________________</w:t>
      </w:r>
    </w:p>
    <w:p w:rsidR="00F40619" w:rsidRPr="00E5054C" w:rsidRDefault="00F40619" w:rsidP="00F40619">
      <w:pPr>
        <w:pStyle w:val="ListParagraph"/>
        <w:spacing w:after="0"/>
        <w:rPr>
          <w:lang w:val="sq-AL"/>
        </w:rPr>
      </w:pPr>
      <w:r w:rsidRPr="00E5054C">
        <w:rPr>
          <w:lang w:val="sq-AL"/>
        </w:rPr>
        <w:t>_____________________</w:t>
      </w:r>
    </w:p>
    <w:p w:rsidR="00F40619" w:rsidRPr="00E5054C" w:rsidRDefault="00F40619" w:rsidP="00F40619">
      <w:pPr>
        <w:pStyle w:val="ListParagraph"/>
        <w:spacing w:after="0"/>
        <w:rPr>
          <w:lang w:val="sq-AL"/>
        </w:rPr>
      </w:pPr>
      <w:r w:rsidRPr="00E5054C">
        <w:rPr>
          <w:lang w:val="sq-AL"/>
        </w:rPr>
        <w:t>_____________________etj.</w:t>
      </w:r>
    </w:p>
    <w:p w:rsidR="00F40619" w:rsidRPr="00E5054C" w:rsidRDefault="00F40619" w:rsidP="00F40619">
      <w:pPr>
        <w:ind w:left="450"/>
        <w:contextualSpacing/>
        <w:jc w:val="both"/>
        <w:rPr>
          <w:lang w:val="sq-AL"/>
        </w:rPr>
      </w:pPr>
      <w:r w:rsidRPr="00E5054C">
        <w:rPr>
          <w:lang w:val="sq-AL"/>
        </w:rPr>
        <w:t xml:space="preserve">nuk janë ose kanë qenë të dënuar me vendim gjyqësor të formës së prerë </w:t>
      </w:r>
      <w:r w:rsidRPr="00E5054C">
        <w:rPr>
          <w:bCs/>
          <w:lang w:val="sq-AL"/>
        </w:rPr>
        <w:t>për asnjë nga veprat penale, të përcaktuara në nenin 45/1 të LPP</w:t>
      </w:r>
      <w:r w:rsidRPr="00E5054C">
        <w:rPr>
          <w:rStyle w:val="FootnoteReference"/>
          <w:bCs/>
          <w:lang w:val="sq-AL"/>
        </w:rPr>
        <w:footnoteReference w:id="4"/>
      </w:r>
      <w:r w:rsidRPr="00E5054C">
        <w:rPr>
          <w:lang w:val="sq-AL"/>
        </w:rPr>
        <w:t>.</w:t>
      </w:r>
    </w:p>
    <w:p w:rsidR="00F40619" w:rsidRPr="00E5054C" w:rsidRDefault="00F40619" w:rsidP="00F40619">
      <w:pPr>
        <w:rPr>
          <w:lang w:val="sq-AL"/>
        </w:rPr>
      </w:pPr>
    </w:p>
    <w:p w:rsidR="00E25E5F" w:rsidRPr="00E5054C" w:rsidRDefault="00F40619" w:rsidP="00025230">
      <w:pPr>
        <w:pStyle w:val="NormalWeb"/>
        <w:numPr>
          <w:ilvl w:val="0"/>
          <w:numId w:val="53"/>
        </w:numPr>
        <w:spacing w:before="0" w:beforeAutospacing="0" w:after="0" w:afterAutospacing="0"/>
        <w:ind w:left="450" w:firstLine="0"/>
        <w:jc w:val="both"/>
        <w:rPr>
          <w:bCs/>
          <w:lang w:val="sq-AL"/>
        </w:rPr>
      </w:pPr>
      <w:r w:rsidRPr="00E5054C">
        <w:rPr>
          <w:lang w:val="sq-AL"/>
        </w:rPr>
        <w:t>Operatori ekonomik ____________________</w:t>
      </w:r>
      <w:r w:rsidRPr="00E5054C">
        <w:rPr>
          <w:bCs/>
          <w:lang w:val="sq-AL"/>
        </w:rPr>
        <w:t xml:space="preserve"> nuk është dënuar me vendim të gjykatës së formës së prerë, për vepra që lidhen me veprimtarinë profesionale.</w:t>
      </w:r>
    </w:p>
    <w:p w:rsidR="00F40619" w:rsidRPr="00E5054C" w:rsidRDefault="00F40619" w:rsidP="00F40619">
      <w:pPr>
        <w:rPr>
          <w:bCs/>
          <w:lang w:val="sq-AL"/>
        </w:rPr>
      </w:pPr>
    </w:p>
    <w:p w:rsidR="00F40619" w:rsidRPr="00E5054C" w:rsidRDefault="00F40619" w:rsidP="00F40619">
      <w:pPr>
        <w:rPr>
          <w:bCs/>
          <w:lang w:val="sq-AL"/>
        </w:rPr>
      </w:pPr>
    </w:p>
    <w:p w:rsidR="00E25E5F" w:rsidRPr="00E5054C" w:rsidRDefault="00F40619" w:rsidP="00025230">
      <w:pPr>
        <w:pStyle w:val="NormalWeb"/>
        <w:numPr>
          <w:ilvl w:val="0"/>
          <w:numId w:val="53"/>
        </w:numPr>
        <w:spacing w:before="0" w:beforeAutospacing="0" w:after="0" w:afterAutospacing="0"/>
        <w:ind w:left="810" w:right="-180"/>
        <w:jc w:val="both"/>
        <w:rPr>
          <w:bCs/>
          <w:lang w:val="sq-AL"/>
        </w:rPr>
      </w:pPr>
      <w:r w:rsidRPr="00E5054C">
        <w:rPr>
          <w:lang w:val="sq-AL"/>
        </w:rPr>
        <w:t>Operatori ekonomik ____________________</w:t>
      </w:r>
      <w:r w:rsidRPr="00E5054C">
        <w:rPr>
          <w:bCs/>
          <w:lang w:val="sq-AL"/>
        </w:rPr>
        <w:t xml:space="preserve"> nuk është në proces falimentimi (statusi</w:t>
      </w:r>
    </w:p>
    <w:p w:rsidR="00F40619" w:rsidRPr="00E5054C" w:rsidRDefault="00F40619" w:rsidP="00F40619">
      <w:pPr>
        <w:pStyle w:val="NormalWeb"/>
        <w:spacing w:before="0" w:beforeAutospacing="0" w:after="0" w:afterAutospacing="0"/>
        <w:ind w:left="810"/>
        <w:jc w:val="both"/>
        <w:rPr>
          <w:bCs/>
          <w:lang w:val="sq-AL"/>
        </w:rPr>
      </w:pPr>
      <w:r w:rsidRPr="00E5054C">
        <w:rPr>
          <w:bCs/>
          <w:lang w:val="sq-AL"/>
        </w:rPr>
        <w:t xml:space="preserve">                                                               aktiv).</w:t>
      </w:r>
    </w:p>
    <w:p w:rsidR="00F40619" w:rsidRPr="00E5054C" w:rsidRDefault="00F40619" w:rsidP="00F40619">
      <w:pPr>
        <w:rPr>
          <w:bCs/>
          <w:lang w:val="sq-AL"/>
        </w:rPr>
      </w:pPr>
    </w:p>
    <w:p w:rsidR="00F40619" w:rsidRPr="00E5054C" w:rsidRDefault="00F40619" w:rsidP="00F40619">
      <w:pPr>
        <w:rPr>
          <w:bCs/>
          <w:lang w:val="sq-AL"/>
        </w:rPr>
      </w:pPr>
    </w:p>
    <w:p w:rsidR="00E25E5F" w:rsidRPr="00E5054C" w:rsidRDefault="00F40619" w:rsidP="00025230">
      <w:pPr>
        <w:pStyle w:val="NormalWeb"/>
        <w:numPr>
          <w:ilvl w:val="0"/>
          <w:numId w:val="55"/>
        </w:numPr>
        <w:spacing w:before="0" w:beforeAutospacing="0" w:after="80" w:afterAutospacing="0"/>
        <w:ind w:left="360" w:firstLine="0"/>
        <w:jc w:val="both"/>
        <w:rPr>
          <w:b/>
          <w:bCs/>
          <w:lang w:val="sq-AL"/>
        </w:rPr>
      </w:pPr>
      <w:r w:rsidRPr="00E5054C">
        <w:rPr>
          <w:lang w:val="sq-AL"/>
        </w:rPr>
        <w:lastRenderedPageBreak/>
        <w:t>Operatori ekonomik ____________________</w:t>
      </w:r>
      <w:r w:rsidRPr="00E5054C">
        <w:rPr>
          <w:bCs/>
          <w:lang w:val="sq-AL"/>
        </w:rPr>
        <w:t xml:space="preserve"> ka paguar të gjitha detyrimet për pagimin e tatimeve e të kontributeve të sigurimeve shoqërore</w:t>
      </w:r>
      <w:r w:rsidRPr="00E5054C">
        <w:rPr>
          <w:lang w:val="sq-AL"/>
        </w:rPr>
        <w:t>, sipas legjislacionit në fuqi.</w:t>
      </w:r>
    </w:p>
    <w:p w:rsidR="00F40619" w:rsidRPr="00E5054C" w:rsidRDefault="00F40619" w:rsidP="00F40619">
      <w:pPr>
        <w:pStyle w:val="NormalWeb"/>
        <w:spacing w:before="0" w:beforeAutospacing="0" w:after="80" w:afterAutospacing="0"/>
        <w:jc w:val="both"/>
        <w:rPr>
          <w:bCs/>
          <w:lang w:val="sq-AL"/>
        </w:rPr>
      </w:pPr>
    </w:p>
    <w:p w:rsidR="00F40619" w:rsidRPr="00E5054C" w:rsidRDefault="00F40619" w:rsidP="00F40619">
      <w:pPr>
        <w:pStyle w:val="NormalWeb"/>
        <w:spacing w:before="0" w:beforeAutospacing="0" w:after="80" w:afterAutospacing="0"/>
        <w:jc w:val="both"/>
        <w:rPr>
          <w:b/>
          <w:bCs/>
          <w:lang w:val="sq-AL"/>
        </w:rPr>
      </w:pPr>
      <w:r w:rsidRPr="00E5054C">
        <w:rPr>
          <w:b/>
          <w:lang w:val="sq-AL"/>
        </w:rPr>
        <w:t>Në çdo rast, autoriteti kontraktor ka të drejtë të kryejë verifikimet e nevojshme mbi vërtetësinë e informacionit të deklaruar nga operatori ekonomik si më sipër.</w:t>
      </w: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outlineLvl w:val="0"/>
        <w:rPr>
          <w:b/>
          <w:lang w:val="sq-AL"/>
        </w:rPr>
      </w:pPr>
    </w:p>
    <w:p w:rsidR="00F40619" w:rsidRPr="00E5054C" w:rsidRDefault="00F40619" w:rsidP="00F40619">
      <w:pPr>
        <w:pStyle w:val="NormalWeb"/>
        <w:spacing w:before="0" w:beforeAutospacing="0" w:after="80" w:afterAutospacing="0"/>
        <w:outlineLvl w:val="0"/>
        <w:rPr>
          <w:b/>
          <w:lang w:val="sq-AL"/>
        </w:rPr>
      </w:pPr>
      <w:r w:rsidRPr="00E5054C">
        <w:rPr>
          <w:b/>
          <w:lang w:val="sq-AL"/>
        </w:rPr>
        <w:t>Data e dorëzimit të deklaratës _____________</w:t>
      </w:r>
    </w:p>
    <w:p w:rsidR="00F40619" w:rsidRPr="00E5054C" w:rsidRDefault="00F40619" w:rsidP="00F40619">
      <w:pPr>
        <w:autoSpaceDE w:val="0"/>
        <w:autoSpaceDN w:val="0"/>
        <w:adjustRightInd w:val="0"/>
        <w:outlineLvl w:val="0"/>
        <w:rPr>
          <w:b/>
          <w:lang w:val="sq-AL"/>
        </w:rPr>
      </w:pPr>
      <w:r w:rsidRPr="00E5054C">
        <w:rPr>
          <w:b/>
          <w:lang w:val="sq-AL"/>
        </w:rPr>
        <w:t>Nënshkrimi i ofertuesit ______________</w:t>
      </w:r>
    </w:p>
    <w:p w:rsidR="00F40619" w:rsidRPr="00E5054C" w:rsidRDefault="00F40619" w:rsidP="00F40619">
      <w:pPr>
        <w:autoSpaceDE w:val="0"/>
        <w:autoSpaceDN w:val="0"/>
        <w:adjustRightInd w:val="0"/>
        <w:rPr>
          <w:b/>
          <w:lang w:val="sq-AL"/>
        </w:rPr>
      </w:pPr>
    </w:p>
    <w:p w:rsidR="00F40619" w:rsidRPr="00E5054C" w:rsidRDefault="00F40619" w:rsidP="00F40619">
      <w:pPr>
        <w:autoSpaceDE w:val="0"/>
        <w:autoSpaceDN w:val="0"/>
        <w:adjustRightInd w:val="0"/>
        <w:rPr>
          <w:b/>
          <w:lang w:val="sq-AL"/>
        </w:rPr>
      </w:pPr>
      <w:r w:rsidRPr="00E5054C">
        <w:rPr>
          <w:b/>
          <w:lang w:val="sq-AL"/>
        </w:rPr>
        <w:t>Vula                              _____________</w:t>
      </w:r>
    </w:p>
    <w:p w:rsidR="008940A2" w:rsidRPr="00E5054C" w:rsidRDefault="008940A2"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C91EFB" w:rsidRPr="00E5054C" w:rsidRDefault="00C91EFB" w:rsidP="00D673BE">
      <w:pPr>
        <w:rPr>
          <w:b/>
          <w:lang w:val="sq-AL"/>
        </w:rPr>
      </w:pPr>
    </w:p>
    <w:p w:rsidR="00C91EFB" w:rsidRPr="00E5054C" w:rsidRDefault="00C91EFB"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97BD7" w:rsidRPr="00E5054C" w:rsidRDefault="00F97BD7"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97BD7" w:rsidRPr="00E5054C" w:rsidRDefault="00F97BD7" w:rsidP="00F97BD7">
      <w:pPr>
        <w:jc w:val="both"/>
        <w:rPr>
          <w:b/>
          <w:lang w:val="sq-AL"/>
        </w:rPr>
      </w:pPr>
      <w:r w:rsidRPr="00E5054C">
        <w:rPr>
          <w:b/>
          <w:lang w:val="sq-AL"/>
        </w:rPr>
        <w:lastRenderedPageBreak/>
        <w:t>Shtojca 7/1</w:t>
      </w:r>
    </w:p>
    <w:p w:rsidR="00F97BD7" w:rsidRPr="00E5054C" w:rsidRDefault="00F97BD7" w:rsidP="00F97BD7">
      <w:pPr>
        <w:jc w:val="both"/>
        <w:rPr>
          <w:b/>
          <w:lang w:val="sq-AL"/>
        </w:rPr>
      </w:pPr>
    </w:p>
    <w:p w:rsidR="00F97BD7" w:rsidRPr="00E5054C" w:rsidRDefault="00F97BD7" w:rsidP="00F97BD7">
      <w:pPr>
        <w:jc w:val="both"/>
        <w:rPr>
          <w:lang w:val="sq-AL"/>
        </w:rPr>
      </w:pPr>
      <w:r w:rsidRPr="00E5054C">
        <w:rPr>
          <w:lang w:val="sq-AL"/>
        </w:rPr>
        <w:t xml:space="preserve">                          [ </w:t>
      </w:r>
      <w:r w:rsidRPr="00E5054C">
        <w:rPr>
          <w:i/>
          <w:lang w:val="sq-AL"/>
        </w:rPr>
        <w:t>Shtojcë për t’u plotësuar nga Operatori Ekonomik</w:t>
      </w:r>
      <w:r w:rsidRPr="00E5054C">
        <w:rPr>
          <w:lang w:val="sq-AL"/>
        </w:rPr>
        <w:t>]</w:t>
      </w:r>
    </w:p>
    <w:p w:rsidR="00F97BD7" w:rsidRPr="00E5054C" w:rsidRDefault="00F97BD7" w:rsidP="00F97BD7">
      <w:pPr>
        <w:ind w:left="1440"/>
        <w:jc w:val="center"/>
        <w:rPr>
          <w:b/>
          <w:lang w:val="sq-AL"/>
        </w:rPr>
      </w:pPr>
    </w:p>
    <w:p w:rsidR="00F97BD7" w:rsidRPr="00E5054C" w:rsidRDefault="00F97BD7" w:rsidP="00F97BD7">
      <w:pPr>
        <w:jc w:val="center"/>
        <w:rPr>
          <w:b/>
          <w:lang w:val="sq-AL"/>
        </w:rPr>
      </w:pPr>
      <w:r w:rsidRPr="00E5054C">
        <w:rPr>
          <w:b/>
          <w:lang w:val="sq-AL"/>
        </w:rPr>
        <w:t>DEKLARATË MBI GARANTIMIN E ZBATUESHMËRISË SË DISPOZITAVE LIGJORE NË MARRËDHËNIET E PUNËS</w:t>
      </w:r>
    </w:p>
    <w:p w:rsidR="00F97BD7" w:rsidRPr="00E5054C" w:rsidRDefault="00F97BD7" w:rsidP="00F97BD7">
      <w:pPr>
        <w:jc w:val="both"/>
        <w:rPr>
          <w:lang w:val="sq-AL"/>
        </w:rPr>
      </w:pPr>
    </w:p>
    <w:p w:rsidR="00F97BD7" w:rsidRPr="00E5054C" w:rsidRDefault="00F97BD7" w:rsidP="00F97BD7">
      <w:pPr>
        <w:jc w:val="both"/>
        <w:rPr>
          <w:lang w:val="sq-AL"/>
        </w:rPr>
      </w:pPr>
      <w:r w:rsidRPr="00E5054C">
        <w:rPr>
          <w:lang w:val="sq-AL"/>
        </w:rPr>
        <w:t xml:space="preserve">Deklaratë e Operatorit Ekonomik pjesëmarrës në proçedurën e prokurimit që do të zhvillohet në datë _______________ nga Autoriteti Kontraktor ___________ me objekt _______________me fond limit __________. </w:t>
      </w:r>
    </w:p>
    <w:p w:rsidR="00F97BD7" w:rsidRPr="00E5054C" w:rsidRDefault="00F97BD7" w:rsidP="00F97BD7">
      <w:pPr>
        <w:jc w:val="both"/>
        <w:rPr>
          <w:lang w:val="sq-AL"/>
        </w:rPr>
      </w:pPr>
    </w:p>
    <w:p w:rsidR="00F97BD7" w:rsidRPr="00E5054C" w:rsidRDefault="00F97BD7" w:rsidP="00F97BD7">
      <w:pPr>
        <w:jc w:val="both"/>
        <w:rPr>
          <w:b/>
          <w:u w:val="single"/>
          <w:lang w:val="sq-AL"/>
        </w:rPr>
      </w:pPr>
      <w:r w:rsidRPr="00E5054C">
        <w:rPr>
          <w:lang w:val="sq-AL"/>
        </w:rPr>
        <w:t xml:space="preserve">Unë i nënshkruari __________________me cilësinë e ___________të operatorit ekonomik __________________, </w:t>
      </w:r>
      <w:r w:rsidRPr="00E5054C">
        <w:rPr>
          <w:b/>
          <w:u w:val="single"/>
          <w:lang w:val="sq-AL"/>
        </w:rPr>
        <w:t>deklaroj nën përgjegjësinë time të plotë që:</w:t>
      </w:r>
    </w:p>
    <w:p w:rsidR="00F97BD7" w:rsidRPr="00E5054C" w:rsidRDefault="00F97BD7" w:rsidP="00F97BD7">
      <w:pPr>
        <w:jc w:val="both"/>
        <w:rPr>
          <w:u w:val="single"/>
          <w:lang w:val="sq-AL"/>
        </w:rPr>
      </w:pPr>
    </w:p>
    <w:p w:rsidR="00F97BD7" w:rsidRPr="00E5054C" w:rsidRDefault="00F97BD7" w:rsidP="00025230">
      <w:pPr>
        <w:pStyle w:val="FootnoteText"/>
        <w:numPr>
          <w:ilvl w:val="0"/>
          <w:numId w:val="59"/>
        </w:numPr>
        <w:autoSpaceDE/>
        <w:autoSpaceDN/>
        <w:jc w:val="both"/>
        <w:rPr>
          <w:b/>
          <w:sz w:val="24"/>
          <w:szCs w:val="24"/>
          <w:lang w:val="sq-AL"/>
        </w:rPr>
      </w:pPr>
      <w:r w:rsidRPr="00E5054C">
        <w:rPr>
          <w:sz w:val="24"/>
          <w:szCs w:val="24"/>
          <w:lang w:val="sq-AL"/>
        </w:rPr>
        <w:t>Operatori ekonomik ________________________garanton mbrojtjen e të drejtës së punësimit dhe profesionit nga çdo formë diskriminimi, të parashikuar nga legjislacioni i punës në fuqi.</w:t>
      </w:r>
    </w:p>
    <w:p w:rsidR="00F97BD7" w:rsidRPr="00E5054C" w:rsidRDefault="00F97BD7" w:rsidP="00F97BD7">
      <w:pPr>
        <w:pStyle w:val="FootnoteText"/>
        <w:ind w:left="720"/>
        <w:jc w:val="both"/>
        <w:rPr>
          <w:b/>
          <w:sz w:val="24"/>
          <w:szCs w:val="24"/>
          <w:lang w:val="sq-AL"/>
        </w:rPr>
      </w:pPr>
    </w:p>
    <w:p w:rsidR="00F97BD7" w:rsidRPr="00E5054C" w:rsidRDefault="00F97BD7" w:rsidP="00025230">
      <w:pPr>
        <w:pStyle w:val="FootnoteText"/>
        <w:numPr>
          <w:ilvl w:val="0"/>
          <w:numId w:val="59"/>
        </w:numPr>
        <w:autoSpaceDE/>
        <w:autoSpaceDN/>
        <w:jc w:val="both"/>
        <w:rPr>
          <w:b/>
          <w:sz w:val="24"/>
          <w:szCs w:val="24"/>
          <w:lang w:val="sq-AL"/>
        </w:rPr>
      </w:pPr>
      <w:r w:rsidRPr="00E5054C">
        <w:rPr>
          <w:sz w:val="24"/>
          <w:szCs w:val="24"/>
          <w:lang w:val="sq-AL"/>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97BD7" w:rsidRPr="00E5054C" w:rsidRDefault="00F97BD7" w:rsidP="00F97BD7">
      <w:pPr>
        <w:pStyle w:val="FootnoteText"/>
        <w:ind w:left="720"/>
        <w:jc w:val="both"/>
        <w:rPr>
          <w:sz w:val="24"/>
          <w:szCs w:val="24"/>
          <w:lang w:val="sq-AL"/>
        </w:rPr>
      </w:pPr>
    </w:p>
    <w:p w:rsidR="00F97BD7" w:rsidRPr="00E5054C" w:rsidRDefault="00F97BD7" w:rsidP="00025230">
      <w:pPr>
        <w:pStyle w:val="ListParagraph"/>
        <w:numPr>
          <w:ilvl w:val="0"/>
          <w:numId w:val="59"/>
        </w:numPr>
        <w:spacing w:after="160" w:line="259" w:lineRule="auto"/>
        <w:ind w:right="0"/>
        <w:contextualSpacing/>
        <w:rPr>
          <w:szCs w:val="24"/>
          <w:lang w:val="sq-AL"/>
        </w:rPr>
      </w:pPr>
      <w:r w:rsidRPr="00E5054C">
        <w:rPr>
          <w:szCs w:val="24"/>
          <w:lang w:val="sq-AL"/>
        </w:rPr>
        <w:t>Operatori ekonomik ________________nuk ka masë Ligjore në fuqi, të vendosur nga Inspektoriati Shtetëror i Punës dhe Shërbimeve Shoqërore (ISHPSHSH). Në rastet kur janë konstatuar shkelje ligjore, operatori ekonomik ka marrë masat e nevojshme për adresimin e tyre, brenda afateve të përcaktuara nga ISHPSHSH.</w:t>
      </w:r>
    </w:p>
    <w:p w:rsidR="00F97BD7" w:rsidRPr="00E5054C" w:rsidRDefault="00F97BD7" w:rsidP="00F97BD7">
      <w:pPr>
        <w:pStyle w:val="FootnoteText"/>
        <w:ind w:left="360"/>
        <w:jc w:val="both"/>
        <w:rPr>
          <w:sz w:val="24"/>
          <w:szCs w:val="24"/>
          <w:lang w:val="sq-AL"/>
        </w:rPr>
      </w:pPr>
    </w:p>
    <w:p w:rsidR="00F97BD7" w:rsidRPr="00E5054C" w:rsidRDefault="00F97BD7" w:rsidP="00F97BD7">
      <w:pPr>
        <w:jc w:val="both"/>
        <w:rPr>
          <w:b/>
          <w:lang w:val="sq-AL"/>
        </w:rPr>
      </w:pPr>
    </w:p>
    <w:p w:rsidR="00F97BD7" w:rsidRPr="00E5054C" w:rsidRDefault="00F97BD7" w:rsidP="00F97BD7">
      <w:pPr>
        <w:jc w:val="both"/>
        <w:rPr>
          <w:b/>
          <w:lang w:val="sq-AL"/>
        </w:rPr>
      </w:pPr>
    </w:p>
    <w:p w:rsidR="00F97BD7" w:rsidRPr="00E5054C" w:rsidRDefault="00F97BD7" w:rsidP="00F97BD7">
      <w:pPr>
        <w:jc w:val="both"/>
        <w:rPr>
          <w:b/>
          <w:lang w:val="sq-AL"/>
        </w:rPr>
      </w:pPr>
      <w:r w:rsidRPr="00E5054C">
        <w:rPr>
          <w:b/>
          <w:lang w:val="sq-AL"/>
        </w:rPr>
        <w:t xml:space="preserve">Data e dorëzimit të deklaratës _____________ </w:t>
      </w:r>
    </w:p>
    <w:p w:rsidR="00F97BD7" w:rsidRPr="00E5054C" w:rsidRDefault="00F97BD7" w:rsidP="00F97BD7">
      <w:pPr>
        <w:jc w:val="both"/>
        <w:rPr>
          <w:b/>
          <w:lang w:val="sq-AL"/>
        </w:rPr>
      </w:pPr>
      <w:r w:rsidRPr="00E5054C">
        <w:rPr>
          <w:b/>
          <w:lang w:val="sq-AL"/>
        </w:rPr>
        <w:t>Përfaqësuesi i ofertuesit</w:t>
      </w:r>
    </w:p>
    <w:p w:rsidR="00F97BD7" w:rsidRPr="00E5054C" w:rsidRDefault="00F97BD7" w:rsidP="00F97BD7">
      <w:pPr>
        <w:jc w:val="both"/>
        <w:rPr>
          <w:b/>
          <w:lang w:val="sq-AL"/>
        </w:rPr>
      </w:pPr>
      <w:r w:rsidRPr="00E5054C">
        <w:rPr>
          <w:b/>
          <w:lang w:val="sq-AL"/>
        </w:rPr>
        <w:t>Nënshkrimi</w:t>
      </w:r>
    </w:p>
    <w:p w:rsidR="00F97BD7" w:rsidRPr="00E5054C" w:rsidRDefault="00F97BD7" w:rsidP="00F97BD7">
      <w:pPr>
        <w:jc w:val="both"/>
        <w:rPr>
          <w:b/>
          <w:lang w:val="sq-AL"/>
        </w:rPr>
      </w:pPr>
      <w:r w:rsidRPr="00E5054C">
        <w:rPr>
          <w:b/>
          <w:lang w:val="sq-AL"/>
        </w:rPr>
        <w:t>Vula</w:t>
      </w: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C91EFB" w:rsidRPr="00E5054C" w:rsidRDefault="00C91EFB" w:rsidP="00D673BE">
      <w:pPr>
        <w:rPr>
          <w:b/>
          <w:lang w:val="sq-AL"/>
        </w:rPr>
      </w:pPr>
    </w:p>
    <w:p w:rsidR="00C91EFB" w:rsidRPr="00E5054C" w:rsidRDefault="00C91EFB" w:rsidP="00D673BE">
      <w:pPr>
        <w:rPr>
          <w:b/>
          <w:lang w:val="sq-AL"/>
        </w:rPr>
      </w:pPr>
    </w:p>
    <w:p w:rsidR="00C91EFB" w:rsidRPr="00E5054C" w:rsidRDefault="00C91EFB" w:rsidP="00D673BE">
      <w:pPr>
        <w:rPr>
          <w:b/>
          <w:lang w:val="sq-AL"/>
        </w:rPr>
      </w:pPr>
    </w:p>
    <w:p w:rsidR="00C91EFB" w:rsidRPr="00E5054C" w:rsidRDefault="00C91EFB"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D673BE" w:rsidRPr="00E5054C" w:rsidRDefault="00D673BE" w:rsidP="00D673BE">
      <w:pPr>
        <w:rPr>
          <w:b/>
          <w:lang w:val="sq-AL"/>
        </w:rPr>
      </w:pPr>
      <w:r w:rsidRPr="00E5054C">
        <w:rPr>
          <w:b/>
          <w:lang w:val="sq-AL"/>
        </w:rPr>
        <w:lastRenderedPageBreak/>
        <w:t xml:space="preserve">Shtojca </w:t>
      </w:r>
      <w:r w:rsidR="00C77CDA" w:rsidRPr="00E5054C">
        <w:rPr>
          <w:b/>
          <w:lang w:val="sq-AL"/>
        </w:rPr>
        <w:t>8</w:t>
      </w:r>
    </w:p>
    <w:p w:rsidR="006D3B0D" w:rsidRPr="00E5054C" w:rsidRDefault="006D3B0D" w:rsidP="006D3B0D">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plotesuar nga Autoriteti Kontraktor</w:t>
      </w:r>
      <w:r w:rsidRPr="00E5054C">
        <w:rPr>
          <w:lang w:val="sq-AL" w:eastAsia="it-IT"/>
        </w:rPr>
        <w:t>]</w:t>
      </w:r>
    </w:p>
    <w:p w:rsidR="00D673BE" w:rsidRPr="00E5054C" w:rsidRDefault="00D673BE" w:rsidP="00D673BE">
      <w:pPr>
        <w:pStyle w:val="NormalWeb"/>
        <w:spacing w:before="0" w:beforeAutospacing="0" w:after="80" w:afterAutospacing="0"/>
        <w:rPr>
          <w:rFonts w:ascii="Bookman Old Style" w:hAnsi="Bookman Old Style"/>
          <w:sz w:val="22"/>
          <w:szCs w:val="22"/>
          <w:lang w:val="sq-AL"/>
        </w:rPr>
      </w:pPr>
    </w:p>
    <w:p w:rsidR="00D673BE" w:rsidRPr="00E5054C" w:rsidRDefault="00D673BE" w:rsidP="00D673BE">
      <w:pPr>
        <w:pStyle w:val="NormalWeb"/>
        <w:spacing w:before="0" w:beforeAutospacing="0" w:after="80" w:afterAutospacing="0"/>
        <w:outlineLvl w:val="0"/>
        <w:rPr>
          <w:b/>
          <w:lang w:val="sq-AL"/>
        </w:rPr>
      </w:pPr>
      <w:r w:rsidRPr="00E5054C">
        <w:rPr>
          <w:b/>
          <w:lang w:val="sq-AL"/>
        </w:rPr>
        <w:t xml:space="preserve">1. </w:t>
      </w:r>
      <w:r w:rsidRPr="00E5054C">
        <w:rPr>
          <w:b/>
          <w:bCs/>
          <w:lang w:val="sq-AL"/>
        </w:rPr>
        <w:t>KRITERET E PËRGJITHSHME TË PRANIMIT/KUALIFIKIMIT</w:t>
      </w:r>
    </w:p>
    <w:p w:rsidR="008C04F9" w:rsidRPr="00E5054C" w:rsidRDefault="008C04F9" w:rsidP="00D673BE">
      <w:pPr>
        <w:pStyle w:val="NormalWeb"/>
        <w:spacing w:before="0" w:beforeAutospacing="0" w:after="80" w:afterAutospacing="0"/>
        <w:jc w:val="both"/>
        <w:rPr>
          <w:bCs/>
          <w:lang w:val="sq-AL"/>
        </w:rPr>
      </w:pPr>
    </w:p>
    <w:p w:rsidR="00CA0D9C" w:rsidRPr="00E5054C" w:rsidRDefault="00CA0D9C" w:rsidP="00CA0D9C">
      <w:pPr>
        <w:pStyle w:val="NormalWeb"/>
        <w:spacing w:before="0" w:beforeAutospacing="0" w:after="80" w:afterAutospacing="0"/>
        <w:jc w:val="both"/>
        <w:rPr>
          <w:bCs/>
          <w:lang w:val="sq-AL"/>
        </w:rPr>
      </w:pPr>
      <w:bookmarkStart w:id="0" w:name="_Toc110849433"/>
      <w:bookmarkStart w:id="1" w:name="_Toc110850698"/>
      <w:r w:rsidRPr="00E5054C">
        <w:rPr>
          <w:bCs/>
          <w:lang w:val="sq-AL"/>
        </w:rPr>
        <w:t>Ofertuesi duhet të deklaroj</w:t>
      </w:r>
      <w:r w:rsidR="00F137C7" w:rsidRPr="00E5054C">
        <w:rPr>
          <w:bCs/>
          <w:lang w:val="sq-AL"/>
        </w:rPr>
        <w:t>ë</w:t>
      </w:r>
      <w:r w:rsidRPr="00E5054C">
        <w:rPr>
          <w:bCs/>
          <w:lang w:val="sq-AL"/>
        </w:rPr>
        <w:t xml:space="preserve"> se:</w:t>
      </w:r>
    </w:p>
    <w:p w:rsidR="00CA0D9C" w:rsidRPr="00E5054C" w:rsidRDefault="00CA0D9C" w:rsidP="00CA0D9C">
      <w:pPr>
        <w:pStyle w:val="NormalWeb"/>
        <w:tabs>
          <w:tab w:val="num" w:pos="540"/>
        </w:tabs>
        <w:spacing w:before="0" w:beforeAutospacing="0" w:after="0" w:afterAutospacing="0"/>
        <w:ind w:left="540"/>
        <w:jc w:val="both"/>
        <w:rPr>
          <w:bCs/>
          <w:lang w:val="sq-AL"/>
        </w:rPr>
      </w:pPr>
    </w:p>
    <w:p w:rsidR="00CA0D9C" w:rsidRPr="00E5054C" w:rsidRDefault="006E1F72" w:rsidP="00CA0D9C">
      <w:pPr>
        <w:pStyle w:val="NormalWeb"/>
        <w:spacing w:before="0" w:beforeAutospacing="0" w:after="0" w:afterAutospacing="0"/>
        <w:jc w:val="both"/>
        <w:rPr>
          <w:lang w:val="sq-AL"/>
        </w:rPr>
      </w:pPr>
      <w:r w:rsidRPr="00E5054C">
        <w:rPr>
          <w:bCs/>
          <w:lang w:val="sq-AL"/>
        </w:rPr>
        <w:t xml:space="preserve">a)  </w:t>
      </w:r>
      <w:r w:rsidR="00F137C7" w:rsidRPr="00E5054C">
        <w:rPr>
          <w:bCs/>
          <w:lang w:val="sq-AL"/>
        </w:rPr>
        <w:t>Ë</w:t>
      </w:r>
      <w:r w:rsidR="00CA0D9C" w:rsidRPr="00E5054C">
        <w:rPr>
          <w:bCs/>
          <w:lang w:val="sq-AL"/>
        </w:rPr>
        <w:t>sht</w:t>
      </w:r>
      <w:r w:rsidR="00F137C7" w:rsidRPr="00E5054C">
        <w:rPr>
          <w:bCs/>
          <w:lang w:val="sq-AL"/>
        </w:rPr>
        <w:t>ë</w:t>
      </w:r>
      <w:r w:rsidR="00CA0D9C" w:rsidRPr="00E5054C">
        <w:rPr>
          <w:bCs/>
          <w:lang w:val="sq-AL"/>
        </w:rPr>
        <w:t xml:space="preserve"> i regjistruar n</w:t>
      </w:r>
      <w:r w:rsidR="00F137C7" w:rsidRPr="00E5054C">
        <w:rPr>
          <w:bCs/>
          <w:lang w:val="sq-AL"/>
        </w:rPr>
        <w:t>ë</w:t>
      </w:r>
      <w:r w:rsidR="00CA0D9C" w:rsidRPr="00E5054C">
        <w:rPr>
          <w:bCs/>
          <w:lang w:val="sq-AL"/>
        </w:rPr>
        <w:t xml:space="preserve"> Qendr</w:t>
      </w:r>
      <w:r w:rsidR="00F137C7" w:rsidRPr="00E5054C">
        <w:rPr>
          <w:bCs/>
          <w:lang w:val="sq-AL"/>
        </w:rPr>
        <w:t>ë</w:t>
      </w:r>
      <w:r w:rsidR="00CA0D9C" w:rsidRPr="00E5054C">
        <w:rPr>
          <w:bCs/>
          <w:lang w:val="sq-AL"/>
        </w:rPr>
        <w:t>n Komb</w:t>
      </w:r>
      <w:r w:rsidR="00F137C7" w:rsidRPr="00E5054C">
        <w:rPr>
          <w:bCs/>
          <w:lang w:val="sq-AL"/>
        </w:rPr>
        <w:t>ë</w:t>
      </w:r>
      <w:r w:rsidR="00CA0D9C" w:rsidRPr="00E5054C">
        <w:rPr>
          <w:bCs/>
          <w:lang w:val="sq-AL"/>
        </w:rPr>
        <w:t>tare t</w:t>
      </w:r>
      <w:r w:rsidR="00F137C7" w:rsidRPr="00E5054C">
        <w:rPr>
          <w:bCs/>
          <w:lang w:val="sq-AL"/>
        </w:rPr>
        <w:t>ë</w:t>
      </w:r>
      <w:r w:rsidR="00CA0D9C" w:rsidRPr="00E5054C">
        <w:rPr>
          <w:bCs/>
          <w:lang w:val="sq-AL"/>
        </w:rPr>
        <w:t xml:space="preserve"> Biznesit dhe ka n</w:t>
      </w:r>
      <w:r w:rsidR="00F137C7" w:rsidRPr="00E5054C">
        <w:rPr>
          <w:bCs/>
          <w:lang w:val="sq-AL"/>
        </w:rPr>
        <w:t>ë</w:t>
      </w:r>
      <w:r w:rsidR="00CA0D9C" w:rsidRPr="00E5054C">
        <w:rPr>
          <w:bCs/>
          <w:lang w:val="sq-AL"/>
        </w:rPr>
        <w:t xml:space="preserve"> fush</w:t>
      </w:r>
      <w:r w:rsidR="00F137C7" w:rsidRPr="00E5054C">
        <w:rPr>
          <w:bCs/>
          <w:lang w:val="sq-AL"/>
        </w:rPr>
        <w:t>ë</w:t>
      </w:r>
      <w:r w:rsidR="00CA0D9C" w:rsidRPr="00E5054C">
        <w:rPr>
          <w:bCs/>
          <w:lang w:val="sq-AL"/>
        </w:rPr>
        <w:t>n e veprimtaris</w:t>
      </w:r>
      <w:r w:rsidR="00F137C7" w:rsidRPr="00E5054C">
        <w:rPr>
          <w:bCs/>
          <w:lang w:val="sq-AL"/>
        </w:rPr>
        <w:t>ë</w:t>
      </w:r>
      <w:r w:rsidR="00CA0D9C" w:rsidRPr="00E5054C">
        <w:rPr>
          <w:bCs/>
          <w:lang w:val="sq-AL"/>
        </w:rPr>
        <w:t xml:space="preserve"> objektin e prokurimit.</w:t>
      </w:r>
      <w:r w:rsidR="00CA0D9C" w:rsidRPr="00E5054C">
        <w:rPr>
          <w:lang w:val="sq-AL"/>
        </w:rPr>
        <w:t xml:space="preserve"> Në rastin kur ofertuesi është një organizatë jofitimprurëse, duhet t</w:t>
      </w:r>
      <w:r w:rsidR="00F137C7" w:rsidRPr="00E5054C">
        <w:rPr>
          <w:lang w:val="sq-AL"/>
        </w:rPr>
        <w:t>ë</w:t>
      </w:r>
      <w:r w:rsidR="00CA0D9C" w:rsidRPr="00E5054C">
        <w:rPr>
          <w:lang w:val="sq-AL"/>
        </w:rPr>
        <w:t xml:space="preserve"> deklaroj</w:t>
      </w:r>
      <w:r w:rsidR="00F137C7" w:rsidRPr="00E5054C">
        <w:rPr>
          <w:lang w:val="sq-AL"/>
        </w:rPr>
        <w:t>ë</w:t>
      </w:r>
      <w:r w:rsidR="00CA0D9C" w:rsidRPr="00E5054C">
        <w:rPr>
          <w:lang w:val="sq-AL"/>
        </w:rPr>
        <w:t xml:space="preserve"> se </w:t>
      </w:r>
      <w:r w:rsidR="00F137C7" w:rsidRPr="00E5054C">
        <w:rPr>
          <w:lang w:val="sq-AL"/>
        </w:rPr>
        <w:t>ë</w:t>
      </w:r>
      <w:r w:rsidR="00CA0D9C" w:rsidRPr="00E5054C">
        <w:rPr>
          <w:lang w:val="sq-AL"/>
        </w:rPr>
        <w:t>sht</w:t>
      </w:r>
      <w:r w:rsidR="00F137C7" w:rsidRPr="00E5054C">
        <w:rPr>
          <w:lang w:val="sq-AL"/>
        </w:rPr>
        <w:t>ë</w:t>
      </w:r>
      <w:r w:rsidR="00CA0D9C" w:rsidRPr="00E5054C">
        <w:rPr>
          <w:lang w:val="sq-AL"/>
        </w:rPr>
        <w:t xml:space="preserve"> i</w:t>
      </w:r>
      <w:r w:rsidR="00CA0D9C" w:rsidRPr="00E5054C">
        <w:rPr>
          <w:bCs/>
          <w:lang w:val="sq-AL"/>
        </w:rPr>
        <w:t xml:space="preserve"> regjistruar si person juridik, sipas L</w:t>
      </w:r>
      <w:r w:rsidR="00CA0D9C" w:rsidRPr="00E5054C">
        <w:rPr>
          <w:lang w:val="sq-AL"/>
        </w:rPr>
        <w:t>igjit Nr.8788, datë 07.05.2001 “Për Organizatat jo Fitimprurëse”.</w:t>
      </w:r>
    </w:p>
    <w:p w:rsidR="00CA0D9C" w:rsidRPr="00E5054C" w:rsidRDefault="00EE32AD" w:rsidP="00CA0D9C">
      <w:pPr>
        <w:pStyle w:val="NormalWeb"/>
        <w:spacing w:before="0" w:beforeAutospacing="0" w:after="0" w:afterAutospacing="0"/>
        <w:jc w:val="both"/>
        <w:rPr>
          <w:bCs/>
          <w:lang w:val="sq-AL"/>
        </w:rPr>
      </w:pPr>
      <w:r w:rsidRPr="00E5054C">
        <w:rPr>
          <w:bCs/>
          <w:lang w:val="sq-AL"/>
        </w:rPr>
        <w:t xml:space="preserve">b)  </w:t>
      </w:r>
      <w:r w:rsidR="00CA0D9C" w:rsidRPr="00E5054C">
        <w:rPr>
          <w:bCs/>
          <w:lang w:val="sq-AL"/>
        </w:rPr>
        <w:t xml:space="preserve"> nuk është në proces falimentimi, (statusi aktiv)</w:t>
      </w:r>
    </w:p>
    <w:p w:rsidR="00CA0D9C" w:rsidRPr="00E5054C" w:rsidRDefault="006E1F72" w:rsidP="00CA0D9C">
      <w:pPr>
        <w:pStyle w:val="NormalWeb"/>
        <w:spacing w:before="0" w:beforeAutospacing="0" w:after="0" w:afterAutospacing="0"/>
        <w:jc w:val="both"/>
        <w:rPr>
          <w:bCs/>
          <w:lang w:val="sq-AL"/>
        </w:rPr>
      </w:pPr>
      <w:r w:rsidRPr="00E5054C">
        <w:rPr>
          <w:bCs/>
          <w:lang w:val="sq-AL"/>
        </w:rPr>
        <w:t>c</w:t>
      </w:r>
      <w:r w:rsidR="00EE32AD" w:rsidRPr="00E5054C">
        <w:rPr>
          <w:bCs/>
          <w:lang w:val="sq-AL"/>
        </w:rPr>
        <w:t xml:space="preserve">)   </w:t>
      </w:r>
      <w:r w:rsidR="00CA0D9C" w:rsidRPr="00E5054C">
        <w:rPr>
          <w:bCs/>
          <w:lang w:val="sq-AL"/>
        </w:rPr>
        <w:t xml:space="preserve">nuk është dënuar për shkelje penale, në përputhje me Nenin 45/1 të LPP, </w:t>
      </w:r>
    </w:p>
    <w:p w:rsidR="00CA0D9C" w:rsidRPr="00E5054C" w:rsidRDefault="006E1F72" w:rsidP="00CA0D9C">
      <w:pPr>
        <w:pStyle w:val="NormalWeb"/>
        <w:spacing w:before="0" w:beforeAutospacing="0" w:after="0" w:afterAutospacing="0"/>
        <w:jc w:val="both"/>
        <w:rPr>
          <w:lang w:val="sq-AL"/>
        </w:rPr>
      </w:pPr>
      <w:r w:rsidRPr="00E5054C">
        <w:rPr>
          <w:bCs/>
          <w:lang w:val="sq-AL"/>
        </w:rPr>
        <w:t>ç</w:t>
      </w:r>
      <w:r w:rsidR="00EE32AD" w:rsidRPr="00E5054C">
        <w:rPr>
          <w:bCs/>
          <w:lang w:val="sq-AL"/>
        </w:rPr>
        <w:t xml:space="preserve">) </w:t>
      </w:r>
      <w:r w:rsidR="00CA0D9C" w:rsidRPr="00E5054C">
        <w:rPr>
          <w:bCs/>
          <w:lang w:val="sq-AL"/>
        </w:rPr>
        <w:t>nuk është dënuar me vendim të gjykatës së formës së prerë, p</w:t>
      </w:r>
      <w:r w:rsidR="00F137C7" w:rsidRPr="00E5054C">
        <w:rPr>
          <w:bCs/>
          <w:lang w:val="sq-AL"/>
        </w:rPr>
        <w:t>ë</w:t>
      </w:r>
      <w:r w:rsidR="00CA0D9C" w:rsidRPr="00E5054C">
        <w:rPr>
          <w:bCs/>
          <w:lang w:val="sq-AL"/>
        </w:rPr>
        <w:t>r vepra q</w:t>
      </w:r>
      <w:r w:rsidR="00F137C7" w:rsidRPr="00E5054C">
        <w:rPr>
          <w:bCs/>
          <w:lang w:val="sq-AL"/>
        </w:rPr>
        <w:t>ë</w:t>
      </w:r>
      <w:r w:rsidR="00CA0D9C" w:rsidRPr="00E5054C">
        <w:rPr>
          <w:bCs/>
          <w:lang w:val="sq-AL"/>
        </w:rPr>
        <w:t xml:space="preserve"> lidhen  me veprimtarin</w:t>
      </w:r>
      <w:r w:rsidR="00F137C7" w:rsidRPr="00E5054C">
        <w:rPr>
          <w:bCs/>
          <w:lang w:val="sq-AL"/>
        </w:rPr>
        <w:t>ë</w:t>
      </w:r>
      <w:r w:rsidR="00CA0D9C" w:rsidRPr="00E5054C">
        <w:rPr>
          <w:bCs/>
          <w:lang w:val="sq-AL"/>
        </w:rPr>
        <w:t xml:space="preserve"> profesionale.</w:t>
      </w:r>
    </w:p>
    <w:p w:rsidR="00CA0D9C" w:rsidRPr="00E5054C" w:rsidRDefault="006E1F72" w:rsidP="00CA0D9C">
      <w:pPr>
        <w:pStyle w:val="NormalWeb"/>
        <w:spacing w:before="0" w:beforeAutospacing="0" w:after="0" w:afterAutospacing="0"/>
        <w:jc w:val="both"/>
        <w:rPr>
          <w:lang w:val="sq-AL"/>
        </w:rPr>
      </w:pPr>
      <w:r w:rsidRPr="00E5054C">
        <w:rPr>
          <w:bCs/>
          <w:lang w:val="sq-AL"/>
        </w:rPr>
        <w:t xml:space="preserve">d) </w:t>
      </w:r>
      <w:r w:rsidR="00CA0D9C" w:rsidRPr="00E5054C">
        <w:rPr>
          <w:bCs/>
          <w:lang w:val="sq-AL"/>
        </w:rPr>
        <w:t>ka paguar të gjitha detyrimet p</w:t>
      </w:r>
      <w:r w:rsidR="00F137C7" w:rsidRPr="00E5054C">
        <w:rPr>
          <w:bCs/>
          <w:lang w:val="sq-AL"/>
        </w:rPr>
        <w:t>ë</w:t>
      </w:r>
      <w:r w:rsidR="00CA0D9C" w:rsidRPr="00E5054C">
        <w:rPr>
          <w:bCs/>
          <w:lang w:val="sq-AL"/>
        </w:rPr>
        <w:t>r pagimin e tatimeve e t</w:t>
      </w:r>
      <w:r w:rsidR="00F137C7" w:rsidRPr="00E5054C">
        <w:rPr>
          <w:bCs/>
          <w:lang w:val="sq-AL"/>
        </w:rPr>
        <w:t>ë</w:t>
      </w:r>
      <w:r w:rsidR="00CA0D9C" w:rsidRPr="00E5054C">
        <w:rPr>
          <w:bCs/>
          <w:lang w:val="sq-AL"/>
        </w:rPr>
        <w:t xml:space="preserve"> kontributeve t</w:t>
      </w:r>
      <w:r w:rsidR="00F137C7" w:rsidRPr="00E5054C">
        <w:rPr>
          <w:bCs/>
          <w:lang w:val="sq-AL"/>
        </w:rPr>
        <w:t>ë</w:t>
      </w:r>
      <w:r w:rsidR="00CA0D9C" w:rsidRPr="00E5054C">
        <w:rPr>
          <w:bCs/>
          <w:lang w:val="sq-AL"/>
        </w:rPr>
        <w:t xml:space="preserve">  sigurimeve shoqërore</w:t>
      </w:r>
      <w:r w:rsidR="00CA0D9C" w:rsidRPr="00E5054C">
        <w:rPr>
          <w:lang w:val="sq-AL"/>
        </w:rPr>
        <w:t>, sipas legjislacionit n</w:t>
      </w:r>
      <w:r w:rsidR="00F137C7" w:rsidRPr="00E5054C">
        <w:rPr>
          <w:lang w:val="sq-AL"/>
        </w:rPr>
        <w:t>ë</w:t>
      </w:r>
      <w:r w:rsidR="00CA0D9C" w:rsidRPr="00E5054C">
        <w:rPr>
          <w:lang w:val="sq-AL"/>
        </w:rPr>
        <w:t xml:space="preserve"> fuqi.</w:t>
      </w:r>
    </w:p>
    <w:p w:rsidR="00CA0D9C" w:rsidRPr="00E5054C" w:rsidRDefault="00CA0D9C" w:rsidP="00CA0D9C">
      <w:pPr>
        <w:pStyle w:val="NormalWeb"/>
        <w:spacing w:after="80"/>
        <w:jc w:val="both"/>
        <w:rPr>
          <w:bCs/>
          <w:lang w:val="sq-AL"/>
        </w:rPr>
      </w:pPr>
      <w:r w:rsidRPr="00E5054C">
        <w:rPr>
          <w:bCs/>
          <w:lang w:val="sq-AL"/>
        </w:rPr>
        <w:t>Edhe Ofertuesi i huaj duhet të deklaroj</w:t>
      </w:r>
      <w:r w:rsidR="00F137C7" w:rsidRPr="00E5054C">
        <w:rPr>
          <w:bCs/>
          <w:lang w:val="sq-AL"/>
        </w:rPr>
        <w:t>ë</w:t>
      </w:r>
      <w:r w:rsidRPr="00E5054C">
        <w:rPr>
          <w:bCs/>
          <w:lang w:val="sq-AL"/>
        </w:rPr>
        <w:t xml:space="preserve"> se i plotëson të gjitha kërkesat e renditura më sipër nëpërmjet paraqitjes së një vetëdeklarate me shkrim. </w:t>
      </w:r>
    </w:p>
    <w:p w:rsidR="00CA0D9C" w:rsidRPr="00E5054C" w:rsidRDefault="00CA0D9C" w:rsidP="00CA0D9C">
      <w:pPr>
        <w:pStyle w:val="NormalWeb"/>
        <w:spacing w:after="80"/>
        <w:jc w:val="both"/>
        <w:rPr>
          <w:lang w:val="sq-AL"/>
        </w:rPr>
      </w:pPr>
      <w:r w:rsidRPr="00E5054C">
        <w:rPr>
          <w:bCs/>
          <w:lang w:val="sq-AL"/>
        </w:rPr>
        <w:t>Nëse gjuha e përdorur në procedurë është gjuha shqipe, atëherë dokumentat në gjuhë të huaj duhet të shoqërohen me një përkthim të noterizuar në gjuhën shqipe</w:t>
      </w:r>
      <w:r w:rsidRPr="00E5054C">
        <w:rPr>
          <w:lang w:val="sq-AL"/>
        </w:rPr>
        <w:t>.</w:t>
      </w:r>
    </w:p>
    <w:p w:rsidR="00CA0D9C" w:rsidRPr="00E5054C" w:rsidRDefault="00CA0D9C" w:rsidP="00CA0D9C">
      <w:pPr>
        <w:pStyle w:val="NormalWeb"/>
        <w:spacing w:after="80"/>
        <w:jc w:val="both"/>
        <w:rPr>
          <w:lang w:val="sq-AL"/>
        </w:rPr>
      </w:pPr>
      <w:r w:rsidRPr="00E5054C">
        <w:rPr>
          <w:lang w:val="sq-AL"/>
        </w:rPr>
        <w:t>Në rastet e bashkimit të operatorëve ekonomikë, çdo anëtar i grupit duhet të dorëzojë vetëdeklaratën e lartpërmendur.</w:t>
      </w:r>
      <w:r w:rsidRPr="00E5054C">
        <w:rPr>
          <w:lang w:val="sq-AL"/>
        </w:rPr>
        <w:tab/>
      </w:r>
      <w:r w:rsidRPr="00E5054C">
        <w:rPr>
          <w:lang w:val="sq-AL"/>
        </w:rPr>
        <w:tab/>
      </w:r>
    </w:p>
    <w:p w:rsidR="00CA0D9C" w:rsidRPr="00E5054C" w:rsidRDefault="00CA0D9C" w:rsidP="00CA0D9C">
      <w:pPr>
        <w:pStyle w:val="NormalWeb"/>
        <w:spacing w:after="80"/>
        <w:jc w:val="both"/>
        <w:rPr>
          <w:b/>
          <w:bCs/>
          <w:lang w:val="sq-AL"/>
        </w:rPr>
      </w:pPr>
      <w:r w:rsidRPr="00E5054C">
        <w:rPr>
          <w:b/>
          <w:bCs/>
          <w:lang w:val="sq-AL"/>
        </w:rPr>
        <w:t xml:space="preserve">Kriteret e Përgjithshme për Pranim, nuk duhet të ndryshohen nga autoritetet kontraktore. </w:t>
      </w:r>
    </w:p>
    <w:p w:rsidR="00CA0D9C" w:rsidRPr="00E5054C" w:rsidRDefault="00CA0D9C" w:rsidP="00CA0D9C">
      <w:pPr>
        <w:pStyle w:val="NormalWeb"/>
        <w:spacing w:after="80"/>
        <w:jc w:val="both"/>
        <w:rPr>
          <w:b/>
          <w:bCs/>
          <w:lang w:val="sq-AL"/>
        </w:rPr>
      </w:pPr>
      <w:r w:rsidRPr="00E5054C">
        <w:rPr>
          <w:b/>
          <w:bCs/>
          <w:lang w:val="sq-AL"/>
        </w:rPr>
        <w:t xml:space="preserve">Këto kritere duhet të plotësohen me dorëzimin e vetëdeklaratës me shkrim të subjektit, në ditën e hapjes së ofertës, sipas Shtojcës </w:t>
      </w:r>
      <w:r w:rsidR="00F137C7" w:rsidRPr="00E5054C">
        <w:rPr>
          <w:b/>
          <w:bCs/>
          <w:lang w:val="sq-AL"/>
        </w:rPr>
        <w:t>7</w:t>
      </w:r>
      <w:r w:rsidRPr="00E5054C">
        <w:rPr>
          <w:b/>
          <w:bCs/>
          <w:lang w:val="sq-AL"/>
        </w:rPr>
        <w:t xml:space="preserve">. </w:t>
      </w:r>
    </w:p>
    <w:p w:rsidR="00CA0D9C" w:rsidRPr="00E5054C" w:rsidRDefault="00CA0D9C" w:rsidP="00CA0D9C">
      <w:pPr>
        <w:pStyle w:val="NormalWeb"/>
        <w:spacing w:after="80"/>
        <w:jc w:val="both"/>
        <w:rPr>
          <w:b/>
          <w:bCs/>
          <w:lang w:val="sq-AL"/>
        </w:rPr>
      </w:pPr>
      <w:r w:rsidRPr="00E5054C">
        <w:rPr>
          <w:b/>
          <w:lang w:val="sq-AL"/>
        </w:rPr>
        <w:t>N</w:t>
      </w:r>
      <w:r w:rsidR="00F137C7" w:rsidRPr="00E5054C">
        <w:rPr>
          <w:b/>
          <w:lang w:val="sq-AL"/>
        </w:rPr>
        <w:t>ë</w:t>
      </w:r>
      <w:r w:rsidRPr="00E5054C">
        <w:rPr>
          <w:b/>
          <w:lang w:val="sq-AL"/>
        </w:rPr>
        <w:t xml:space="preserve"> çdo rast, autoriteti kontraktor ka të drejtë të kryejë verifikimet e nevojshme mbi vërtetësinë e informacionit t</w:t>
      </w:r>
      <w:r w:rsidR="00F137C7" w:rsidRPr="00E5054C">
        <w:rPr>
          <w:b/>
          <w:lang w:val="sq-AL"/>
        </w:rPr>
        <w:t>ë</w:t>
      </w:r>
      <w:r w:rsidRPr="00E5054C">
        <w:rPr>
          <w:b/>
          <w:lang w:val="sq-AL"/>
        </w:rPr>
        <w:t xml:space="preserve"> deklaruar nga operatori ekonomik si m</w:t>
      </w:r>
      <w:r w:rsidR="00F137C7" w:rsidRPr="00E5054C">
        <w:rPr>
          <w:b/>
          <w:lang w:val="sq-AL"/>
        </w:rPr>
        <w:t>ë</w:t>
      </w:r>
      <w:r w:rsidRPr="00E5054C">
        <w:rPr>
          <w:b/>
          <w:lang w:val="sq-AL"/>
        </w:rPr>
        <w:t xml:space="preserve"> sip</w:t>
      </w:r>
      <w:r w:rsidR="00F137C7" w:rsidRPr="00E5054C">
        <w:rPr>
          <w:b/>
          <w:lang w:val="sq-AL"/>
        </w:rPr>
        <w:t>ë</w:t>
      </w:r>
      <w:r w:rsidRPr="00E5054C">
        <w:rPr>
          <w:b/>
          <w:lang w:val="sq-AL"/>
        </w:rPr>
        <w:t>r.</w:t>
      </w:r>
    </w:p>
    <w:p w:rsidR="00D673BE" w:rsidRPr="00E5054C" w:rsidRDefault="00D673BE" w:rsidP="00FC597C">
      <w:pPr>
        <w:pStyle w:val="Caption"/>
        <w:rPr>
          <w:szCs w:val="24"/>
          <w:lang w:val="sq-AL"/>
        </w:rPr>
      </w:pPr>
      <w:r w:rsidRPr="00E5054C">
        <w:rPr>
          <w:szCs w:val="24"/>
          <w:lang w:val="sq-AL"/>
        </w:rPr>
        <w:t>Vec kesaj, nëse oferta dorëzohet nga një bashkim operatorësh ekonomik</w:t>
      </w:r>
      <w:bookmarkEnd w:id="0"/>
      <w:bookmarkEnd w:id="1"/>
      <w:r w:rsidR="006D3B0D" w:rsidRPr="00E5054C">
        <w:rPr>
          <w:szCs w:val="24"/>
          <w:lang w:val="sq-AL"/>
        </w:rPr>
        <w:t>ë</w:t>
      </w:r>
      <w:r w:rsidRPr="00E5054C">
        <w:rPr>
          <w:szCs w:val="24"/>
          <w:lang w:val="sq-AL"/>
        </w:rPr>
        <w:t>, duhet te dorezohen:</w:t>
      </w:r>
    </w:p>
    <w:p w:rsidR="004B093B" w:rsidRPr="00E5054C" w:rsidRDefault="00D673BE" w:rsidP="004B093B">
      <w:pPr>
        <w:tabs>
          <w:tab w:val="num" w:pos="720"/>
        </w:tabs>
        <w:ind w:firstLine="270"/>
        <w:rPr>
          <w:lang w:val="sq-AL"/>
        </w:rPr>
      </w:pPr>
      <w:r w:rsidRPr="00E5054C">
        <w:rPr>
          <w:b/>
          <w:lang w:val="sq-AL"/>
        </w:rPr>
        <w:t>a.</w:t>
      </w:r>
      <w:r w:rsidR="006D3B0D" w:rsidRPr="00E5054C">
        <w:rPr>
          <w:lang w:val="sq-AL"/>
        </w:rPr>
        <w:t xml:space="preserve">Marrëveshja e noterizuar sipas së cilës  bashkimi i operatorëve ekonomikë është krijuar zyrtarisht; </w:t>
      </w:r>
    </w:p>
    <w:p w:rsidR="004B093B" w:rsidRPr="00E5054C" w:rsidRDefault="004B093B" w:rsidP="004B093B">
      <w:pPr>
        <w:tabs>
          <w:tab w:val="num" w:pos="720"/>
        </w:tabs>
        <w:ind w:firstLine="270"/>
        <w:rPr>
          <w:lang w:val="sq-AL"/>
        </w:rPr>
      </w:pPr>
    </w:p>
    <w:p w:rsidR="00D673BE" w:rsidRPr="00E5054C" w:rsidRDefault="00D673BE" w:rsidP="004B093B">
      <w:pPr>
        <w:tabs>
          <w:tab w:val="num" w:pos="720"/>
        </w:tabs>
        <w:ind w:firstLine="270"/>
        <w:rPr>
          <w:lang w:val="sq-AL"/>
        </w:rPr>
      </w:pPr>
      <w:r w:rsidRPr="00E5054C">
        <w:rPr>
          <w:b/>
          <w:lang w:val="sq-AL"/>
        </w:rPr>
        <w:t>b.</w:t>
      </w:r>
      <w:r w:rsidRPr="00E5054C">
        <w:rPr>
          <w:lang w:val="sq-AL"/>
        </w:rPr>
        <w:t xml:space="preserve">   Prokura e posa</w:t>
      </w:r>
      <w:r w:rsidR="00FD00A5" w:rsidRPr="00E5054C">
        <w:rPr>
          <w:lang w:val="sq-AL"/>
        </w:rPr>
        <w:t>ç</w:t>
      </w:r>
      <w:r w:rsidRPr="00E5054C">
        <w:rPr>
          <w:lang w:val="sq-AL"/>
        </w:rPr>
        <w:t>me.</w:t>
      </w:r>
    </w:p>
    <w:p w:rsidR="00C91EFB" w:rsidRPr="00E5054C" w:rsidRDefault="00C91EFB" w:rsidP="004B093B">
      <w:pPr>
        <w:tabs>
          <w:tab w:val="num" w:pos="720"/>
        </w:tabs>
        <w:ind w:firstLine="270"/>
        <w:rPr>
          <w:lang w:val="sq-AL"/>
        </w:rPr>
      </w:pPr>
    </w:p>
    <w:p w:rsidR="00C91EFB" w:rsidRPr="00E5054C" w:rsidRDefault="00C91EFB" w:rsidP="004B093B">
      <w:pPr>
        <w:tabs>
          <w:tab w:val="num" w:pos="720"/>
        </w:tabs>
        <w:ind w:firstLine="270"/>
        <w:rPr>
          <w:lang w:val="sq-AL"/>
        </w:rPr>
      </w:pPr>
    </w:p>
    <w:p w:rsidR="00C91EFB" w:rsidRPr="00E5054C" w:rsidRDefault="00C91EFB" w:rsidP="004B093B">
      <w:pPr>
        <w:tabs>
          <w:tab w:val="num" w:pos="720"/>
        </w:tabs>
        <w:ind w:firstLine="270"/>
        <w:rPr>
          <w:lang w:val="sq-AL"/>
        </w:rPr>
      </w:pPr>
    </w:p>
    <w:p w:rsidR="00C91EFB" w:rsidRPr="00E5054C" w:rsidRDefault="00C91EFB" w:rsidP="004B093B">
      <w:pPr>
        <w:tabs>
          <w:tab w:val="num" w:pos="720"/>
        </w:tabs>
        <w:ind w:firstLine="270"/>
        <w:rPr>
          <w:lang w:val="sq-AL"/>
        </w:rPr>
      </w:pPr>
    </w:p>
    <w:p w:rsidR="00D673BE" w:rsidRPr="00E5054C" w:rsidRDefault="00D673BE" w:rsidP="00D673BE">
      <w:pPr>
        <w:pStyle w:val="NormalWeb"/>
        <w:spacing w:after="80"/>
        <w:jc w:val="both"/>
        <w:rPr>
          <w:b/>
          <w:lang w:val="sq-AL"/>
        </w:rPr>
      </w:pPr>
      <w:r w:rsidRPr="00E5054C">
        <w:rPr>
          <w:b/>
          <w:lang w:val="sq-AL"/>
        </w:rPr>
        <w:lastRenderedPageBreak/>
        <w:t>2. KRITERET E VEÇANTA TË KUALIFIKIMIT</w:t>
      </w:r>
    </w:p>
    <w:p w:rsidR="00D673BE" w:rsidRPr="00E5054C" w:rsidRDefault="00D673BE" w:rsidP="00D673BE">
      <w:pPr>
        <w:pStyle w:val="NormalWeb"/>
        <w:spacing w:after="80"/>
        <w:jc w:val="both"/>
        <w:rPr>
          <w:lang w:val="sq-AL"/>
        </w:rPr>
      </w:pPr>
      <w:r w:rsidRPr="00E5054C">
        <w:rPr>
          <w:lang w:val="sq-AL"/>
        </w:rPr>
        <w:t xml:space="preserve">1. </w:t>
      </w:r>
      <w:r w:rsidR="00734F29" w:rsidRPr="00E5054C">
        <w:rPr>
          <w:lang w:val="sq-AL"/>
        </w:rPr>
        <w:t>Kandidati/</w:t>
      </w:r>
      <w:r w:rsidRPr="00E5054C">
        <w:rPr>
          <w:lang w:val="sq-AL"/>
        </w:rPr>
        <w:t xml:space="preserve">ofertuesi duhet të </w:t>
      </w:r>
      <w:r w:rsidR="00397071" w:rsidRPr="00E5054C">
        <w:rPr>
          <w:lang w:val="sq-AL"/>
        </w:rPr>
        <w:t>dorëzojë</w:t>
      </w:r>
      <w:r w:rsidRPr="00E5054C">
        <w:rPr>
          <w:lang w:val="sq-AL"/>
        </w:rPr>
        <w:t>:</w:t>
      </w:r>
    </w:p>
    <w:p w:rsidR="006E1F72" w:rsidRPr="00E5054C" w:rsidRDefault="006E1F72" w:rsidP="006E1F72">
      <w:pPr>
        <w:rPr>
          <w:i/>
          <w:lang w:val="sq-AL"/>
        </w:rPr>
      </w:pPr>
      <w:r w:rsidRPr="00291F39">
        <w:rPr>
          <w:b/>
          <w:i/>
          <w:lang w:val="sq-AL"/>
        </w:rPr>
        <w:t>a.</w:t>
      </w:r>
      <w:r w:rsidRPr="00E5054C">
        <w:rPr>
          <w:i/>
          <w:lang w:val="sq-AL"/>
        </w:rPr>
        <w:t xml:space="preserve"> Formulari i Ofertës, sipas </w:t>
      </w:r>
      <w:r w:rsidRPr="00E5054C">
        <w:rPr>
          <w:b/>
          <w:i/>
          <w:lang w:val="sq-AL"/>
        </w:rPr>
        <w:t>Shtojces 1</w:t>
      </w:r>
      <w:r w:rsidRPr="00E5054C">
        <w:rPr>
          <w:i/>
          <w:lang w:val="sq-AL"/>
        </w:rPr>
        <w:t>;</w:t>
      </w:r>
    </w:p>
    <w:p w:rsidR="006E1F72" w:rsidRPr="00E5054C" w:rsidRDefault="006E1F72" w:rsidP="006E1F72">
      <w:pPr>
        <w:rPr>
          <w:i/>
          <w:lang w:val="sq-AL"/>
        </w:rPr>
      </w:pPr>
      <w:r w:rsidRPr="00291F39">
        <w:rPr>
          <w:b/>
          <w:i/>
          <w:lang w:val="sq-AL"/>
        </w:rPr>
        <w:t>b.</w:t>
      </w:r>
      <w:r w:rsidRPr="00E5054C">
        <w:rPr>
          <w:i/>
          <w:lang w:val="sq-AL"/>
        </w:rPr>
        <w:t xml:space="preserve"> Deklaratën për paraqitje oferte të pavarur, sipas </w:t>
      </w:r>
      <w:r w:rsidRPr="00E5054C">
        <w:rPr>
          <w:b/>
          <w:i/>
          <w:lang w:val="sq-AL"/>
        </w:rPr>
        <w:t>Shtojcës 1/1</w:t>
      </w:r>
    </w:p>
    <w:p w:rsidR="00D673BE" w:rsidRPr="00E5054C" w:rsidRDefault="006E1F72" w:rsidP="006E1F72">
      <w:pPr>
        <w:rPr>
          <w:i/>
          <w:lang w:val="sq-AL"/>
        </w:rPr>
      </w:pPr>
      <w:r w:rsidRPr="00291F39">
        <w:rPr>
          <w:b/>
          <w:i/>
          <w:lang w:val="sq-AL"/>
        </w:rPr>
        <w:t>c</w:t>
      </w:r>
      <w:r w:rsidR="00AF2277" w:rsidRPr="00291F39">
        <w:rPr>
          <w:b/>
          <w:i/>
          <w:lang w:val="sq-AL"/>
        </w:rPr>
        <w:t>.</w:t>
      </w:r>
      <w:r w:rsidR="00AF2277" w:rsidRPr="00E5054C">
        <w:rPr>
          <w:i/>
          <w:lang w:val="sq-AL"/>
        </w:rPr>
        <w:t xml:space="preserve"> Sigurimi i ofertes, </w:t>
      </w:r>
      <w:r w:rsidR="00D673BE" w:rsidRPr="00E5054C">
        <w:rPr>
          <w:i/>
          <w:lang w:val="sq-AL"/>
        </w:rPr>
        <w:t xml:space="preserve">sipas </w:t>
      </w:r>
      <w:r w:rsidR="00D673BE" w:rsidRPr="00E5054C">
        <w:rPr>
          <w:b/>
          <w:i/>
          <w:lang w:val="sq-AL"/>
        </w:rPr>
        <w:t>Shtojc</w:t>
      </w:r>
      <w:r w:rsidR="003424C3" w:rsidRPr="00E5054C">
        <w:rPr>
          <w:b/>
          <w:i/>
          <w:lang w:val="sq-AL"/>
        </w:rPr>
        <w:t>ë</w:t>
      </w:r>
      <w:r w:rsidR="00D673BE" w:rsidRPr="00E5054C">
        <w:rPr>
          <w:b/>
          <w:i/>
          <w:lang w:val="sq-AL"/>
        </w:rPr>
        <w:t xml:space="preserve">s </w:t>
      </w:r>
      <w:r w:rsidR="00502BD3" w:rsidRPr="00E5054C">
        <w:rPr>
          <w:b/>
          <w:i/>
          <w:lang w:val="sq-AL"/>
        </w:rPr>
        <w:t>3</w:t>
      </w:r>
      <w:r w:rsidR="001611FC" w:rsidRPr="00E5054C">
        <w:rPr>
          <w:b/>
          <w:i/>
          <w:lang w:val="sq-AL"/>
        </w:rPr>
        <w:t>(2 % e fondit limit)</w:t>
      </w:r>
      <w:r w:rsidR="00D673BE" w:rsidRPr="00E5054C">
        <w:rPr>
          <w:b/>
          <w:i/>
          <w:lang w:val="sq-AL"/>
        </w:rPr>
        <w:t>;</w:t>
      </w:r>
    </w:p>
    <w:p w:rsidR="00C91EFB" w:rsidRPr="00E5054C" w:rsidRDefault="00C91EFB" w:rsidP="00C91EFB">
      <w:pPr>
        <w:rPr>
          <w:i/>
          <w:lang w:val="sq-AL"/>
        </w:rPr>
      </w:pPr>
      <w:r w:rsidRPr="00291F39">
        <w:rPr>
          <w:b/>
          <w:i/>
          <w:lang w:val="sq-AL"/>
        </w:rPr>
        <w:t>ç.</w:t>
      </w:r>
      <w:r w:rsidRPr="00E5054C">
        <w:rPr>
          <w:i/>
          <w:lang w:val="sq-AL"/>
        </w:rPr>
        <w:t xml:space="preserve"> Formulari i Informacionit Konfidencial, sipas</w:t>
      </w:r>
      <w:r w:rsidRPr="00E5054C">
        <w:rPr>
          <w:b/>
          <w:i/>
          <w:lang w:val="sq-AL"/>
        </w:rPr>
        <w:t xml:space="preserve"> Shtojcës 4:</w:t>
      </w:r>
    </w:p>
    <w:p w:rsidR="00D673BE" w:rsidRPr="00E5054C" w:rsidRDefault="00C91EFB" w:rsidP="00FD00A5">
      <w:pPr>
        <w:rPr>
          <w:i/>
          <w:lang w:val="sq-AL"/>
        </w:rPr>
      </w:pPr>
      <w:r w:rsidRPr="00291F39">
        <w:rPr>
          <w:b/>
          <w:i/>
          <w:lang w:val="sq-AL"/>
        </w:rPr>
        <w:t>d</w:t>
      </w:r>
      <w:r w:rsidR="00D673BE" w:rsidRPr="00291F39">
        <w:rPr>
          <w:b/>
          <w:i/>
          <w:lang w:val="sq-AL"/>
        </w:rPr>
        <w:t>.</w:t>
      </w:r>
      <w:r w:rsidR="00D673BE" w:rsidRPr="00E5054C">
        <w:rPr>
          <w:i/>
          <w:lang w:val="sq-AL"/>
        </w:rPr>
        <w:t>Deklarat</w:t>
      </w:r>
      <w:r w:rsidR="003424C3" w:rsidRPr="00E5054C">
        <w:rPr>
          <w:i/>
          <w:lang w:val="sq-AL"/>
        </w:rPr>
        <w:t>ë</w:t>
      </w:r>
      <w:r w:rsidR="00D673BE" w:rsidRPr="00E5054C">
        <w:rPr>
          <w:i/>
          <w:lang w:val="sq-AL"/>
        </w:rPr>
        <w:t xml:space="preserve"> mbi p</w:t>
      </w:r>
      <w:r w:rsidR="003424C3" w:rsidRPr="00E5054C">
        <w:rPr>
          <w:i/>
          <w:lang w:val="sq-AL"/>
        </w:rPr>
        <w:t>ë</w:t>
      </w:r>
      <w:r w:rsidR="00D673BE" w:rsidRPr="00E5054C">
        <w:rPr>
          <w:i/>
          <w:lang w:val="sq-AL"/>
        </w:rPr>
        <w:t>rmbushjen e specifikimeve teknike, sipas</w:t>
      </w:r>
      <w:r w:rsidR="00D673BE" w:rsidRPr="00E5054C">
        <w:rPr>
          <w:b/>
          <w:i/>
          <w:lang w:val="sq-AL"/>
        </w:rPr>
        <w:t xml:space="preserve"> Shtojc</w:t>
      </w:r>
      <w:r w:rsidR="003424C3" w:rsidRPr="00E5054C">
        <w:rPr>
          <w:b/>
          <w:i/>
          <w:lang w:val="sq-AL"/>
        </w:rPr>
        <w:t>ë</w:t>
      </w:r>
      <w:r w:rsidR="00D673BE" w:rsidRPr="00E5054C">
        <w:rPr>
          <w:b/>
          <w:i/>
          <w:lang w:val="sq-AL"/>
        </w:rPr>
        <w:t xml:space="preserve">s </w:t>
      </w:r>
      <w:r w:rsidR="00502BD3" w:rsidRPr="00E5054C">
        <w:rPr>
          <w:b/>
          <w:i/>
          <w:lang w:val="sq-AL"/>
        </w:rPr>
        <w:t>5</w:t>
      </w:r>
      <w:r w:rsidR="00D673BE" w:rsidRPr="00E5054C">
        <w:rPr>
          <w:b/>
          <w:i/>
          <w:lang w:val="sq-AL"/>
        </w:rPr>
        <w:t>;</w:t>
      </w:r>
    </w:p>
    <w:p w:rsidR="00DB0795" w:rsidRPr="00E5054C" w:rsidRDefault="006E1F72" w:rsidP="00FD00A5">
      <w:pPr>
        <w:rPr>
          <w:i/>
          <w:lang w:val="sq-AL"/>
        </w:rPr>
      </w:pPr>
      <w:r w:rsidRPr="00291F39">
        <w:rPr>
          <w:b/>
          <w:i/>
          <w:lang w:val="sq-AL"/>
        </w:rPr>
        <w:t>d</w:t>
      </w:r>
      <w:r w:rsidR="00C91EFB" w:rsidRPr="00291F39">
        <w:rPr>
          <w:b/>
          <w:i/>
          <w:lang w:val="sq-AL"/>
        </w:rPr>
        <w:t>h</w:t>
      </w:r>
      <w:r w:rsidR="00D673BE" w:rsidRPr="00E5054C">
        <w:rPr>
          <w:i/>
          <w:lang w:val="sq-AL"/>
        </w:rPr>
        <w:t>.Deklarat</w:t>
      </w:r>
      <w:r w:rsidR="003424C3" w:rsidRPr="00E5054C">
        <w:rPr>
          <w:i/>
          <w:lang w:val="sq-AL"/>
        </w:rPr>
        <w:t>ë</w:t>
      </w:r>
      <w:r w:rsidR="00D673BE" w:rsidRPr="00E5054C">
        <w:rPr>
          <w:i/>
          <w:lang w:val="sq-AL"/>
        </w:rPr>
        <w:t xml:space="preserve"> mbi Konfliktin e Interesit</w:t>
      </w:r>
      <w:r w:rsidR="00FD00A5" w:rsidRPr="00E5054C">
        <w:rPr>
          <w:i/>
          <w:lang w:val="sq-AL"/>
        </w:rPr>
        <w:t>,</w:t>
      </w:r>
      <w:r w:rsidR="00D673BE" w:rsidRPr="00E5054C">
        <w:rPr>
          <w:i/>
          <w:lang w:val="sq-AL"/>
        </w:rPr>
        <w:t>sipas</w:t>
      </w:r>
      <w:r w:rsidR="00D673BE" w:rsidRPr="00E5054C">
        <w:rPr>
          <w:b/>
          <w:i/>
          <w:lang w:val="sq-AL"/>
        </w:rPr>
        <w:t xml:space="preserve"> Shtojc</w:t>
      </w:r>
      <w:r w:rsidR="003424C3" w:rsidRPr="00E5054C">
        <w:rPr>
          <w:b/>
          <w:i/>
          <w:lang w:val="sq-AL"/>
        </w:rPr>
        <w:t>ë</w:t>
      </w:r>
      <w:r w:rsidR="00D673BE" w:rsidRPr="00E5054C">
        <w:rPr>
          <w:b/>
          <w:i/>
          <w:lang w:val="sq-AL"/>
        </w:rPr>
        <w:t xml:space="preserve">s </w:t>
      </w:r>
      <w:r w:rsidR="00502BD3" w:rsidRPr="00E5054C">
        <w:rPr>
          <w:b/>
          <w:i/>
          <w:lang w:val="sq-AL"/>
        </w:rPr>
        <w:t>6</w:t>
      </w:r>
      <w:r w:rsidR="00DB0795" w:rsidRPr="00E5054C">
        <w:rPr>
          <w:b/>
          <w:i/>
          <w:lang w:val="sq-AL"/>
        </w:rPr>
        <w:t>;</w:t>
      </w:r>
    </w:p>
    <w:p w:rsidR="00D92AA9" w:rsidRPr="00E5054C" w:rsidRDefault="00C91EFB" w:rsidP="00D92AA9">
      <w:pPr>
        <w:autoSpaceDE w:val="0"/>
        <w:autoSpaceDN w:val="0"/>
        <w:adjustRightInd w:val="0"/>
        <w:jc w:val="both"/>
        <w:rPr>
          <w:i/>
          <w:lang w:val="sq-AL"/>
        </w:rPr>
      </w:pPr>
      <w:r w:rsidRPr="00291F39">
        <w:rPr>
          <w:b/>
          <w:i/>
          <w:lang w:val="sq-AL"/>
        </w:rPr>
        <w:t>e</w:t>
      </w:r>
      <w:r w:rsidR="00D92AA9" w:rsidRPr="00E5054C">
        <w:rPr>
          <w:i/>
          <w:lang w:val="sq-AL"/>
        </w:rPr>
        <w:t xml:space="preserve">.Deklaratë mbi garantimin e zbatueshmërisë së dispozitave </w:t>
      </w:r>
      <w:r w:rsidR="002E0A69" w:rsidRPr="00E5054C">
        <w:rPr>
          <w:i/>
          <w:lang w:val="sq-AL"/>
        </w:rPr>
        <w:t>l</w:t>
      </w:r>
      <w:r w:rsidR="00D92AA9" w:rsidRPr="00E5054C">
        <w:rPr>
          <w:i/>
          <w:lang w:val="sq-AL"/>
        </w:rPr>
        <w:t>igjore në ma</w:t>
      </w:r>
      <w:r w:rsidR="002E0A69" w:rsidRPr="00E5054C">
        <w:rPr>
          <w:i/>
          <w:lang w:val="sq-AL"/>
        </w:rPr>
        <w:t>r</w:t>
      </w:r>
      <w:r w:rsidR="00D92AA9" w:rsidRPr="00E5054C">
        <w:rPr>
          <w:i/>
          <w:lang w:val="sq-AL"/>
        </w:rPr>
        <w:t xml:space="preserve">rëdhëniet e punës sipas </w:t>
      </w:r>
      <w:r w:rsidR="00D92AA9" w:rsidRPr="00E5054C">
        <w:rPr>
          <w:b/>
          <w:i/>
          <w:lang w:val="sq-AL"/>
        </w:rPr>
        <w:t>Shtojces 7/1;</w:t>
      </w:r>
    </w:p>
    <w:p w:rsidR="00AF2277" w:rsidRPr="00E5054C" w:rsidRDefault="00C91EFB" w:rsidP="00EF2923">
      <w:pPr>
        <w:pStyle w:val="Caption"/>
        <w:spacing w:before="0" w:after="0"/>
        <w:ind w:right="0"/>
        <w:rPr>
          <w:b w:val="0"/>
          <w:szCs w:val="24"/>
          <w:lang w:val="sq-AL"/>
        </w:rPr>
      </w:pPr>
      <w:r w:rsidRPr="00E5054C">
        <w:rPr>
          <w:b w:val="0"/>
          <w:i/>
          <w:lang w:val="sq-AL"/>
        </w:rPr>
        <w:t>ë</w:t>
      </w:r>
      <w:r w:rsidR="00D92AA9" w:rsidRPr="00E5054C">
        <w:rPr>
          <w:b w:val="0"/>
          <w:i/>
          <w:lang w:val="sq-AL"/>
        </w:rPr>
        <w:t>.</w:t>
      </w:r>
      <w:r w:rsidR="00D45F71" w:rsidRPr="00E5054C">
        <w:rPr>
          <w:i/>
          <w:lang w:val="sq-AL"/>
        </w:rPr>
        <w:t>V</w:t>
      </w:r>
      <w:r w:rsidR="00FD00A5" w:rsidRPr="00E5054C">
        <w:rPr>
          <w:i/>
          <w:lang w:val="sq-AL"/>
        </w:rPr>
        <w:t>ërtetim</w:t>
      </w:r>
      <w:r w:rsidR="00FD00A5" w:rsidRPr="00E5054C">
        <w:rPr>
          <w:b w:val="0"/>
          <w:i/>
          <w:lang w:val="sq-AL"/>
        </w:rPr>
        <w:t xml:space="preserve"> që konfirmon shlyerjen e të gjitha detyrimeve të maturuara të energjisë elektrike të kontratave të energjisë që ka operatori ekonomik që është i regjistruar në Shqipëri.</w:t>
      </w:r>
    </w:p>
    <w:p w:rsidR="00AF2277" w:rsidRPr="00E5054C" w:rsidRDefault="00AF2277" w:rsidP="00EF2923">
      <w:pPr>
        <w:jc w:val="both"/>
        <w:rPr>
          <w:i/>
          <w:sz w:val="20"/>
          <w:lang w:val="sq-AL"/>
        </w:rPr>
      </w:pPr>
      <w:r w:rsidRPr="00E5054C">
        <w:rPr>
          <w:i/>
          <w:sz w:val="20"/>
          <w:lang w:val="sq-AL"/>
        </w:rPr>
        <w:t>(</w:t>
      </w:r>
      <w:r w:rsidRPr="00E5054C">
        <w:rPr>
          <w:b/>
          <w:i/>
          <w:sz w:val="20"/>
          <w:lang w:val="sq-AL"/>
        </w:rPr>
        <w:t>Shënim</w:t>
      </w:r>
      <w:r w:rsidRPr="00E5054C">
        <w:rPr>
          <w:i/>
          <w:sz w:val="20"/>
          <w:lang w:val="sq-AL"/>
        </w:rPr>
        <w:t>: Mosshlyerja e detyrimeve të energjisë elektrike përbën shkak për skualifikimin e operatorit ekonomik, përveçrastit kur rezulton se detyrimet e papaguara të energjisë elektrike, të konfirmuara në vërtetimin e lëshuar nga furnizuesi, janë në proces ankimi në gjykatë)</w:t>
      </w:r>
    </w:p>
    <w:p w:rsidR="00FD00A5" w:rsidRPr="00E5054C" w:rsidRDefault="00FD00A5" w:rsidP="00FD00A5">
      <w:pPr>
        <w:rPr>
          <w:i/>
          <w:lang w:val="sq-AL"/>
        </w:rPr>
      </w:pPr>
    </w:p>
    <w:p w:rsidR="000007A9" w:rsidRPr="00E11AE3" w:rsidRDefault="00E11AE3" w:rsidP="00D673BE">
      <w:pPr>
        <w:pStyle w:val="NormalWeb"/>
        <w:spacing w:after="80"/>
        <w:jc w:val="both"/>
        <w:rPr>
          <w:b/>
          <w:lang w:val="sq-AL"/>
        </w:rPr>
      </w:pPr>
      <w:r w:rsidRPr="00E11AE3">
        <w:rPr>
          <w:b/>
          <w:lang w:val="sq-AL"/>
        </w:rPr>
        <w:t>3.KANDIDATI/OFERTUESI DUHET TË DORËZOJË:</w:t>
      </w:r>
    </w:p>
    <w:p w:rsidR="000007A9" w:rsidRPr="00E5054C" w:rsidRDefault="008C04F9" w:rsidP="000007A9">
      <w:pPr>
        <w:spacing w:after="80"/>
        <w:rPr>
          <w:b/>
          <w:lang w:val="sq-AL"/>
        </w:rPr>
      </w:pPr>
      <w:r w:rsidRPr="00E5054C">
        <w:rPr>
          <w:b/>
          <w:lang w:val="sq-AL"/>
        </w:rPr>
        <w:t xml:space="preserve">3.1 </w:t>
      </w:r>
      <w:r w:rsidR="000007A9" w:rsidRPr="00E5054C">
        <w:rPr>
          <w:b/>
          <w:lang w:val="sq-AL"/>
        </w:rPr>
        <w:t xml:space="preserve">Kapaciteti </w:t>
      </w:r>
      <w:r w:rsidR="00FD00A5" w:rsidRPr="00E5054C">
        <w:rPr>
          <w:b/>
          <w:lang w:val="sq-AL"/>
        </w:rPr>
        <w:t>l</w:t>
      </w:r>
      <w:r w:rsidR="000007A9" w:rsidRPr="00E5054C">
        <w:rPr>
          <w:b/>
          <w:lang w:val="sq-AL"/>
        </w:rPr>
        <w:t>igjor</w:t>
      </w:r>
      <w:r w:rsidR="00CA0D9C" w:rsidRPr="00E5054C">
        <w:rPr>
          <w:b/>
          <w:lang w:val="sq-AL"/>
        </w:rPr>
        <w:t>/profesional</w:t>
      </w:r>
      <w:r w:rsidR="000007A9" w:rsidRPr="00E5054C">
        <w:rPr>
          <w:b/>
          <w:lang w:val="sq-AL"/>
        </w:rPr>
        <w:t xml:space="preserve"> i operatorëve ekonomikë</w:t>
      </w:r>
      <w:r w:rsidR="00FD00A5" w:rsidRPr="00E5054C">
        <w:rPr>
          <w:b/>
          <w:lang w:val="sq-AL"/>
        </w:rPr>
        <w:t>:</w:t>
      </w:r>
    </w:p>
    <w:p w:rsidR="00A870E2" w:rsidRPr="00E5054C" w:rsidRDefault="00A870E2" w:rsidP="000007A9">
      <w:pPr>
        <w:spacing w:after="80"/>
        <w:rPr>
          <w:b/>
          <w:lang w:val="sq-AL"/>
        </w:rPr>
      </w:pPr>
    </w:p>
    <w:p w:rsidR="00A870E2" w:rsidRPr="00E5054C" w:rsidRDefault="00611EFE" w:rsidP="00433C84">
      <w:pPr>
        <w:jc w:val="both"/>
        <w:rPr>
          <w:lang w:val="sq-AL"/>
        </w:rPr>
      </w:pPr>
      <w:r w:rsidRPr="00E5054C">
        <w:rPr>
          <w:b/>
          <w:lang w:val="sq-AL"/>
        </w:rPr>
        <w:t>a</w:t>
      </w:r>
      <w:r w:rsidR="00A870E2" w:rsidRPr="00E5054C">
        <w:rPr>
          <w:b/>
          <w:lang w:val="sq-AL"/>
        </w:rPr>
        <w:t>)</w:t>
      </w:r>
      <w:r w:rsidR="00433C84" w:rsidRPr="00E5054C">
        <w:rPr>
          <w:b/>
          <w:lang w:val="sq-AL"/>
        </w:rPr>
        <w:t xml:space="preserve"> </w:t>
      </w:r>
      <w:r w:rsidR="00A870E2" w:rsidRPr="00E5054C">
        <w:rPr>
          <w:lang w:val="sq-AL"/>
        </w:rPr>
        <w:t>Operatori eko</w:t>
      </w:r>
      <w:r w:rsidR="00433C84" w:rsidRPr="00E5054C">
        <w:rPr>
          <w:lang w:val="sq-AL"/>
        </w:rPr>
        <w:t>nomik ofertues duhet te paraqesë</w:t>
      </w:r>
      <w:r w:rsidR="00A870E2" w:rsidRPr="00E5054C">
        <w:rPr>
          <w:lang w:val="sq-AL"/>
        </w:rPr>
        <w:t xml:space="preserve"> Certifikaten </w:t>
      </w:r>
      <w:r w:rsidR="00A870E2" w:rsidRPr="00E5054C">
        <w:rPr>
          <w:b/>
          <w:lang w:val="sq-AL"/>
        </w:rPr>
        <w:t>ISO 9001:2015</w:t>
      </w:r>
      <w:r w:rsidR="00A870E2" w:rsidRPr="00E5054C">
        <w:rPr>
          <w:lang w:val="sq-AL"/>
        </w:rPr>
        <w:t xml:space="preserve"> mbi </w:t>
      </w:r>
      <w:r w:rsidR="00A870E2" w:rsidRPr="00E5054C">
        <w:rPr>
          <w:i/>
          <w:lang w:val="sq-AL"/>
        </w:rPr>
        <w:t xml:space="preserve">“Sistemet e menaxhimit të cilësisë” </w:t>
      </w:r>
      <w:r w:rsidR="00A870E2" w:rsidRPr="00E5054C">
        <w:rPr>
          <w:u w:val="single"/>
          <w:lang w:val="sq-AL"/>
        </w:rPr>
        <w:t>ose</w:t>
      </w:r>
      <w:r w:rsidR="00433C84" w:rsidRPr="00E5054C">
        <w:rPr>
          <w:u w:val="single"/>
          <w:lang w:val="sq-AL"/>
        </w:rPr>
        <w:t xml:space="preserve"> </w:t>
      </w:r>
      <w:r w:rsidR="00A870E2" w:rsidRPr="00E5054C">
        <w:rPr>
          <w:b/>
          <w:lang w:val="sq-AL"/>
        </w:rPr>
        <w:t>EN ISO 13485:2016</w:t>
      </w:r>
      <w:r w:rsidR="00A870E2" w:rsidRPr="00E5054C">
        <w:rPr>
          <w:lang w:val="sq-AL"/>
        </w:rPr>
        <w:t xml:space="preserve"> mbi </w:t>
      </w:r>
      <w:r w:rsidR="00A870E2" w:rsidRPr="00E5054C">
        <w:rPr>
          <w:i/>
          <w:lang w:val="sq-AL"/>
        </w:rPr>
        <w:t>“Sistemin e Menaxhimit të Cilësisë për Pajisjet Mjekësore”</w:t>
      </w:r>
      <w:r w:rsidR="00A870E2" w:rsidRPr="00E5054C">
        <w:rPr>
          <w:lang w:val="sq-AL"/>
        </w:rPr>
        <w:t>, në përputhje me objektin e prokurimit, lëshuar nga nje organ i vleresimit te konformitetit, i akredituar nga organizmi kombetar i akreditimit ose nga organizma nderkombetare akreditues, te njohur nga Republika e Shqiperise. Çertifikata kërkohet të jetë e vlefshme në kohën e zhvillimit të tenderit.</w:t>
      </w:r>
    </w:p>
    <w:p w:rsidR="000007A9" w:rsidRPr="00E5054C" w:rsidRDefault="000007A9" w:rsidP="000007A9">
      <w:pPr>
        <w:spacing w:after="80"/>
        <w:rPr>
          <w:i/>
          <w:lang w:val="sq-AL"/>
        </w:rPr>
      </w:pPr>
    </w:p>
    <w:p w:rsidR="00307DD1" w:rsidRPr="00E5054C" w:rsidRDefault="008C04F9" w:rsidP="003424C3">
      <w:pPr>
        <w:spacing w:after="80"/>
        <w:rPr>
          <w:lang w:val="sq-AL"/>
        </w:rPr>
      </w:pPr>
      <w:r w:rsidRPr="00E5054C">
        <w:rPr>
          <w:b/>
          <w:bCs/>
          <w:lang w:val="sq-AL"/>
        </w:rPr>
        <w:t xml:space="preserve">3.2 </w:t>
      </w:r>
      <w:r w:rsidR="000007A9" w:rsidRPr="00E5054C">
        <w:rPr>
          <w:b/>
          <w:bCs/>
          <w:lang w:val="sq-AL"/>
        </w:rPr>
        <w:t>Kapaciteti ekonomik dhe financiar:</w:t>
      </w:r>
      <w:r w:rsidR="000007A9" w:rsidRPr="00E5054C">
        <w:rPr>
          <w:lang w:val="sq-AL"/>
        </w:rPr>
        <w:br/>
      </w:r>
    </w:p>
    <w:p w:rsidR="00307DD1" w:rsidRPr="00E5054C" w:rsidRDefault="00307DD1" w:rsidP="00025230">
      <w:pPr>
        <w:numPr>
          <w:ilvl w:val="0"/>
          <w:numId w:val="60"/>
        </w:numPr>
        <w:spacing w:after="80"/>
        <w:ind w:left="360"/>
        <w:jc w:val="both"/>
        <w:rPr>
          <w:lang w:val="sq-AL"/>
        </w:rPr>
      </w:pPr>
      <w:r w:rsidRPr="00E5054C">
        <w:rPr>
          <w:lang w:val="sq-AL"/>
        </w:rPr>
        <w:t xml:space="preserve">Kopje të çertifikuara të bilanceve të tre viteve te fundit  </w:t>
      </w:r>
      <w:r w:rsidRPr="00E5054C">
        <w:rPr>
          <w:b/>
          <w:lang w:val="sq-AL"/>
        </w:rPr>
        <w:t>(201</w:t>
      </w:r>
      <w:r w:rsidR="00CD333B" w:rsidRPr="00E5054C">
        <w:rPr>
          <w:b/>
          <w:lang w:val="sq-AL"/>
        </w:rPr>
        <w:t>6</w:t>
      </w:r>
      <w:r w:rsidRPr="00E5054C">
        <w:rPr>
          <w:b/>
          <w:lang w:val="sq-AL"/>
        </w:rPr>
        <w:t>, 201</w:t>
      </w:r>
      <w:r w:rsidR="00CD333B" w:rsidRPr="00E5054C">
        <w:rPr>
          <w:b/>
          <w:lang w:val="sq-AL"/>
        </w:rPr>
        <w:t>7</w:t>
      </w:r>
      <w:r w:rsidRPr="00E5054C">
        <w:rPr>
          <w:b/>
          <w:lang w:val="sq-AL"/>
        </w:rPr>
        <w:t>, 201</w:t>
      </w:r>
      <w:r w:rsidR="00CD333B" w:rsidRPr="00E5054C">
        <w:rPr>
          <w:b/>
          <w:lang w:val="sq-AL"/>
        </w:rPr>
        <w:t>8</w:t>
      </w:r>
      <w:r w:rsidRPr="00E5054C">
        <w:rPr>
          <w:b/>
          <w:lang w:val="sq-AL"/>
        </w:rPr>
        <w:t>)</w:t>
      </w:r>
      <w:r w:rsidRPr="00E5054C">
        <w:rPr>
          <w:lang w:val="sq-AL"/>
        </w:rPr>
        <w:t xml:space="preserve"> të operatorit ekonomik pjesmarrës, të paraqitura në autoritetet përkatesë dhe të konfirmuara nga ky autoritet. </w:t>
      </w:r>
    </w:p>
    <w:p w:rsidR="00307DD1" w:rsidRPr="00E5054C" w:rsidRDefault="00307DD1" w:rsidP="00025230">
      <w:pPr>
        <w:numPr>
          <w:ilvl w:val="0"/>
          <w:numId w:val="60"/>
        </w:numPr>
        <w:spacing w:after="80"/>
        <w:ind w:left="360"/>
        <w:jc w:val="both"/>
        <w:rPr>
          <w:lang w:val="sq-AL"/>
        </w:rPr>
      </w:pPr>
      <w:r w:rsidRPr="00E5054C">
        <w:rPr>
          <w:lang w:val="sq-AL"/>
        </w:rPr>
        <w:t xml:space="preserve">Vërtetim nga Dega e Tatimeve për xhiron vjetore të realizuar gjate 3 (tre) viteve  te fundit  </w:t>
      </w:r>
      <w:r w:rsidRPr="00E5054C">
        <w:rPr>
          <w:b/>
          <w:lang w:val="sq-AL"/>
        </w:rPr>
        <w:t>(201</w:t>
      </w:r>
      <w:r w:rsidR="00CD333B" w:rsidRPr="00E5054C">
        <w:rPr>
          <w:b/>
          <w:lang w:val="sq-AL"/>
        </w:rPr>
        <w:t>6</w:t>
      </w:r>
      <w:r w:rsidRPr="00E5054C">
        <w:rPr>
          <w:b/>
          <w:lang w:val="sq-AL"/>
        </w:rPr>
        <w:t>, 201</w:t>
      </w:r>
      <w:r w:rsidR="00CD333B" w:rsidRPr="00E5054C">
        <w:rPr>
          <w:b/>
          <w:lang w:val="sq-AL"/>
        </w:rPr>
        <w:t>7</w:t>
      </w:r>
      <w:r w:rsidRPr="00E5054C">
        <w:rPr>
          <w:b/>
          <w:lang w:val="sq-AL"/>
        </w:rPr>
        <w:t xml:space="preserve"> dhe 201</w:t>
      </w:r>
      <w:r w:rsidR="00CD333B" w:rsidRPr="00E5054C">
        <w:rPr>
          <w:b/>
          <w:lang w:val="sq-AL"/>
        </w:rPr>
        <w:t>8</w:t>
      </w:r>
      <w:r w:rsidRPr="00E5054C">
        <w:rPr>
          <w:b/>
          <w:lang w:val="sq-AL"/>
        </w:rPr>
        <w:t xml:space="preserve">) </w:t>
      </w:r>
      <w:r w:rsidRPr="00E5054C">
        <w:rPr>
          <w:lang w:val="sq-AL"/>
        </w:rPr>
        <w:t xml:space="preserve">ku vlera mesatare e tyre </w:t>
      </w:r>
      <w:r w:rsidRPr="00546345">
        <w:rPr>
          <w:lang w:val="sq-AL"/>
        </w:rPr>
        <w:t xml:space="preserve">te jete </w:t>
      </w:r>
      <w:r w:rsidRPr="00546345">
        <w:rPr>
          <w:b/>
          <w:lang w:val="sq-AL"/>
        </w:rPr>
        <w:t xml:space="preserve">sa </w:t>
      </w:r>
      <w:r w:rsidR="00CD333B" w:rsidRPr="00546345">
        <w:rPr>
          <w:b/>
          <w:lang w:val="sq-AL"/>
        </w:rPr>
        <w:t>4</w:t>
      </w:r>
      <w:r w:rsidRPr="00546345">
        <w:rPr>
          <w:b/>
          <w:lang w:val="sq-AL"/>
        </w:rPr>
        <w:t>0% i vleres limit*</w:t>
      </w:r>
      <w:r w:rsidRPr="00546345">
        <w:rPr>
          <w:rFonts w:eastAsia="Calibri"/>
          <w:lang w:val="sq-AL"/>
        </w:rPr>
        <w:t>te</w:t>
      </w:r>
      <w:r w:rsidRPr="00E5054C">
        <w:rPr>
          <w:rFonts w:eastAsia="Calibri"/>
          <w:lang w:val="sq-AL"/>
        </w:rPr>
        <w:t xml:space="preserve"> kontrates qe prokurohet</w:t>
      </w:r>
      <w:r w:rsidRPr="00E5054C">
        <w:rPr>
          <w:lang w:val="sq-AL"/>
        </w:rPr>
        <w:t>.</w:t>
      </w:r>
    </w:p>
    <w:p w:rsidR="00CD333B" w:rsidRPr="00E5054C" w:rsidRDefault="00CD333B" w:rsidP="00CD333B">
      <w:pPr>
        <w:spacing w:after="80"/>
        <w:ind w:left="360"/>
        <w:jc w:val="both"/>
        <w:rPr>
          <w:lang w:val="sq-AL"/>
        </w:rPr>
      </w:pPr>
    </w:p>
    <w:p w:rsidR="00307DD1" w:rsidRPr="00546345" w:rsidRDefault="00307DD1" w:rsidP="00307DD1">
      <w:pPr>
        <w:spacing w:after="80"/>
        <w:ind w:left="360"/>
        <w:jc w:val="both"/>
        <w:rPr>
          <w:i/>
          <w:sz w:val="20"/>
          <w:lang w:val="sq-AL"/>
        </w:rPr>
      </w:pPr>
      <w:r w:rsidRPr="00546345">
        <w:rPr>
          <w:b/>
          <w:i/>
          <w:sz w:val="20"/>
          <w:lang w:val="sq-AL"/>
        </w:rPr>
        <w:t>Shënim*:</w:t>
      </w:r>
      <w:r w:rsidRPr="00546345">
        <w:rPr>
          <w:i/>
          <w:sz w:val="20"/>
          <w:lang w:val="sq-AL"/>
        </w:rPr>
        <w:t xml:space="preserve"> Për efekt të përllogaritjes së vlerës së kërkuar sipas këtij kriteri, 40% do te aplikohet mbi vlerën e fondit limit të parashikuar sipas sasive të pritshme te kontratave, konkretisht mbi </w:t>
      </w:r>
      <w:r w:rsidRPr="00546345">
        <w:rPr>
          <w:i/>
          <w:sz w:val="20"/>
          <w:u w:val="single"/>
          <w:lang w:val="sq-AL"/>
        </w:rPr>
        <w:t>Vlerën e pritshme</w:t>
      </w:r>
      <w:r w:rsidRPr="00546345">
        <w:rPr>
          <w:i/>
          <w:sz w:val="20"/>
          <w:lang w:val="sq-AL"/>
        </w:rPr>
        <w:t xml:space="preserve"> të kontratave të përcaktuar në pikën </w:t>
      </w:r>
      <w:r w:rsidRPr="00546345">
        <w:rPr>
          <w:b/>
          <w:i/>
          <w:sz w:val="20"/>
          <w:lang w:val="sq-AL"/>
        </w:rPr>
        <w:t>2.8</w:t>
      </w:r>
      <w:r w:rsidR="00546345">
        <w:rPr>
          <w:b/>
          <w:i/>
          <w:sz w:val="20"/>
          <w:lang w:val="sq-AL"/>
        </w:rPr>
        <w:t xml:space="preserve"> / </w:t>
      </w:r>
      <w:r w:rsidRPr="00546345">
        <w:rPr>
          <w:b/>
          <w:i/>
          <w:sz w:val="20"/>
          <w:lang w:val="sq-AL"/>
        </w:rPr>
        <w:t>Seksioni 2 i DST</w:t>
      </w:r>
      <w:r w:rsidRPr="00546345">
        <w:rPr>
          <w:i/>
          <w:sz w:val="20"/>
          <w:lang w:val="sq-AL"/>
        </w:rPr>
        <w:t xml:space="preserve">. </w:t>
      </w:r>
    </w:p>
    <w:p w:rsidR="000007A9" w:rsidRPr="00E5054C" w:rsidRDefault="000007A9" w:rsidP="000007A9">
      <w:pPr>
        <w:spacing w:after="80"/>
        <w:rPr>
          <w:b/>
          <w:lang w:val="sq-AL"/>
        </w:rPr>
      </w:pPr>
    </w:p>
    <w:p w:rsidR="00307DD1" w:rsidRPr="00E5054C" w:rsidRDefault="008C04F9" w:rsidP="000007A9">
      <w:pPr>
        <w:spacing w:after="80"/>
        <w:rPr>
          <w:lang w:val="sq-AL"/>
        </w:rPr>
      </w:pPr>
      <w:r w:rsidRPr="00E5054C">
        <w:rPr>
          <w:b/>
          <w:bCs/>
          <w:lang w:val="sq-AL"/>
        </w:rPr>
        <w:t xml:space="preserve">3.3 </w:t>
      </w:r>
      <w:r w:rsidR="000007A9" w:rsidRPr="00E5054C">
        <w:rPr>
          <w:b/>
          <w:bCs/>
          <w:lang w:val="sq-AL"/>
        </w:rPr>
        <w:t>Kapaciteti teknik:</w:t>
      </w:r>
      <w:r w:rsidR="000007A9" w:rsidRPr="00E5054C">
        <w:rPr>
          <w:lang w:val="sq-AL"/>
        </w:rPr>
        <w:t xml:space="preserve">  </w:t>
      </w:r>
    </w:p>
    <w:p w:rsidR="00307DD1" w:rsidRPr="00E5054C" w:rsidRDefault="00307DD1" w:rsidP="00307DD1">
      <w:pPr>
        <w:spacing w:before="120" w:after="120"/>
        <w:rPr>
          <w:lang w:val="sq-AL"/>
        </w:rPr>
      </w:pPr>
      <w:r w:rsidRPr="00E5054C">
        <w:rPr>
          <w:b/>
          <w:bCs/>
          <w:lang w:val="sq-AL"/>
        </w:rPr>
        <w:lastRenderedPageBreak/>
        <w:t>a)</w:t>
      </w:r>
      <w:r w:rsidRPr="00E5054C">
        <w:rPr>
          <w:lang w:val="sq-AL"/>
        </w:rPr>
        <w:t xml:space="preserve"> Deshmi nga operatori ekonomik per furnizime të ngjashme në një vlerë sa </w:t>
      </w:r>
      <w:r w:rsidR="00114519" w:rsidRPr="00FB5394">
        <w:rPr>
          <w:b/>
          <w:lang w:val="sq-AL"/>
        </w:rPr>
        <w:t>3</w:t>
      </w:r>
      <w:r w:rsidRPr="00FB5394">
        <w:rPr>
          <w:b/>
          <w:lang w:val="sq-AL"/>
        </w:rPr>
        <w:t>0%</w:t>
      </w:r>
      <w:r w:rsidRPr="00E5054C">
        <w:rPr>
          <w:lang w:val="sq-AL"/>
        </w:rPr>
        <w:t xml:space="preserve"> </w:t>
      </w:r>
      <w:r w:rsidRPr="00E5054C">
        <w:rPr>
          <w:b/>
          <w:lang w:val="sq-AL"/>
        </w:rPr>
        <w:t>i vleres limit*</w:t>
      </w:r>
      <w:r w:rsidRPr="00E5054C">
        <w:rPr>
          <w:lang w:val="sq-AL"/>
        </w:rPr>
        <w:t xml:space="preserve"> të kontratës që prokurohetdhe qe eshte realizuar gjatë tre viteve të fundit nga data e zhvillimit te tenderit. </w:t>
      </w:r>
    </w:p>
    <w:p w:rsidR="00307DD1" w:rsidRPr="00E5054C" w:rsidRDefault="00307DD1" w:rsidP="00025230">
      <w:pPr>
        <w:numPr>
          <w:ilvl w:val="0"/>
          <w:numId w:val="61"/>
        </w:numPr>
        <w:autoSpaceDE w:val="0"/>
        <w:autoSpaceDN w:val="0"/>
        <w:adjustRightInd w:val="0"/>
        <w:jc w:val="both"/>
        <w:rPr>
          <w:rFonts w:eastAsia="Calibri"/>
          <w:lang w:val="sq-AL" w:eastAsia="it-IT"/>
        </w:rPr>
      </w:pPr>
      <w:r w:rsidRPr="00E5054C">
        <w:rPr>
          <w:bCs/>
          <w:lang w:val="sq-AL"/>
        </w:rPr>
        <w:t>Si dëshmi për përvojën e mëparshme me nje ent publik, kërkohet kontrata/kontratat perkatese te shoqeruara me vërtetimin e realizimit me sukses te saj/te tyre.</w:t>
      </w:r>
    </w:p>
    <w:p w:rsidR="00307DD1" w:rsidRPr="00E5054C" w:rsidRDefault="00307DD1" w:rsidP="00307DD1">
      <w:pPr>
        <w:autoSpaceDE w:val="0"/>
        <w:autoSpaceDN w:val="0"/>
        <w:adjustRightInd w:val="0"/>
        <w:ind w:left="720"/>
        <w:jc w:val="both"/>
        <w:rPr>
          <w:rFonts w:eastAsia="Calibri"/>
          <w:lang w:val="sq-AL" w:eastAsia="it-IT"/>
        </w:rPr>
      </w:pPr>
    </w:p>
    <w:p w:rsidR="00307DD1" w:rsidRPr="00E5054C" w:rsidRDefault="00307DD1" w:rsidP="00025230">
      <w:pPr>
        <w:numPr>
          <w:ilvl w:val="0"/>
          <w:numId w:val="61"/>
        </w:numPr>
        <w:autoSpaceDE w:val="0"/>
        <w:autoSpaceDN w:val="0"/>
        <w:adjustRightInd w:val="0"/>
        <w:jc w:val="both"/>
        <w:rPr>
          <w:rFonts w:eastAsia="Calibri"/>
          <w:lang w:val="sq-AL" w:eastAsia="it-IT"/>
        </w:rPr>
      </w:pPr>
      <w:r w:rsidRPr="00E5054C">
        <w:rPr>
          <w:bCs/>
          <w:lang w:val="sq-AL"/>
        </w:rPr>
        <w:t>Në rastin e përvojës së mëparshme të realizuar me sektorin privat si dëshmi pranohen vetëm  faturat  tatimore te shitjes ku te shënohen qarte datat, shumat dhe sasitë e mallrave të furnizuara.</w:t>
      </w:r>
    </w:p>
    <w:p w:rsidR="00307DD1" w:rsidRPr="00E5054C" w:rsidRDefault="00307DD1" w:rsidP="00307DD1">
      <w:pPr>
        <w:tabs>
          <w:tab w:val="left" w:pos="360"/>
        </w:tabs>
        <w:autoSpaceDE w:val="0"/>
        <w:autoSpaceDN w:val="0"/>
        <w:adjustRightInd w:val="0"/>
        <w:ind w:left="720"/>
        <w:jc w:val="both"/>
        <w:rPr>
          <w:rFonts w:eastAsia="Calibri"/>
          <w:lang w:val="sq-AL" w:eastAsia="it-IT"/>
        </w:rPr>
      </w:pPr>
    </w:p>
    <w:p w:rsidR="00307DD1" w:rsidRPr="00E5054C" w:rsidRDefault="00307DD1" w:rsidP="00227F2C">
      <w:pPr>
        <w:ind w:left="720"/>
        <w:jc w:val="both"/>
        <w:rPr>
          <w:i/>
          <w:sz w:val="20"/>
          <w:lang w:val="sq-AL"/>
        </w:rPr>
      </w:pPr>
      <w:r w:rsidRPr="00E5054C">
        <w:rPr>
          <w:b/>
          <w:i/>
          <w:sz w:val="20"/>
          <w:lang w:val="sq-AL"/>
        </w:rPr>
        <w:t>Shënim*:</w:t>
      </w:r>
      <w:r w:rsidRPr="00E5054C">
        <w:rPr>
          <w:i/>
          <w:sz w:val="20"/>
          <w:lang w:val="sq-AL"/>
        </w:rPr>
        <w:t xml:space="preserve"> Për efekt të përllogaritjes së vlerës së kërkuar sipas këtij kriteri, </w:t>
      </w:r>
      <w:r w:rsidR="00114519" w:rsidRPr="00E5054C">
        <w:rPr>
          <w:i/>
          <w:sz w:val="20"/>
          <w:lang w:val="sq-AL"/>
        </w:rPr>
        <w:t>3</w:t>
      </w:r>
      <w:r w:rsidRPr="00E5054C">
        <w:rPr>
          <w:i/>
          <w:sz w:val="20"/>
          <w:lang w:val="sq-AL"/>
        </w:rPr>
        <w:t xml:space="preserve">0% do te aplikohet mbi vlerën e fondit limit të parashikuar sipas sasive të pritshme të kontratave, konkretisht mbi </w:t>
      </w:r>
      <w:r w:rsidRPr="00E5054C">
        <w:rPr>
          <w:i/>
          <w:sz w:val="20"/>
          <w:u w:val="single"/>
          <w:lang w:val="sq-AL"/>
        </w:rPr>
        <w:t>Vlerën e pritshme</w:t>
      </w:r>
      <w:r w:rsidRPr="00E5054C">
        <w:rPr>
          <w:i/>
          <w:sz w:val="20"/>
          <w:lang w:val="sq-AL"/>
        </w:rPr>
        <w:t xml:space="preserve"> të kontratave të përcaktuara në pikën </w:t>
      </w:r>
      <w:r w:rsidRPr="00E5054C">
        <w:rPr>
          <w:b/>
          <w:i/>
          <w:sz w:val="20"/>
          <w:lang w:val="sq-AL"/>
        </w:rPr>
        <w:t>2.8 / Seksioni 2 i DST</w:t>
      </w:r>
      <w:r w:rsidRPr="00E5054C">
        <w:rPr>
          <w:i/>
          <w:sz w:val="20"/>
          <w:lang w:val="sq-AL"/>
        </w:rPr>
        <w:t xml:space="preserve">. </w:t>
      </w:r>
    </w:p>
    <w:p w:rsidR="00227F2C" w:rsidRPr="00E5054C" w:rsidRDefault="00227F2C" w:rsidP="00307DD1">
      <w:pPr>
        <w:jc w:val="both"/>
        <w:rPr>
          <w:i/>
          <w:lang w:val="sq-AL"/>
        </w:rPr>
      </w:pPr>
    </w:p>
    <w:p w:rsidR="00CD333B" w:rsidRPr="00546345" w:rsidRDefault="00CD333B" w:rsidP="00CD333B">
      <w:pPr>
        <w:tabs>
          <w:tab w:val="left" w:pos="426"/>
        </w:tabs>
        <w:spacing w:after="80"/>
        <w:contextualSpacing/>
        <w:jc w:val="both"/>
        <w:rPr>
          <w:rFonts w:eastAsia="MS Mincho"/>
          <w:b/>
          <w:lang w:val="sq-AL"/>
        </w:rPr>
      </w:pPr>
      <w:r w:rsidRPr="00546345">
        <w:rPr>
          <w:rFonts w:eastAsia="MS Mincho"/>
          <w:b/>
          <w:lang w:val="sq-AL"/>
        </w:rPr>
        <w:t>b)</w:t>
      </w:r>
      <w:r w:rsidRPr="00546345">
        <w:rPr>
          <w:rFonts w:eastAsia="MS Mincho"/>
          <w:lang w:val="sq-AL"/>
        </w:rPr>
        <w:tab/>
        <w:t xml:space="preserve">Vertetim nga Drejtoria e Tatimeve per numrin e punonjesve te siguruar per periudhen </w:t>
      </w:r>
      <w:r w:rsidRPr="00546345">
        <w:rPr>
          <w:rFonts w:eastAsia="MS Mincho"/>
          <w:b/>
          <w:lang w:val="sq-AL"/>
        </w:rPr>
        <w:t xml:space="preserve">Janar 2018 – </w:t>
      </w:r>
      <w:r w:rsidR="003B77EE" w:rsidRPr="00546345">
        <w:rPr>
          <w:rFonts w:eastAsia="MS Mincho"/>
          <w:b/>
          <w:lang w:val="sq-AL"/>
        </w:rPr>
        <w:t>Dhjetor</w:t>
      </w:r>
      <w:r w:rsidRPr="00546345">
        <w:rPr>
          <w:rFonts w:eastAsia="MS Mincho"/>
          <w:b/>
          <w:lang w:val="sq-AL"/>
        </w:rPr>
        <w:t xml:space="preserve"> 201</w:t>
      </w:r>
      <w:r w:rsidR="003B77EE" w:rsidRPr="00546345">
        <w:rPr>
          <w:rFonts w:eastAsia="MS Mincho"/>
          <w:b/>
          <w:lang w:val="sq-AL"/>
        </w:rPr>
        <w:t>9</w:t>
      </w:r>
      <w:r w:rsidRPr="00546345">
        <w:rPr>
          <w:rFonts w:eastAsia="MS Mincho"/>
          <w:lang w:val="sq-AL"/>
        </w:rPr>
        <w:t xml:space="preserve"> e  shoqeruar me listepagesat (formularet E-sig 025 per keto periudha ku te kete </w:t>
      </w:r>
      <w:r w:rsidRPr="00546345">
        <w:rPr>
          <w:rFonts w:eastAsia="MS Mincho"/>
          <w:b/>
          <w:lang w:val="sq-AL"/>
        </w:rPr>
        <w:t xml:space="preserve">jo me pak se </w:t>
      </w:r>
      <w:r w:rsidR="00AD4073" w:rsidRPr="00546345">
        <w:rPr>
          <w:rFonts w:eastAsia="MS Mincho"/>
          <w:b/>
          <w:lang w:val="sq-AL"/>
        </w:rPr>
        <w:t>3</w:t>
      </w:r>
      <w:r w:rsidR="00912864" w:rsidRPr="00546345">
        <w:rPr>
          <w:rFonts w:eastAsia="MS Mincho"/>
          <w:b/>
          <w:lang w:val="sq-AL"/>
        </w:rPr>
        <w:t>0</w:t>
      </w:r>
      <w:r w:rsidR="00FF23BA" w:rsidRPr="00546345">
        <w:rPr>
          <w:rFonts w:eastAsia="MS Mincho"/>
          <w:b/>
          <w:lang w:val="sq-AL"/>
        </w:rPr>
        <w:t xml:space="preserve"> </w:t>
      </w:r>
      <w:r w:rsidRPr="00546345">
        <w:rPr>
          <w:rFonts w:eastAsia="MS Mincho"/>
          <w:b/>
          <w:lang w:val="sq-AL"/>
        </w:rPr>
        <w:t>(tr</w:t>
      </w:r>
      <w:r w:rsidR="00912864" w:rsidRPr="00546345">
        <w:rPr>
          <w:rFonts w:eastAsia="MS Mincho"/>
          <w:b/>
          <w:lang w:val="sq-AL"/>
        </w:rPr>
        <w:t>idhjete</w:t>
      </w:r>
      <w:r w:rsidRPr="00546345">
        <w:rPr>
          <w:rFonts w:eastAsia="MS Mincho"/>
          <w:b/>
          <w:lang w:val="sq-AL"/>
        </w:rPr>
        <w:t>) punonj</w:t>
      </w:r>
      <w:r w:rsidR="00912864" w:rsidRPr="00546345">
        <w:rPr>
          <w:rFonts w:eastAsia="MS Mincho"/>
          <w:b/>
          <w:lang w:val="sq-AL"/>
        </w:rPr>
        <w:t>ë</w:t>
      </w:r>
      <w:r w:rsidRPr="00546345">
        <w:rPr>
          <w:rFonts w:eastAsia="MS Mincho"/>
          <w:b/>
          <w:lang w:val="sq-AL"/>
        </w:rPr>
        <w:t>s</w:t>
      </w:r>
      <w:r w:rsidR="00912864" w:rsidRPr="00546345">
        <w:rPr>
          <w:rFonts w:eastAsia="MS Mincho"/>
          <w:lang w:val="sq-AL"/>
        </w:rPr>
        <w:t xml:space="preserve"> ku </w:t>
      </w:r>
      <w:r w:rsidR="00912864" w:rsidRPr="00546345">
        <w:rPr>
          <w:rFonts w:eastAsia="MS Mincho"/>
          <w:b/>
          <w:lang w:val="sq-AL"/>
        </w:rPr>
        <w:t xml:space="preserve">jo më pak se 30% e </w:t>
      </w:r>
      <w:r w:rsidRPr="00546345">
        <w:rPr>
          <w:rFonts w:eastAsia="MS Mincho"/>
          <w:b/>
          <w:lang w:val="sq-AL"/>
        </w:rPr>
        <w:t xml:space="preserve">tyre te jete </w:t>
      </w:r>
      <w:r w:rsidR="00912864" w:rsidRPr="00546345">
        <w:rPr>
          <w:rFonts w:eastAsia="MS Mincho"/>
          <w:b/>
          <w:lang w:val="sq-AL"/>
        </w:rPr>
        <w:t>staf teknik (</w:t>
      </w:r>
      <w:r w:rsidRPr="00546345">
        <w:rPr>
          <w:rFonts w:eastAsia="MS Mincho"/>
          <w:b/>
          <w:lang w:val="sq-AL"/>
        </w:rPr>
        <w:t>inxhinier</w:t>
      </w:r>
      <w:r w:rsidR="00912864" w:rsidRPr="00546345">
        <w:rPr>
          <w:rFonts w:eastAsia="MS Mincho"/>
          <w:b/>
          <w:lang w:val="sq-AL"/>
        </w:rPr>
        <w:t xml:space="preserve">ë) </w:t>
      </w:r>
      <w:r w:rsidRPr="00546345">
        <w:rPr>
          <w:rFonts w:eastAsia="MS Mincho"/>
          <w:b/>
          <w:lang w:val="sq-AL"/>
        </w:rPr>
        <w:t>per pajisjet mjekesore.</w:t>
      </w:r>
    </w:p>
    <w:p w:rsidR="00CD333B" w:rsidRPr="00546345" w:rsidRDefault="00CD333B" w:rsidP="00CD333B">
      <w:pPr>
        <w:tabs>
          <w:tab w:val="left" w:pos="426"/>
        </w:tabs>
        <w:spacing w:after="80"/>
        <w:contextualSpacing/>
        <w:rPr>
          <w:rFonts w:eastAsia="MS Mincho"/>
          <w:lang w:val="sq-AL"/>
        </w:rPr>
      </w:pPr>
    </w:p>
    <w:p w:rsidR="00CD333B" w:rsidRPr="00546345" w:rsidRDefault="00CD333B" w:rsidP="00CD333B">
      <w:pPr>
        <w:jc w:val="both"/>
        <w:rPr>
          <w:rFonts w:eastAsia="MS Mincho"/>
          <w:lang w:val="sq-AL"/>
        </w:rPr>
      </w:pPr>
      <w:r w:rsidRPr="00546345">
        <w:rPr>
          <w:rFonts w:eastAsia="MS Mincho"/>
          <w:b/>
          <w:lang w:val="sq-AL"/>
        </w:rPr>
        <w:t>c)</w:t>
      </w:r>
      <w:r w:rsidRPr="00546345">
        <w:rPr>
          <w:rFonts w:eastAsia="MS Mincho"/>
          <w:lang w:val="sq-AL"/>
        </w:rPr>
        <w:t xml:space="preserve"> Te vertetoje qe ka te pakten </w:t>
      </w:r>
      <w:r w:rsidRPr="00546345">
        <w:rPr>
          <w:rFonts w:eastAsia="MS Mincho"/>
          <w:b/>
          <w:lang w:val="sq-AL"/>
        </w:rPr>
        <w:t>1</w:t>
      </w:r>
      <w:r w:rsidR="00912864" w:rsidRPr="00546345">
        <w:rPr>
          <w:rFonts w:eastAsia="MS Mincho"/>
          <w:b/>
          <w:lang w:val="sq-AL"/>
        </w:rPr>
        <w:t>0</w:t>
      </w:r>
      <w:r w:rsidRPr="00546345">
        <w:rPr>
          <w:rFonts w:eastAsia="MS Mincho"/>
          <w:b/>
          <w:lang w:val="sq-AL"/>
        </w:rPr>
        <w:t xml:space="preserve"> Inxhinier</w:t>
      </w:r>
      <w:r w:rsidR="00912864" w:rsidRPr="00546345">
        <w:rPr>
          <w:rFonts w:eastAsia="MS Mincho"/>
          <w:b/>
          <w:lang w:val="sq-AL"/>
        </w:rPr>
        <w:t>ë</w:t>
      </w:r>
      <w:r w:rsidRPr="00546345">
        <w:rPr>
          <w:rFonts w:eastAsia="MS Mincho"/>
          <w:b/>
          <w:lang w:val="sq-AL"/>
        </w:rPr>
        <w:t xml:space="preserve"> në stafin e vet te trajnuar për pajisjet mjekesore</w:t>
      </w:r>
      <w:r w:rsidRPr="00546345">
        <w:rPr>
          <w:rFonts w:eastAsia="MS Mincho"/>
          <w:lang w:val="sq-AL"/>
        </w:rPr>
        <w:t xml:space="preserve"> </w:t>
      </w:r>
      <w:r w:rsidR="003A2D77" w:rsidRPr="00546345">
        <w:rPr>
          <w:rFonts w:eastAsia="MS Mincho"/>
          <w:lang w:val="sq-AL"/>
        </w:rPr>
        <w:t xml:space="preserve">të cilët </w:t>
      </w:r>
      <w:r w:rsidRPr="00546345">
        <w:rPr>
          <w:rFonts w:eastAsia="MS Mincho"/>
          <w:lang w:val="sq-AL"/>
        </w:rPr>
        <w:t>do te kryej</w:t>
      </w:r>
      <w:r w:rsidR="003A2D77" w:rsidRPr="00546345">
        <w:rPr>
          <w:rFonts w:eastAsia="MS Mincho"/>
          <w:lang w:val="sq-AL"/>
        </w:rPr>
        <w:t>në</w:t>
      </w:r>
      <w:r w:rsidRPr="00546345">
        <w:rPr>
          <w:rFonts w:eastAsia="MS Mincho"/>
          <w:lang w:val="sq-AL"/>
        </w:rPr>
        <w:t xml:space="preserve"> sherbimin e mirembajtjes dhe furnizim vendosjes, te vertetuar nepermjet</w:t>
      </w:r>
      <w:r w:rsidR="003A2D77" w:rsidRPr="00546345">
        <w:rPr>
          <w:rFonts w:eastAsia="MS Mincho"/>
          <w:lang w:val="sq-AL"/>
        </w:rPr>
        <w:t>:</w:t>
      </w:r>
      <w:r w:rsidRPr="00546345">
        <w:rPr>
          <w:rFonts w:eastAsia="MS Mincho"/>
          <w:lang w:val="sq-AL"/>
        </w:rPr>
        <w:t xml:space="preserve"> diplomes, çertificates se trajnimit, CV-se, kontrates indiviuale te punes. </w:t>
      </w:r>
    </w:p>
    <w:p w:rsidR="00307DD1" w:rsidRPr="00E5054C" w:rsidRDefault="00307DD1" w:rsidP="00307DD1">
      <w:pPr>
        <w:autoSpaceDE w:val="0"/>
        <w:autoSpaceDN w:val="0"/>
        <w:adjustRightInd w:val="0"/>
        <w:jc w:val="both"/>
        <w:rPr>
          <w:b/>
          <w:lang w:val="sq-AL"/>
        </w:rPr>
      </w:pPr>
    </w:p>
    <w:p w:rsidR="00CD333B" w:rsidRPr="00E5054C" w:rsidRDefault="00611EFE" w:rsidP="00CD333B">
      <w:pPr>
        <w:autoSpaceDE w:val="0"/>
        <w:autoSpaceDN w:val="0"/>
        <w:adjustRightInd w:val="0"/>
        <w:jc w:val="both"/>
        <w:rPr>
          <w:lang w:val="sq-AL"/>
        </w:rPr>
      </w:pPr>
      <w:r w:rsidRPr="00E5054C">
        <w:rPr>
          <w:b/>
          <w:lang w:val="sq-AL"/>
        </w:rPr>
        <w:t>ç</w:t>
      </w:r>
      <w:r w:rsidR="00307DD1" w:rsidRPr="00E5054C">
        <w:rPr>
          <w:b/>
          <w:bCs/>
          <w:lang w:val="sq-AL"/>
        </w:rPr>
        <w:t>)</w:t>
      </w:r>
      <w:r w:rsidR="00307DD1" w:rsidRPr="00E5054C">
        <w:rPr>
          <w:bCs/>
          <w:lang w:val="sq-AL"/>
        </w:rPr>
        <w:t xml:space="preserve"> Nga ofertuesi kërkohet</w:t>
      </w:r>
      <w:r w:rsidR="00897CAB">
        <w:rPr>
          <w:bCs/>
          <w:lang w:val="sq-AL"/>
        </w:rPr>
        <w:t xml:space="preserve"> </w:t>
      </w:r>
      <w:r w:rsidR="00307DD1" w:rsidRPr="00897CAB">
        <w:rPr>
          <w:b/>
          <w:lang w:val="sq-AL"/>
        </w:rPr>
        <w:t>Autorizimi nga prodhuesi / MAH /</w:t>
      </w:r>
      <w:r w:rsidR="00CD333B" w:rsidRPr="00897CAB">
        <w:rPr>
          <w:b/>
          <w:lang w:val="sq-AL"/>
        </w:rPr>
        <w:t xml:space="preserve"> ose</w:t>
      </w:r>
      <w:r w:rsidR="00307DD1" w:rsidRPr="00897CAB">
        <w:rPr>
          <w:b/>
          <w:lang w:val="sq-AL"/>
        </w:rPr>
        <w:t xml:space="preserve"> distributori i autorizuar </w:t>
      </w:r>
      <w:r w:rsidR="00307DD1" w:rsidRPr="00897CAB">
        <w:rPr>
          <w:b/>
          <w:i/>
          <w:lang w:val="sq-AL"/>
        </w:rPr>
        <w:t>(ku të provohet/dokumentohet lidhja e tyre me prodhuesin)</w:t>
      </w:r>
      <w:r w:rsidR="00307DD1" w:rsidRPr="00E5054C">
        <w:rPr>
          <w:i/>
          <w:lang w:val="sq-AL"/>
        </w:rPr>
        <w:t xml:space="preserve"> </w:t>
      </w:r>
      <w:r w:rsidR="00CD333B" w:rsidRPr="00E5054C">
        <w:rPr>
          <w:lang w:val="sq-AL"/>
        </w:rPr>
        <w:t>per mirembajtjen cilesore, te sigurte dhe pjese origjinale te pajisjeve mjekesore objekt ne kete procedure prokurimi.</w:t>
      </w:r>
      <w:r w:rsidR="00FB5394">
        <w:rPr>
          <w:lang w:val="sq-AL"/>
        </w:rPr>
        <w:t xml:space="preserve"> </w:t>
      </w:r>
      <w:r w:rsidR="00CD333B" w:rsidRPr="00897CAB">
        <w:rPr>
          <w:b/>
          <w:lang w:val="sq-AL"/>
        </w:rPr>
        <w:t>Autorizimi të jetë i vlefshem per gjithe periudhen e kontrates</w:t>
      </w:r>
      <w:r w:rsidR="00FB5394" w:rsidRPr="00897CAB">
        <w:rPr>
          <w:b/>
          <w:lang w:val="sq-AL"/>
        </w:rPr>
        <w:t xml:space="preserve"> (4 vjet)</w:t>
      </w:r>
      <w:r w:rsidR="00CD333B" w:rsidRPr="00E5054C">
        <w:rPr>
          <w:b/>
          <w:lang w:val="sq-AL"/>
        </w:rPr>
        <w:t>.</w:t>
      </w:r>
      <w:r w:rsidR="00CD333B" w:rsidRPr="00E5054C">
        <w:rPr>
          <w:lang w:val="sq-AL"/>
        </w:rPr>
        <w:t xml:space="preserve"> Autorizimi duhet te jete original i perkthyer dhe/ose fotokopje e noterizuar.</w:t>
      </w:r>
    </w:p>
    <w:p w:rsidR="00307DD1" w:rsidRPr="00E5054C" w:rsidRDefault="00307DD1" w:rsidP="00307DD1">
      <w:pPr>
        <w:autoSpaceDE w:val="0"/>
        <w:autoSpaceDN w:val="0"/>
        <w:adjustRightInd w:val="0"/>
        <w:jc w:val="both"/>
        <w:rPr>
          <w:b/>
          <w:bCs/>
          <w:lang w:val="sq-AL"/>
        </w:rPr>
      </w:pPr>
    </w:p>
    <w:p w:rsidR="00CD333B" w:rsidRPr="00E5054C" w:rsidRDefault="00836563" w:rsidP="00CD333B">
      <w:pPr>
        <w:jc w:val="both"/>
        <w:rPr>
          <w:rFonts w:eastAsia="MS Mincho"/>
          <w:lang w:val="sq-AL" w:eastAsia="en-GB"/>
        </w:rPr>
      </w:pPr>
      <w:r>
        <w:rPr>
          <w:rFonts w:eastAsia="MS Mincho"/>
          <w:b/>
          <w:bCs/>
          <w:lang w:val="sq-AL"/>
        </w:rPr>
        <w:t>d</w:t>
      </w:r>
      <w:r w:rsidR="00CD333B" w:rsidRPr="00E5054C">
        <w:rPr>
          <w:rFonts w:eastAsia="MS Mincho"/>
          <w:b/>
          <w:bCs/>
          <w:lang w:val="sq-AL"/>
        </w:rPr>
        <w:t>)</w:t>
      </w:r>
      <w:r w:rsidR="00BF7CDE">
        <w:rPr>
          <w:rFonts w:eastAsia="MS Mincho"/>
          <w:b/>
          <w:bCs/>
          <w:lang w:val="sq-AL"/>
        </w:rPr>
        <w:t xml:space="preserve"> </w:t>
      </w:r>
      <w:r w:rsidR="00AD4073" w:rsidRPr="00E5054C">
        <w:rPr>
          <w:rFonts w:eastAsia="MS Mincho"/>
          <w:bCs/>
          <w:lang w:val="sq-AL"/>
        </w:rPr>
        <w:t xml:space="preserve">OE duhet të paraqesë </w:t>
      </w:r>
      <w:r w:rsidR="00CD333B" w:rsidRPr="00E5054C">
        <w:rPr>
          <w:rFonts w:eastAsia="MS Mincho"/>
          <w:lang w:val="sq-AL"/>
        </w:rPr>
        <w:t xml:space="preserve">Autodeklarate </w:t>
      </w:r>
      <w:r w:rsidR="00CD333B" w:rsidRPr="00E5054C">
        <w:rPr>
          <w:rFonts w:eastAsia="MS Mincho"/>
          <w:lang w:val="sq-AL" w:eastAsia="en-GB"/>
        </w:rPr>
        <w:t>që merr përsipër zevendesimin e  pjesëve  te</w:t>
      </w:r>
      <w:r w:rsidR="00AD4073" w:rsidRPr="00E5054C">
        <w:rPr>
          <w:rFonts w:eastAsia="MS Mincho"/>
          <w:lang w:val="sq-AL" w:eastAsia="en-GB"/>
        </w:rPr>
        <w:t xml:space="preserve"> këmbimit dhe konsumit dhe se: </w:t>
      </w:r>
    </w:p>
    <w:p w:rsidR="00CD333B" w:rsidRPr="00E5054C" w:rsidRDefault="00CD333B" w:rsidP="00025230">
      <w:pPr>
        <w:numPr>
          <w:ilvl w:val="0"/>
          <w:numId w:val="64"/>
        </w:numPr>
        <w:jc w:val="both"/>
        <w:rPr>
          <w:rFonts w:eastAsia="MS Mincho"/>
          <w:lang w:val="sq-AL"/>
        </w:rPr>
      </w:pPr>
      <w:r w:rsidRPr="00E5054C">
        <w:rPr>
          <w:rFonts w:eastAsia="MS Mincho"/>
          <w:lang w:val="sq-AL"/>
        </w:rPr>
        <w:t>Pjesët do të jenë të reja</w:t>
      </w:r>
      <w:r w:rsidR="00AD4073" w:rsidRPr="00E5054C">
        <w:rPr>
          <w:rFonts w:eastAsia="MS Mincho"/>
          <w:lang w:val="sq-AL"/>
        </w:rPr>
        <w:t>,</w:t>
      </w:r>
      <w:r w:rsidRPr="00E5054C">
        <w:rPr>
          <w:rFonts w:eastAsia="MS Mincho"/>
          <w:lang w:val="sq-AL"/>
        </w:rPr>
        <w:t xml:space="preserve"> të papërdorura dhe kompatibël me pajisjen.</w:t>
      </w:r>
    </w:p>
    <w:p w:rsidR="00AD4073" w:rsidRPr="00E5054C" w:rsidRDefault="00AD4073" w:rsidP="00025230">
      <w:pPr>
        <w:numPr>
          <w:ilvl w:val="0"/>
          <w:numId w:val="64"/>
        </w:numPr>
        <w:jc w:val="both"/>
        <w:rPr>
          <w:rFonts w:eastAsia="MS Mincho"/>
          <w:lang w:val="sq-AL"/>
        </w:rPr>
      </w:pPr>
      <w:r w:rsidRPr="00E5054C">
        <w:rPr>
          <w:rFonts w:eastAsia="MS Mincho"/>
          <w:lang w:val="sq-AL"/>
        </w:rPr>
        <w:t>Pjesët do të jenë origjinale, ose nga prodhues të tjerë të certifikuar.</w:t>
      </w:r>
    </w:p>
    <w:p w:rsidR="00AD4073" w:rsidRPr="00E5054C" w:rsidRDefault="00AD4073" w:rsidP="00025230">
      <w:pPr>
        <w:numPr>
          <w:ilvl w:val="0"/>
          <w:numId w:val="64"/>
        </w:numPr>
        <w:jc w:val="both"/>
        <w:rPr>
          <w:rFonts w:eastAsia="MS Mincho"/>
          <w:lang w:val="sq-AL"/>
        </w:rPr>
      </w:pPr>
      <w:r w:rsidRPr="00E5054C">
        <w:rPr>
          <w:rFonts w:eastAsia="MS Mincho"/>
          <w:lang w:val="sq-AL"/>
        </w:rPr>
        <w:t xml:space="preserve">Pjesët do të jenë të certifikuara CE sipas standardeve dhe direktivave të aprovuara në tregun Europian. </w:t>
      </w:r>
    </w:p>
    <w:p w:rsidR="00CD333B" w:rsidRPr="00E5054C" w:rsidRDefault="00AD4073" w:rsidP="00025230">
      <w:pPr>
        <w:numPr>
          <w:ilvl w:val="0"/>
          <w:numId w:val="64"/>
        </w:numPr>
        <w:jc w:val="both"/>
        <w:rPr>
          <w:rFonts w:eastAsia="MS Mincho"/>
          <w:lang w:val="sq-AL"/>
        </w:rPr>
      </w:pPr>
      <w:r w:rsidRPr="00E5054C">
        <w:rPr>
          <w:rFonts w:eastAsia="MS Mincho"/>
          <w:lang w:val="sq-AL"/>
        </w:rPr>
        <w:t>Kur është e aplikueshme, pjesët e këmbimit dhe aksesorët duhet të kenë manual instalimi shoqërues sipas rekomandimeve të prodhuesit. Një kopje e këtij manuali i doëzohet përfaqësuesit të AK.</w:t>
      </w:r>
    </w:p>
    <w:p w:rsidR="00CD333B" w:rsidRPr="00E5054C" w:rsidRDefault="00CD333B" w:rsidP="00025230">
      <w:pPr>
        <w:numPr>
          <w:ilvl w:val="0"/>
          <w:numId w:val="65"/>
        </w:numPr>
        <w:jc w:val="both"/>
        <w:rPr>
          <w:rFonts w:eastAsia="MS Mincho"/>
          <w:sz w:val="20"/>
          <w:lang w:val="sq-AL" w:eastAsia="ja-JP"/>
        </w:rPr>
      </w:pPr>
      <w:r w:rsidRPr="00E5054C">
        <w:rPr>
          <w:rFonts w:eastAsia="MS Mincho"/>
          <w:szCs w:val="20"/>
          <w:lang w:val="sq-AL" w:eastAsia="it-IT"/>
        </w:rPr>
        <w:t>Pjesët do të kenë jo më pak se 1 (një) vit garanci nga moment i vendosjes ku të përfshihen të gjitha difektet e mundshme të tyre.</w:t>
      </w:r>
    </w:p>
    <w:p w:rsidR="00CD333B" w:rsidRPr="00E5054C" w:rsidRDefault="00CD333B" w:rsidP="00CD333B">
      <w:pPr>
        <w:ind w:left="720"/>
        <w:jc w:val="both"/>
        <w:rPr>
          <w:rFonts w:eastAsia="MS Mincho"/>
          <w:sz w:val="20"/>
          <w:lang w:val="sq-AL" w:eastAsia="ja-JP"/>
        </w:rPr>
      </w:pPr>
      <w:r w:rsidRPr="00E5054C">
        <w:rPr>
          <w:rFonts w:eastAsia="MS Mincho"/>
          <w:i/>
          <w:color w:val="1F497D"/>
          <w:sz w:val="20"/>
          <w:lang w:val="sq-AL" w:eastAsia="ja-JP"/>
        </w:rPr>
        <w:t>(</w:t>
      </w:r>
      <w:r w:rsidRPr="00E5054C">
        <w:rPr>
          <w:rFonts w:eastAsia="MS Mincho"/>
          <w:b/>
          <w:color w:val="1F497D"/>
          <w:sz w:val="20"/>
          <w:lang w:val="sq-AL" w:eastAsia="ja-JP"/>
        </w:rPr>
        <w:t>Sqarim:</w:t>
      </w:r>
      <w:r w:rsidRPr="00E5054C">
        <w:rPr>
          <w:rFonts w:eastAsia="MS Mincho"/>
          <w:i/>
          <w:color w:val="1F497D"/>
          <w:sz w:val="20"/>
          <w:lang w:val="sq-AL" w:eastAsia="ja-JP"/>
        </w:rPr>
        <w:t xml:space="preserve"> Afati i garancisë së pjesëve të këmbimit mund të tejkalojë afatin e kësaj kontratë. I kontraktuari detyrohet të zëvendësojë pjesën e këmbimit edhe pas afatit të përfundimit të kësaj kontrate nëse difekti i pjesës ndodh brenda afatit një vjecar të garancisë së pjesës së këmbimit)</w:t>
      </w:r>
    </w:p>
    <w:p w:rsidR="00CD333B" w:rsidRPr="00E5054C" w:rsidRDefault="00CD333B" w:rsidP="00025230">
      <w:pPr>
        <w:numPr>
          <w:ilvl w:val="0"/>
          <w:numId w:val="64"/>
        </w:numPr>
        <w:jc w:val="both"/>
        <w:rPr>
          <w:rFonts w:eastAsia="MS Mincho"/>
          <w:lang w:val="sq-AL"/>
        </w:rPr>
      </w:pPr>
      <w:r w:rsidRPr="00E5054C">
        <w:rPr>
          <w:rFonts w:eastAsia="MS Mincho"/>
          <w:lang w:val="sq-AL"/>
        </w:rPr>
        <w:t>Pajisja do të jetë në gjëndje të plotë pune pas instalimeve te pjesëve të këmbimit ose aksesorëve.</w:t>
      </w:r>
    </w:p>
    <w:p w:rsidR="003A2D77" w:rsidRPr="00E5054C" w:rsidRDefault="003A2D77" w:rsidP="003A2D77">
      <w:pPr>
        <w:ind w:left="720"/>
        <w:jc w:val="both"/>
        <w:rPr>
          <w:rFonts w:eastAsia="MS Mincho"/>
          <w:lang w:val="sq-AL"/>
        </w:rPr>
      </w:pPr>
    </w:p>
    <w:p w:rsidR="00CD333B" w:rsidRPr="00E5054C" w:rsidRDefault="00CD333B" w:rsidP="00CD333B">
      <w:pPr>
        <w:spacing w:after="200" w:line="276" w:lineRule="auto"/>
        <w:contextualSpacing/>
        <w:jc w:val="both"/>
        <w:rPr>
          <w:rFonts w:eastAsia="MS Mincho"/>
          <w:lang w:val="sq-AL" w:eastAsia="ja-JP"/>
        </w:rPr>
      </w:pPr>
      <w:r w:rsidRPr="00E5054C">
        <w:rPr>
          <w:rFonts w:eastAsia="MS Mincho"/>
          <w:lang w:val="sq-AL" w:eastAsia="ja-JP"/>
        </w:rPr>
        <w:lastRenderedPageBreak/>
        <w:t xml:space="preserve">Ne autodeklarate, ofertuesi duhet te vendose dhe emrin e </w:t>
      </w:r>
      <w:r w:rsidRPr="00E5054C">
        <w:rPr>
          <w:rFonts w:eastAsia="MS Mincho"/>
          <w:b/>
          <w:lang w:val="sq-AL" w:eastAsia="ja-JP"/>
        </w:rPr>
        <w:t>personit te kontaktit</w:t>
      </w:r>
      <w:r w:rsidR="00AD4073" w:rsidRPr="00E5054C">
        <w:rPr>
          <w:rFonts w:eastAsia="MS Mincho"/>
          <w:lang w:val="sq-AL" w:eastAsia="ja-JP"/>
        </w:rPr>
        <w:t>(</w:t>
      </w:r>
      <w:r w:rsidR="00AD4073" w:rsidRPr="00E5054C">
        <w:rPr>
          <w:rFonts w:eastAsia="MS Mincho"/>
          <w:i/>
          <w:lang w:val="sq-AL" w:eastAsia="ja-JP"/>
        </w:rPr>
        <w:t>më shumë se një person kontakti</w:t>
      </w:r>
      <w:r w:rsidR="00AD4073" w:rsidRPr="00E5054C">
        <w:rPr>
          <w:rFonts w:eastAsia="MS Mincho"/>
          <w:lang w:val="sq-AL" w:eastAsia="ja-JP"/>
        </w:rPr>
        <w:t xml:space="preserve">) </w:t>
      </w:r>
      <w:r w:rsidRPr="00E5054C">
        <w:rPr>
          <w:rFonts w:eastAsia="MS Mincho"/>
          <w:lang w:val="sq-AL" w:eastAsia="ja-JP"/>
        </w:rPr>
        <w:t>për raportimin e defekteve dhe kontakte të tjera (</w:t>
      </w:r>
      <w:r w:rsidRPr="00E5054C">
        <w:rPr>
          <w:rFonts w:eastAsia="MS Mincho"/>
          <w:b/>
          <w:i/>
          <w:lang w:val="sq-AL" w:eastAsia="ja-JP"/>
        </w:rPr>
        <w:t>telefon dhe email</w:t>
      </w:r>
      <w:r w:rsidRPr="00E5054C">
        <w:rPr>
          <w:rFonts w:eastAsia="MS Mincho"/>
          <w:i/>
          <w:lang w:val="sq-AL" w:eastAsia="ja-JP"/>
        </w:rPr>
        <w:t>)</w:t>
      </w:r>
      <w:r w:rsidRPr="00E5054C">
        <w:rPr>
          <w:rFonts w:eastAsia="MS Mincho"/>
          <w:lang w:val="sq-AL" w:eastAsia="ja-JP"/>
        </w:rPr>
        <w:t xml:space="preserve">. </w:t>
      </w:r>
    </w:p>
    <w:p w:rsidR="00CD333B" w:rsidRPr="00E5054C" w:rsidRDefault="00CD333B" w:rsidP="00307DD1">
      <w:pPr>
        <w:jc w:val="both"/>
        <w:rPr>
          <w:b/>
          <w:lang w:val="sq-AL"/>
        </w:rPr>
      </w:pPr>
    </w:p>
    <w:p w:rsidR="00AD4073" w:rsidRPr="00E5054C" w:rsidRDefault="00836563" w:rsidP="00307DD1">
      <w:pPr>
        <w:jc w:val="both"/>
        <w:rPr>
          <w:rFonts w:eastAsia="MS Mincho"/>
          <w:lang w:val="sq-AL"/>
        </w:rPr>
      </w:pPr>
      <w:r>
        <w:rPr>
          <w:b/>
          <w:lang w:val="sq-AL"/>
        </w:rPr>
        <w:t>dh</w:t>
      </w:r>
      <w:r w:rsidR="00AD4073" w:rsidRPr="00E5054C">
        <w:rPr>
          <w:b/>
          <w:lang w:val="sq-AL"/>
        </w:rPr>
        <w:t>)</w:t>
      </w:r>
      <w:r w:rsidR="003A2D77" w:rsidRPr="00E5054C">
        <w:rPr>
          <w:b/>
          <w:lang w:val="sq-AL"/>
        </w:rPr>
        <w:t xml:space="preserve"> </w:t>
      </w:r>
      <w:r w:rsidR="00AD4073" w:rsidRPr="00E5054C">
        <w:rPr>
          <w:rFonts w:eastAsia="MS Mincho"/>
          <w:bCs/>
          <w:lang w:val="sq-AL"/>
        </w:rPr>
        <w:t xml:space="preserve">OE duhet të paraqesë </w:t>
      </w:r>
      <w:r w:rsidR="00AD4073" w:rsidRPr="00E5054C">
        <w:rPr>
          <w:rFonts w:eastAsia="MS Mincho"/>
          <w:lang w:val="sq-AL"/>
        </w:rPr>
        <w:t>Autodeklarate</w:t>
      </w:r>
      <w:r w:rsidR="00872150" w:rsidRPr="00E5054C">
        <w:rPr>
          <w:rFonts w:eastAsia="MS Mincho"/>
          <w:lang w:val="sq-AL"/>
        </w:rPr>
        <w:t xml:space="preserve">ku të deklarojë se </w:t>
      </w:r>
      <w:r w:rsidR="00AD4073" w:rsidRPr="00E5054C">
        <w:rPr>
          <w:rFonts w:eastAsia="MS Mincho"/>
          <w:lang w:val="sq-AL"/>
        </w:rPr>
        <w:t xml:space="preserve">disponon </w:t>
      </w:r>
      <w:r w:rsidR="00581E3A" w:rsidRPr="00E5054C">
        <w:rPr>
          <w:rFonts w:eastAsia="MS Mincho"/>
          <w:lang w:val="sq-AL"/>
        </w:rPr>
        <w:t xml:space="preserve">si mjet të nevojshëm pune, </w:t>
      </w:r>
      <w:r w:rsidR="00AD4073" w:rsidRPr="00E5054C">
        <w:rPr>
          <w:rFonts w:eastAsia="MS Mincho"/>
          <w:lang w:val="sq-AL"/>
        </w:rPr>
        <w:t xml:space="preserve">një sistem </w:t>
      </w:r>
      <w:r w:rsidR="00AD4073" w:rsidRPr="00E5054C">
        <w:rPr>
          <w:rFonts w:eastAsia="MS Mincho"/>
          <w:color w:val="FF0000"/>
          <w:lang w:val="sq-AL"/>
        </w:rPr>
        <w:t>(elektronik</w:t>
      </w:r>
      <w:r w:rsidR="00DE70EB" w:rsidRPr="00E5054C">
        <w:rPr>
          <w:rFonts w:eastAsia="MS Mincho"/>
          <w:color w:val="FF0000"/>
          <w:lang w:val="sq-AL"/>
        </w:rPr>
        <w:t xml:space="preserve"> / software / aplikacion etj.,</w:t>
      </w:r>
      <w:r w:rsidR="00AD4073" w:rsidRPr="00E5054C">
        <w:rPr>
          <w:rFonts w:eastAsia="MS Mincho"/>
          <w:color w:val="FF0000"/>
          <w:lang w:val="sq-AL"/>
        </w:rPr>
        <w:t>)</w:t>
      </w:r>
      <w:r w:rsidR="00AD4073" w:rsidRPr="00E5054C">
        <w:rPr>
          <w:rFonts w:eastAsia="MS Mincho"/>
          <w:lang w:val="sq-AL"/>
        </w:rPr>
        <w:t xml:space="preserve"> të menaxhimit të pajisjeve mjekësore dhe mirëmbajtjes së tyre, të paktën me funksionalitetet:</w:t>
      </w:r>
    </w:p>
    <w:p w:rsidR="00AD4073" w:rsidRPr="00E5054C" w:rsidRDefault="00AD4073" w:rsidP="00307DD1">
      <w:pPr>
        <w:jc w:val="both"/>
        <w:rPr>
          <w:rFonts w:eastAsia="MS Mincho"/>
          <w:lang w:val="sq-AL"/>
        </w:rPr>
      </w:pPr>
    </w:p>
    <w:p w:rsidR="00AD4073" w:rsidRPr="00E5054C" w:rsidRDefault="00AD4073" w:rsidP="00025230">
      <w:pPr>
        <w:numPr>
          <w:ilvl w:val="2"/>
          <w:numId w:val="69"/>
        </w:numPr>
        <w:ind w:left="567" w:hanging="283"/>
        <w:rPr>
          <w:rFonts w:eastAsia="MS Mincho"/>
          <w:i/>
          <w:lang w:val="sq-AL"/>
        </w:rPr>
      </w:pPr>
      <w:r w:rsidRPr="00E5054C">
        <w:rPr>
          <w:rFonts w:eastAsia="MS Mincho"/>
          <w:i/>
          <w:lang w:val="sq-AL"/>
        </w:rPr>
        <w:t>Të bëjë regjistrimin e të gjitha pajisjeve mjekësoresipas modelit të rregjistrimit miratuar nga MSHMS</w:t>
      </w:r>
      <w:r w:rsidR="00897CAB">
        <w:rPr>
          <w:rFonts w:eastAsia="MS Mincho"/>
          <w:i/>
          <w:lang w:val="sq-AL"/>
        </w:rPr>
        <w:t xml:space="preserve"> (Ministria e Shëndetësisë dhe Mbrojtes Sociale) </w:t>
      </w:r>
      <w:r w:rsidRPr="00E5054C">
        <w:rPr>
          <w:rFonts w:eastAsia="MS Mincho"/>
          <w:i/>
          <w:lang w:val="sq-AL"/>
        </w:rPr>
        <w:t>;</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menaxhojë, parashikojë e optimizojë planifikimin e mirëmbajtjes dhe inspektimit të pajisjeve mjekësore;</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dokumentojë e arkivojë cdo ndërhyrje mirëmbajtjeje preventive, korrigjuese apo inspektuese të pajsijeve mjekësore;</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administrojë e parashikojë nevojat dhe porositë për pjesë këmbimi apo aksesorë të nevojshëm për mirëmbajtjen preventive dhe korrigjuese;</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mundësojë krijimin e raporteve me tregues kyç për Autoritetin Kontratktues në lidhje me mbarëvajtjen/ecurinë e pajisjeve mjekësore;</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bëjë përllogaritje kostosh dhe raportime të tyre sipas nevojave të Autoritetit Kontraktues;</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raportojë situatën në kohë reale dhe garantojë akses Autoritetit Kontraktues mbi gjendjen e pajisjeve, përdorimin, kostot, etj;</w:t>
      </w:r>
    </w:p>
    <w:p w:rsidR="00AD4073" w:rsidRPr="00E5054C" w:rsidRDefault="00AD4073" w:rsidP="00025230">
      <w:pPr>
        <w:numPr>
          <w:ilvl w:val="2"/>
          <w:numId w:val="69"/>
        </w:numPr>
        <w:ind w:left="567" w:hanging="283"/>
        <w:jc w:val="both"/>
        <w:rPr>
          <w:rFonts w:eastAsia="MS Mincho"/>
          <w:i/>
          <w:lang w:val="sq-AL"/>
        </w:rPr>
      </w:pPr>
      <w:r w:rsidRPr="00E5054C">
        <w:rPr>
          <w:rFonts w:eastAsia="MS Mincho"/>
          <w:i/>
          <w:lang w:val="sq-AL"/>
        </w:rPr>
        <w:t>Të pasqyrojë dhe ndihmojë në planifikim</w:t>
      </w:r>
      <w:r w:rsidR="00BB71D9" w:rsidRPr="00E5054C">
        <w:rPr>
          <w:rFonts w:eastAsia="MS Mincho"/>
          <w:i/>
          <w:lang w:val="sq-AL"/>
        </w:rPr>
        <w:t>i</w:t>
      </w:r>
      <w:r w:rsidRPr="00E5054C">
        <w:rPr>
          <w:rFonts w:eastAsia="MS Mincho"/>
          <w:i/>
          <w:lang w:val="sq-AL"/>
        </w:rPr>
        <w:t>n dhe rialokimin e pajsijeve mjekësore në shërbime të tjera etj.;</w:t>
      </w:r>
    </w:p>
    <w:p w:rsidR="00BB71D9" w:rsidRPr="00E5054C" w:rsidRDefault="00BB71D9" w:rsidP="00BB71D9">
      <w:pPr>
        <w:ind w:left="567"/>
        <w:jc w:val="both"/>
        <w:rPr>
          <w:rFonts w:eastAsia="MS Mincho"/>
          <w:i/>
          <w:lang w:val="sq-AL"/>
        </w:rPr>
      </w:pPr>
    </w:p>
    <w:p w:rsidR="00BB71D9" w:rsidRPr="00E5054C" w:rsidRDefault="00BB71D9" w:rsidP="00BB71D9">
      <w:pPr>
        <w:ind w:left="567"/>
        <w:jc w:val="both"/>
        <w:rPr>
          <w:rFonts w:eastAsia="MS Mincho"/>
          <w:b/>
          <w:i/>
          <w:lang w:val="sq-AL"/>
        </w:rPr>
      </w:pPr>
      <w:r w:rsidRPr="00E5054C">
        <w:rPr>
          <w:rFonts w:eastAsia="MS Mincho"/>
          <w:b/>
          <w:i/>
          <w:lang w:val="sq-AL"/>
        </w:rPr>
        <w:t>*Shenim: Databaza me gjithë të dhënat e aktiviteteve të sipërpërmendura, e përditësuar, i vihet në dispozicion, në mënyrë periodike Autoritetit Kontraktor.</w:t>
      </w:r>
    </w:p>
    <w:p w:rsidR="00A870E2" w:rsidRPr="00E5054C" w:rsidRDefault="00A870E2" w:rsidP="00307DD1">
      <w:pPr>
        <w:pStyle w:val="Default"/>
        <w:jc w:val="both"/>
        <w:rPr>
          <w:rFonts w:ascii="Times New Roman" w:hAnsi="Times New Roman" w:cs="Times New Roman"/>
          <w:b/>
          <w:lang w:val="sq-AL"/>
        </w:rPr>
      </w:pPr>
    </w:p>
    <w:p w:rsidR="00A870E2" w:rsidRPr="00E5054C" w:rsidRDefault="00836563" w:rsidP="00307DD1">
      <w:pPr>
        <w:pStyle w:val="Default"/>
        <w:jc w:val="both"/>
        <w:rPr>
          <w:rFonts w:ascii="Times New Roman" w:hAnsi="Times New Roman" w:cs="Times New Roman"/>
          <w:b/>
          <w:lang w:val="sq-AL"/>
        </w:rPr>
      </w:pPr>
      <w:r>
        <w:rPr>
          <w:rFonts w:ascii="Times New Roman" w:hAnsi="Times New Roman" w:cs="Times New Roman"/>
          <w:b/>
          <w:lang w:val="sq-AL"/>
        </w:rPr>
        <w:t>e</w:t>
      </w:r>
      <w:r w:rsidR="00AD4073" w:rsidRPr="00E5054C">
        <w:rPr>
          <w:rFonts w:ascii="Times New Roman" w:hAnsi="Times New Roman" w:cs="Times New Roman"/>
          <w:b/>
          <w:lang w:val="sq-AL"/>
        </w:rPr>
        <w:t xml:space="preserve">) </w:t>
      </w:r>
      <w:r w:rsidR="00AD4073" w:rsidRPr="00E5054C">
        <w:rPr>
          <w:rFonts w:ascii="Times New Roman" w:eastAsia="MS Mincho" w:hAnsi="Times New Roman" w:cs="Times New Roman"/>
          <w:bCs/>
          <w:lang w:val="sq-AL"/>
        </w:rPr>
        <w:t xml:space="preserve">OE duhet të paraqesë </w:t>
      </w:r>
      <w:r w:rsidR="00AD4073" w:rsidRPr="00E5054C">
        <w:rPr>
          <w:rFonts w:ascii="Times New Roman" w:eastAsia="MS Mincho" w:hAnsi="Times New Roman" w:cs="Times New Roman"/>
          <w:lang w:val="sq-AL"/>
        </w:rPr>
        <w:t>Autodeklarate</w:t>
      </w:r>
      <w:r w:rsidR="00581E3A" w:rsidRPr="00E5054C">
        <w:rPr>
          <w:rFonts w:ascii="Times New Roman" w:eastAsia="MS Mincho" w:hAnsi="Times New Roman" w:cs="Times New Roman"/>
          <w:lang w:val="sq-AL"/>
        </w:rPr>
        <w:t xml:space="preserve"> ku garanton se në rast të shpalljes fitues,do të kryejë  shërbimin e mirëmbajtjes</w:t>
      </w:r>
      <w:r w:rsidR="00581E3A" w:rsidRPr="00E5054C">
        <w:rPr>
          <w:rFonts w:ascii="Times New Roman" w:eastAsia="MS Mincho" w:hAnsi="Times New Roman" w:cs="Times New Roman"/>
          <w:i/>
          <w:lang w:val="sq-AL"/>
        </w:rPr>
        <w:t>(full risk)</w:t>
      </w:r>
      <w:r w:rsidR="00581E3A" w:rsidRPr="00E5054C">
        <w:rPr>
          <w:rFonts w:ascii="Times New Roman" w:eastAsia="MS Mincho" w:hAnsi="Times New Roman" w:cs="Times New Roman"/>
          <w:lang w:val="sq-AL"/>
        </w:rPr>
        <w:t xml:space="preserve">, riparimin dhe zëvendësimin e çdo defekti/pjese të mundshëme/gjatë periudhës së kontratës, për pajisjen dhe të gjithë aksesorëve </w:t>
      </w:r>
      <w:r w:rsidR="00581E3A" w:rsidRPr="00E5054C">
        <w:rPr>
          <w:rFonts w:ascii="Times New Roman" w:eastAsia="MS Mincho" w:hAnsi="Times New Roman" w:cs="Times New Roman"/>
          <w:u w:val="single"/>
          <w:lang w:val="sq-AL"/>
        </w:rPr>
        <w:t>të cilat janë të lidhura me pajisjen</w:t>
      </w:r>
      <w:r w:rsidR="00581E3A" w:rsidRPr="00E5054C">
        <w:rPr>
          <w:rFonts w:ascii="Times New Roman" w:eastAsia="MS Mincho" w:hAnsi="Times New Roman" w:cs="Times New Roman"/>
          <w:lang w:val="sq-AL"/>
        </w:rPr>
        <w:t>, në mënyrë që ajo të jetë në shërbim të stafit mjekësor sic mund te jene:printer, fisha, sondë, mansheta, pulsoksimetra, elektroda, ups, ngrohësa gjaku, svilupatrice larës filmash etj, dhe të cilat ndikojnë drejtpërdrejt në funksionimin e pajisjes brenda standarteve të përcaktuara nga prodhuesi.</w:t>
      </w:r>
    </w:p>
    <w:p w:rsidR="00A870E2" w:rsidRPr="00E5054C" w:rsidRDefault="00A870E2" w:rsidP="00307DD1">
      <w:pPr>
        <w:pStyle w:val="Default"/>
        <w:jc w:val="both"/>
        <w:rPr>
          <w:rFonts w:ascii="Times New Roman" w:hAnsi="Times New Roman" w:cs="Times New Roman"/>
          <w:b/>
          <w:lang w:val="sq-AL"/>
        </w:rPr>
      </w:pPr>
    </w:p>
    <w:p w:rsidR="00307DD1" w:rsidRPr="00E5054C" w:rsidRDefault="00307DD1" w:rsidP="00307DD1">
      <w:pPr>
        <w:pStyle w:val="Default"/>
        <w:jc w:val="both"/>
        <w:rPr>
          <w:rFonts w:ascii="Times New Roman" w:hAnsi="Times New Roman" w:cs="Times New Roman"/>
          <w:lang w:val="sq-AL"/>
        </w:rPr>
      </w:pPr>
      <w:r w:rsidRPr="00E5054C">
        <w:rPr>
          <w:rFonts w:ascii="Times New Roman" w:hAnsi="Times New Roman" w:cs="Times New Roman"/>
          <w:b/>
          <w:lang w:val="sq-AL"/>
        </w:rPr>
        <w:t>Shënim:</w:t>
      </w:r>
      <w:r w:rsidRPr="00E5054C">
        <w:rPr>
          <w:rFonts w:ascii="Times New Roman" w:hAnsi="Times New Roman" w:cs="Times New Roman"/>
          <w:lang w:val="sq-AL"/>
        </w:rPr>
        <w:t xml:space="preserve"> KVO rezervon të drejtën e verifikimit të të dhënave të paraqitura nga ofertuesit.</w:t>
      </w:r>
    </w:p>
    <w:p w:rsidR="00307DD1" w:rsidRPr="00E5054C" w:rsidRDefault="00307DD1" w:rsidP="00307DD1">
      <w:pPr>
        <w:pStyle w:val="Default"/>
        <w:jc w:val="both"/>
        <w:rPr>
          <w:rFonts w:ascii="Times New Roman" w:hAnsi="Times New Roman" w:cs="Times New Roman"/>
          <w:lang w:val="sq-AL"/>
        </w:rPr>
      </w:pPr>
    </w:p>
    <w:p w:rsidR="00BF0437" w:rsidRPr="00E5054C" w:rsidRDefault="00BF0437" w:rsidP="00BF0437">
      <w:pPr>
        <w:jc w:val="both"/>
        <w:rPr>
          <w:rFonts w:eastAsia="MS Mincho"/>
          <w:b/>
          <w:lang w:val="sq-AL"/>
        </w:rPr>
      </w:pPr>
      <w:r w:rsidRPr="00E5054C">
        <w:rPr>
          <w:rFonts w:eastAsia="MS Mincho"/>
          <w:b/>
          <w:lang w:val="sq-AL"/>
        </w:rPr>
        <w:t>Dokumentacioni i paraqitur në këtë procedurë nga operatorë ekonomik të huaj, duhet të jetë me vulë Apostile (</w:t>
      </w:r>
      <w:r w:rsidR="001611FC" w:rsidRPr="00E5054C">
        <w:rPr>
          <w:rFonts w:eastAsia="MS Mincho"/>
          <w:b/>
          <w:lang w:val="sq-AL"/>
        </w:rPr>
        <w:t>Sipas Konventëssë</w:t>
      </w:r>
      <w:r w:rsidRPr="00E5054C">
        <w:rPr>
          <w:rFonts w:eastAsia="MS Mincho"/>
          <w:b/>
          <w:lang w:val="sq-AL"/>
        </w:rPr>
        <w:t xml:space="preserve"> Hagës);  </w:t>
      </w:r>
    </w:p>
    <w:p w:rsidR="00BF0437" w:rsidRPr="00E5054C" w:rsidRDefault="00BF0437" w:rsidP="00307DD1">
      <w:pPr>
        <w:pStyle w:val="Default"/>
        <w:jc w:val="both"/>
        <w:rPr>
          <w:rFonts w:ascii="Times New Roman" w:hAnsi="Times New Roman" w:cs="Times New Roman"/>
          <w:b/>
          <w:bCs/>
          <w:lang w:val="sq-AL"/>
        </w:rPr>
      </w:pPr>
    </w:p>
    <w:p w:rsidR="00307DD1" w:rsidRPr="00E5054C" w:rsidRDefault="00307DD1" w:rsidP="00307DD1">
      <w:pPr>
        <w:pStyle w:val="Default"/>
        <w:jc w:val="both"/>
        <w:rPr>
          <w:rFonts w:ascii="Times New Roman" w:hAnsi="Times New Roman" w:cs="Times New Roman"/>
          <w:lang w:val="sq-AL"/>
        </w:rPr>
      </w:pPr>
      <w:r w:rsidRPr="00E5054C">
        <w:rPr>
          <w:rFonts w:ascii="Times New Roman" w:hAnsi="Times New Roman" w:cs="Times New Roman"/>
          <w:b/>
          <w:bCs/>
          <w:lang w:val="sq-AL"/>
        </w:rPr>
        <w:t>Të gjithë dokumentat duhet të jenë origjinalë ose kopje të noterizuara të tyre. Rastet e mos-dorëzimit të një dokumenti, ose të dokumentave të rreme e të pasakta, konsiderohen si kushte për skualifikim</w:t>
      </w:r>
      <w:r w:rsidRPr="00E5054C">
        <w:rPr>
          <w:rFonts w:ascii="Times New Roman" w:hAnsi="Times New Roman" w:cs="Times New Roman"/>
          <w:b/>
          <w:lang w:val="sq-AL"/>
        </w:rPr>
        <w:t>.</w:t>
      </w:r>
    </w:p>
    <w:p w:rsidR="00D673BE" w:rsidRDefault="00D673BE" w:rsidP="00D673BE">
      <w:pPr>
        <w:rPr>
          <w:b/>
          <w:lang w:val="sq-AL"/>
        </w:rPr>
      </w:pPr>
    </w:p>
    <w:p w:rsidR="00897CAB" w:rsidRPr="00E5054C" w:rsidRDefault="00897CAB" w:rsidP="00D673BE">
      <w:pPr>
        <w:rPr>
          <w:b/>
          <w:lang w:val="sq-AL"/>
        </w:rPr>
      </w:pPr>
    </w:p>
    <w:p w:rsidR="00D673BE" w:rsidRPr="00E5054C" w:rsidRDefault="00D673BE" w:rsidP="00C025C8">
      <w:pPr>
        <w:pStyle w:val="Heading3"/>
      </w:pPr>
      <w:r w:rsidRPr="00E5054C">
        <w:t xml:space="preserve">Shtojca </w:t>
      </w:r>
      <w:r w:rsidR="001E6C4E" w:rsidRPr="00E5054C">
        <w:t>9</w:t>
      </w:r>
    </w:p>
    <w:p w:rsidR="005500E9" w:rsidRPr="00E5054C" w:rsidRDefault="005500E9" w:rsidP="005500E9">
      <w:pPr>
        <w:pStyle w:val="NormalWeb"/>
        <w:spacing w:before="0" w:beforeAutospacing="0" w:after="80" w:afterAutospacing="0"/>
        <w:jc w:val="center"/>
        <w:rPr>
          <w:lang w:val="sq-AL"/>
        </w:rPr>
      </w:pPr>
    </w:p>
    <w:p w:rsidR="00D673BE" w:rsidRPr="00E5054C" w:rsidRDefault="00D673BE" w:rsidP="005500E9">
      <w:pPr>
        <w:pStyle w:val="NormalWeb"/>
        <w:spacing w:before="0" w:beforeAutospacing="0" w:after="80" w:afterAutospacing="0"/>
        <w:jc w:val="center"/>
        <w:rPr>
          <w:b/>
          <w:lang w:val="sq-AL"/>
        </w:rPr>
      </w:pPr>
      <w:r w:rsidRPr="00E5054C">
        <w:rPr>
          <w:b/>
          <w:lang w:val="sq-AL"/>
        </w:rPr>
        <w:lastRenderedPageBreak/>
        <w:t>SPECIFIKIMET TEKNIKE</w:t>
      </w:r>
    </w:p>
    <w:p w:rsidR="00EE32AD" w:rsidRPr="00E5054C" w:rsidRDefault="00EE32AD" w:rsidP="00D673BE">
      <w:pPr>
        <w:rPr>
          <w:b/>
          <w:bCs/>
          <w:sz w:val="22"/>
          <w:lang w:val="sq-AL"/>
        </w:rPr>
      </w:pPr>
    </w:p>
    <w:tbl>
      <w:tblPr>
        <w:tblW w:w="5903" w:type="pct"/>
        <w:jc w:val="center"/>
        <w:tblLayout w:type="fixed"/>
        <w:tblLook w:val="04A0"/>
      </w:tblPr>
      <w:tblGrid>
        <w:gridCol w:w="609"/>
        <w:gridCol w:w="994"/>
        <w:gridCol w:w="1239"/>
        <w:gridCol w:w="1108"/>
        <w:gridCol w:w="1083"/>
        <w:gridCol w:w="1264"/>
        <w:gridCol w:w="1144"/>
        <w:gridCol w:w="1718"/>
        <w:gridCol w:w="2146"/>
      </w:tblGrid>
      <w:tr w:rsidR="004917ED" w:rsidRPr="00E5054C" w:rsidTr="004917ED">
        <w:trPr>
          <w:cantSplit/>
          <w:trHeight w:val="1398"/>
          <w:jc w:val="center"/>
        </w:trPr>
        <w:tc>
          <w:tcPr>
            <w:tcW w:w="269" w:type="pct"/>
            <w:tcBorders>
              <w:top w:val="single" w:sz="8" w:space="0" w:color="000000"/>
              <w:left w:val="single" w:sz="8" w:space="0" w:color="000000"/>
              <w:bottom w:val="nil"/>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w:t>
            </w:r>
          </w:p>
        </w:tc>
        <w:tc>
          <w:tcPr>
            <w:tcW w:w="43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 Inventari</w:t>
            </w:r>
          </w:p>
        </w:tc>
        <w:tc>
          <w:tcPr>
            <w:tcW w:w="548"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Emri Pajisjes </w:t>
            </w:r>
          </w:p>
        </w:tc>
        <w:tc>
          <w:tcPr>
            <w:tcW w:w="490"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Lloji Pajisjes </w:t>
            </w:r>
          </w:p>
        </w:tc>
        <w:tc>
          <w:tcPr>
            <w:tcW w:w="47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17"/>
              </w:tabs>
              <w:jc w:val="center"/>
              <w:rPr>
                <w:b/>
                <w:bCs/>
                <w:color w:val="000000"/>
                <w:sz w:val="20"/>
                <w:szCs w:val="20"/>
              </w:rPr>
            </w:pPr>
            <w:r w:rsidRPr="00E5054C">
              <w:rPr>
                <w:b/>
                <w:bCs/>
                <w:color w:val="000000"/>
                <w:sz w:val="20"/>
                <w:szCs w:val="20"/>
              </w:rPr>
              <w:t xml:space="preserve"> Prodhuesi </w:t>
            </w:r>
          </w:p>
        </w:tc>
        <w:tc>
          <w:tcPr>
            <w:tcW w:w="55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Modeli </w:t>
            </w:r>
          </w:p>
        </w:tc>
        <w:tc>
          <w:tcPr>
            <w:tcW w:w="506"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 Serisë</w:t>
            </w:r>
          </w:p>
        </w:tc>
        <w:tc>
          <w:tcPr>
            <w:tcW w:w="760"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Vendodhja Godinë </w:t>
            </w:r>
          </w:p>
        </w:tc>
        <w:tc>
          <w:tcPr>
            <w:tcW w:w="94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ind w:left="-143" w:right="-131"/>
              <w:jc w:val="center"/>
              <w:rPr>
                <w:b/>
                <w:bCs/>
                <w:color w:val="000000"/>
                <w:sz w:val="20"/>
                <w:szCs w:val="20"/>
              </w:rPr>
            </w:pPr>
            <w:r w:rsidRPr="00E5054C">
              <w:rPr>
                <w:b/>
                <w:bCs/>
                <w:color w:val="000000"/>
                <w:sz w:val="20"/>
                <w:szCs w:val="20"/>
              </w:rPr>
              <w:t xml:space="preserve"> Shërbimi </w:t>
            </w:r>
          </w:p>
        </w:tc>
      </w:tr>
      <w:tr w:rsidR="004917ED" w:rsidRPr="00ED4246" w:rsidTr="004917ED">
        <w:trPr>
          <w:trHeight w:val="974"/>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11729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DE70EB">
            <w:pPr>
              <w:tabs>
                <w:tab w:val="left" w:pos="567"/>
              </w:tabs>
              <w:jc w:val="center"/>
              <w:rPr>
                <w:color w:val="000000"/>
                <w:sz w:val="20"/>
                <w:szCs w:val="20"/>
              </w:rPr>
            </w:pPr>
            <w:r w:rsidRPr="00E5054C">
              <w:rPr>
                <w:color w:val="000000"/>
                <w:sz w:val="20"/>
                <w:szCs w:val="20"/>
              </w:rPr>
              <w:t xml:space="preserve"> DRAGER</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ASBL-0308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Neurokirurgjisë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0"/>
              </w:tabs>
              <w:ind w:right="-78"/>
              <w:jc w:val="center"/>
              <w:rPr>
                <w:color w:val="000000"/>
                <w:sz w:val="20"/>
                <w:szCs w:val="20"/>
                <w:lang w:val="it-IT"/>
              </w:rPr>
            </w:pPr>
            <w:r w:rsidRPr="00E5054C">
              <w:rPr>
                <w:color w:val="000000"/>
                <w:sz w:val="20"/>
                <w:szCs w:val="20"/>
                <w:lang w:val="it-IT"/>
              </w:rPr>
              <w:t xml:space="preserve"> 15 - 62 - Shërbimi I Neurokirurgjisë(salle,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11796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ASBL-0309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19735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USCA-0161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19815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ASBL-0310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ASCF-0026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FABIUS PLUS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ASCF-0027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11640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12/27519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8 - 29 - Sherbimi i Kirurgjise  Digjestive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30948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12/28972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19837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1205440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1 - 1 - Sherbimi i ORL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19838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12-05439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1 - 1 - Sherbimi i ORL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19839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1205441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1 - 1 - Sherbimi i ORL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19840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NEPTUNE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18-05487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1 - 3 - Sherbimi i  Okulistikes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12267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Saturn EVO</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1.01E+08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31289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SATURN EVO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12-06572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21107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MEDEC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Saturn EVO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10117162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22 - 82 - Shërbimi I Urgjencës Kirurgjikale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21690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NJESI QENDRORE EMG+PE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EMG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MIKROMED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MATRIX 1009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MX3-0016/02-08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20192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VIDEO EEG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EEG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NIKOLET ONE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Spitali Neurologjise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Spitali Neurologjise Pavion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31235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Grafie C-Arm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MCA PRIME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65-12-04-08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20691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Radiografi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Calypso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1825 (AM12507J09)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20698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Radiografi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Calypso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1825 (AM12507J09)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20670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Radiografi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Calypso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1825 (AM12507J09)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20666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Radiografi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Calypso CS15SL/G650RAD/O4000DR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27512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Fluoroskopie Dixhital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Fluoroskopi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GMM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OPERA T90 CEX</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27335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21489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Portative Portative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Practix 300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19763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Portative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Portative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Practix 300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Duo Diagnost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Kabineti Grafi-Skopi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20219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Duo Diagnost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Spitali Neurologjise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14 - 58 - Shërbimi I Neurologjisë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20836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Grafi/Skopi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Grafi/Skopi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Duo Diagnost</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Spitali Onkologjik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18 - 70 - Shërbimi Onkologjik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31434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Duo Diagnost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3 - 9 - Sherbimi i Kardiokirurgjise 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31995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Grafi/Skopi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Toshiba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Pleassart VIVO DREX-PV 50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E2C1762060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21660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Doppler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Toshiba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Power vision 6000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A1562817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31986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Toshiba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XARIO 200</w:t>
            </w:r>
            <w:r w:rsidR="00DE70EB" w:rsidRPr="00E5054C">
              <w:rPr>
                <w:color w:val="000000"/>
                <w:sz w:val="20"/>
                <w:szCs w:val="20"/>
              </w:rPr>
              <w:t xml:space="preserve"> 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W5D1762940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33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19853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Mamograf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Mamograf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IMS GIOTTO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6,902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44397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Spitali Onkologjik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18 - 70 - Shërbimi Onkologjik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11635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BV LIBRA</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8 - 29 - Sherbimi i Kirurgjise  Digjestive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11676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BV LIBRA</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8 - 28 - Sherbimi i Urologjise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portativ SISTEM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BV LIBRA</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Radioskopi Portative (C-Arm)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C-Arm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ARCADIS ORBIC, 10143407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22354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19435(31379)Elektrobisturi Autocon 11 400 20535220 + Video kamer   + Calcusplit,pedale, kompresor pneumatiku 27630020 + Monitori me Nr.I 18374+Burimi i Drites Xenon Nova 300, 20134020 + Trikam 20221030 me Nr.I 19438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Sistem Endoskopie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DE70EB">
            <w:pPr>
              <w:tabs>
                <w:tab w:val="left" w:pos="567"/>
              </w:tabs>
              <w:rPr>
                <w:color w:val="000000"/>
                <w:sz w:val="20"/>
                <w:szCs w:val="20"/>
                <w:lang w:val="it-IT"/>
              </w:rPr>
            </w:pPr>
            <w:r w:rsidRPr="00E5054C">
              <w:rPr>
                <w:color w:val="000000"/>
                <w:sz w:val="20"/>
                <w:szCs w:val="20"/>
                <w:lang w:val="it-IT"/>
              </w:rPr>
              <w:t xml:space="preserve">19435(31379)Elektrobisturi Autocon 11 400 20535220 + Video kamer   + Calcusplit,pedale, kompresor pneumatiku 27630020 + Monitori me Nr.I 18374+Burimi i Drites Xenon Nova 300, 20134020 + Trikam 20221030 me Nr.I 19438 </w:t>
            </w:r>
            <w:r w:rsidR="00DE70EB" w:rsidRPr="00E5054C">
              <w:rPr>
                <w:color w:val="000000"/>
                <w:sz w:val="20"/>
                <w:szCs w:val="20"/>
                <w:lang w:val="it-IT"/>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8 - 28 - Sherbimi i Urologjise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11757+11669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Endoskopie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Uromat dhe Calcuson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27330520+27610020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8 - 28 - Sherbimi i Urologjise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19576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Fibro-Bronkoskop me burim </w:t>
            </w:r>
            <w:r w:rsidRPr="00E5054C">
              <w:rPr>
                <w:color w:val="000000"/>
                <w:sz w:val="20"/>
                <w:szCs w:val="20"/>
              </w:rPr>
              <w:lastRenderedPageBreak/>
              <w:t xml:space="preserve">drite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Fibro-Bronkoskopi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CARL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20,045,020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WX2882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41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19234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Video Kolonoskop</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KARL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XENON 20132620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UX1843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12 - 50 - Shërbimi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19265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Endoskopie (Burim Drite)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KARL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XENON 100/20136220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NX1722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31218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Laparoskopi (Burim Drite)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Laparoskopi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KARL STORZ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XENON NOVA 300/20134020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PX 0679630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21465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AESCULAP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PV 890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1216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19420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Portativ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PENTAX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FI-168S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G110843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30900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Fibroskopi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Fibroskopi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OLYMPUS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CV-100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11515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8 - 29 - Sherbimi i Kirurgjise  Digjestive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11953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Sistem Laparoskopie( Burim Drite)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Burim Drite</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OLYMPUS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CLV-180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7110397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8 - 29 - Sherbimi i Kirurgjise  Digjestive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21916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Sistem Endoskopie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Endoskop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FUJINON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NDS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12207287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3 - 14 - Sherbimi i  Gastrohepatolgjise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21402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Kardiake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SONOSITE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M-TURBO</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WR 1290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3 - 10 - Reparti i Hemodinamikës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21264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 Endoskopie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Sistemi Endoskopi(Burim drite)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FujiFilm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EPX2500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4V56A352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3 - 14 - Sherbimi i  Gastrohepatolgjise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19235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SKANIMI HEPATIK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FIBROSCAN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ECHOSENS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FIBROSCAN 502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FO 1372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12 - 50 - Shërbimi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19912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RONGENI PORTATIV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RONGENI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Shimadzu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MUX-10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0462P81610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20931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Acoma (Nakamura)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ART-1000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1059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20995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Acoma (Nakamura)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ICV-60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325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EVITA 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ASBL-0350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19270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EVITA 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ASBL-0353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57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19272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EVITA 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ABSL-0351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21682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EVITA 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ASBL -0352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19777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ASCD-0076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19760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ASCD-0085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21157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ASCD-0072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ASCD-0078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21371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ASCD-0077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21189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ASCD-0074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19794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8414000-07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19788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8414000-07ARRD-0035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30991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8414000-07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Ventilator</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VENTILATOR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SAVINA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ASCE-0131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20965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NEW PORT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eE360e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M11360117608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Sherbimi i Reanimacionit Pediatrik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NEW PORT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eE360e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N11360117607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Sherbimi i Reanimacionit Pediatrik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19762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NEW PORT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e360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6.36E+09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19774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NEW PORT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e360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6.36E+09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21267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NEW PORT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e360t-sy-in</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G142090005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Sherbimi i Reanimacionit Pediatrik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19203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AKT04125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75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19204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AKT04215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19299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AKT004218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19509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AKT04151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19929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AKT04202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COMPREHENSIVE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AKT04202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12 - 52 - Reparti I Reanimacionit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02053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01916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02016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02052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02029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19218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02040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21173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VIASYS </w:t>
            </w:r>
            <w:r w:rsidRPr="00E5054C">
              <w:rPr>
                <w:color w:val="000000"/>
                <w:sz w:val="20"/>
                <w:szCs w:val="20"/>
              </w:rPr>
              <w:lastRenderedPageBreak/>
              <w:t xml:space="preserve">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VELA </w:t>
            </w:r>
            <w:r w:rsidRPr="00E5054C">
              <w:rPr>
                <w:color w:val="000000"/>
                <w:sz w:val="20"/>
                <w:szCs w:val="20"/>
              </w:rPr>
              <w:lastRenderedPageBreak/>
              <w:t>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BAT01970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w:t>
            </w:r>
            <w:r w:rsidRPr="00E5054C">
              <w:rPr>
                <w:color w:val="000000"/>
                <w:sz w:val="20"/>
                <w:szCs w:val="20"/>
              </w:rPr>
              <w:lastRenderedPageBreak/>
              <w:t xml:space="preserve">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21 - 89 - Shërbimi I </w:t>
            </w:r>
            <w:r w:rsidRPr="00E5054C">
              <w:rPr>
                <w:color w:val="000000"/>
                <w:sz w:val="20"/>
                <w:szCs w:val="20"/>
              </w:rPr>
              <w:lastRenderedPageBreak/>
              <w:t xml:space="preserve">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87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21193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VIASYS HEALTHCARE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VELA 16532-02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BAT 02034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19431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INTEGRA LifeSciences Corporation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Dissectron</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FCL1000103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11530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11532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514486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19332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514484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19333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19348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19383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19388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19393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10 - 40 - Sherbimi i Onkohematologjise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19560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19577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19636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19637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514468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19660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103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19674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514510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19792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514487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19983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20917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20918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514489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20923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20924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20943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514491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5144503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511490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5144505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31196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31197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514501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31198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Aspirator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MIZUHO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MSP-103B</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514511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21981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CARDIOLINE TEC7721K</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80548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19 -91 - Mjekesia Interne HTA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CARDIOLIFE TEL-7521K </w:t>
            </w:r>
            <w:r w:rsidR="00DE70EB" w:rsidRPr="00E5054C">
              <w:rPr>
                <w:color w:val="000000"/>
                <w:sz w:val="20"/>
                <w:szCs w:val="20"/>
              </w:rPr>
              <w:t xml:space="preserve">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2930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119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31057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TEC-SS21K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87092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19723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TEC-7721K</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80551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31292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CARDIOLIFE ACTIBIPHASIC TEC 5521K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11467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11513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CARDIOLIFE TEC-7721K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80547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19747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HEART START 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US00448591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20096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HEARTSTART MRX</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US 00559537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3 - 10 - Reparti i Hemodinamikës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Defibrilator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HEARTSTART MRX</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US 00559332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3 - 10 - Reparti i Hemodinamikës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20936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A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Nakamura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H-1000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1522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20952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A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Nakamura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H-1000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1523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20946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B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ATOM MEDICAL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V-88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19394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Kirurgjikal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ATOM MEDICAL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V-850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10605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20963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Kirurgjikal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ATOM MEDICAL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V-88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1163377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21037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Ekokardiograf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VIVID S5</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1428VS5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19 -91 - Mjekesia Interne HTA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21970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Ekokardiograf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VIVID E9</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GA314938-02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19 -91 - Mjekesia Interne HTA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20979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Inkubator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GIRAFFE INCUBATO</w:t>
            </w:r>
            <w:r w:rsidRPr="00E5054C">
              <w:rPr>
                <w:color w:val="000000"/>
                <w:sz w:val="20"/>
                <w:szCs w:val="20"/>
              </w:rPr>
              <w:lastRenderedPageBreak/>
              <w:t xml:space="preserve">R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HDHR52731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134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19262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AESPIRE VIEW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APHR00580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Spitali Pediatrik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20090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Anestezie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DATEX-OHMEDA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AESTIVA/5/7100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AMVE00353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Spitali Onkologjik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18 - 70 - Shërbimi Onkologjik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20768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ESAOTE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MEGAS GP 7251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1089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24 - Qendra e Konsultave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Kabineti i citologjise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30930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KARDIAKE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ESAOTE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7340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4314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HD7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CI 54110197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3 - 14 - Sherbimi i  Gastrohepatolgjise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19843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HDI 5000 SONO CT</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02BHW</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3 - 12 - Kardiologji 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19844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SONOS 4000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A46001149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Sherbimi i Imazherise , Semundjet e brendshme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20215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DOPPLER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HD7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S C 150080050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Spitali Neurologjise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14 - 58 - Shërbimi I Neurologjisë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30988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ECHO KARDIAKE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EnVisor C HD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sz w:val="20"/>
                <w:szCs w:val="20"/>
              </w:rPr>
            </w:pPr>
            <w:r w:rsidRPr="00E5054C">
              <w:rPr>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143</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20915</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DOPPLER PORTATIVE </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SAMSUNG MEDISON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R3 SAR3-EXP-1P-00</w:t>
            </w:r>
            <w:r w:rsidR="00DE70EB" w:rsidRPr="00E5054C">
              <w:rPr>
                <w:color w:val="000000"/>
                <w:sz w:val="20"/>
                <w:szCs w:val="20"/>
              </w:rPr>
              <w:t xml:space="preserve"> ose ekuivalent</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SOH9M3HCA0000IT</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144</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19418</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X8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B02508300004556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145</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19946</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X8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B02508300004555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21 - 84 - Shërbimi I Imazherisë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146</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19297</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SAMSUNG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X8</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B02508300004554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24 - Qendra e Konsultave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24 - 1 - Qendra e Konsultave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147</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19209</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X8 SAXC3H/WR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SOMLM3HCA0000IT</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Spitali Onkologjik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18 - 70 - Shërbimi Onkologjik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148</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19932</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w:t>
            </w:r>
            <w:r w:rsidRPr="00E5054C">
              <w:rPr>
                <w:color w:val="000000"/>
                <w:sz w:val="20"/>
                <w:szCs w:val="20"/>
              </w:rPr>
              <w:lastRenderedPageBreak/>
              <w:t xml:space="preserve">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SONOACE X8SAX8EX</w:t>
            </w:r>
            <w:r w:rsidRPr="00E5054C">
              <w:rPr>
                <w:color w:val="000000"/>
                <w:sz w:val="20"/>
                <w:szCs w:val="20"/>
              </w:rPr>
              <w:lastRenderedPageBreak/>
              <w:t xml:space="preserve">-EXP-CW-20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SOMLM3HCA00002</w:t>
            </w:r>
            <w:r w:rsidRPr="00E5054C">
              <w:rPr>
                <w:color w:val="000000"/>
                <w:sz w:val="20"/>
                <w:szCs w:val="20"/>
              </w:rPr>
              <w:lastRenderedPageBreak/>
              <w:t>B</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12 - 50 - Shërbimi Infektiv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149</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21885</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w:t>
            </w:r>
          </w:p>
        </w:tc>
        <w:tc>
          <w:tcPr>
            <w:tcW w:w="490" w:type="pct"/>
            <w:tcBorders>
              <w:top w:val="nil"/>
              <w:left w:val="single" w:sz="4" w:space="0" w:color="auto"/>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SAMSUNG MEDISON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SONOACE 9900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 69503300000452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3 - 16 - Sherbimi i Nefrologjise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150</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21879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KARDIAKE </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ACUSON SC 2000 </w:t>
            </w:r>
            <w:r w:rsidR="00DE70EB" w:rsidRPr="00E5054C">
              <w:rPr>
                <w:color w:val="000000"/>
                <w:sz w:val="20"/>
                <w:szCs w:val="20"/>
              </w:rPr>
              <w:t>ose ekuivalent</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400935</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single" w:sz="4" w:space="0" w:color="auto"/>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3 - 11 - Sherbimi i  Kardiokirurgjise II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20228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E PERGJITHSHME ( 3+1 SONDE)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10348631 ACUSON X300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317447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31051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ECHO KARDIAKE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ACUSON X300 PE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348958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21784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ACUSON X300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342739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3 - 12 - Kardiologji 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21757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ACUSON X 300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342760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31957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ACUSON X300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10566144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3 - 11 - Reanimacioni Kardiologjise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21800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CARDIOLINE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CC XR 600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6412007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Kardiologji 1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31507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CARDIOLINE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XR600M</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631200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24 - Qendra e Konsultave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24 - 1 - Qendra e Konsultave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CARDIOLINE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CXR 600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KEY03758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19 -91 - Mjekesia Interne HTA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159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21753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TREADMILL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CARDIOLINE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CC XR 600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6412007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Kardiologji 2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SPIROMETER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SPIROMETER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CHEST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CHEST GRAPH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1451856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11705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Sharre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Sharre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AESCULAP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Microspeed Uni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4245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20149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FAKO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Fako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ALCON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INFINITI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1202711301X</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1 - 3 - Sherbimi i  Okulistikes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31278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Ekstrakorporal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Ekstrakorporal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HL 20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94004211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31280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Heating-Cooling Machine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Ngrohes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HCU30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101689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19241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Lithotriptor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Lithotriptor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STROZ </w:t>
            </w:r>
            <w:r w:rsidRPr="00E5054C">
              <w:rPr>
                <w:color w:val="000000"/>
                <w:sz w:val="20"/>
                <w:szCs w:val="20"/>
              </w:rPr>
              <w:lastRenderedPageBreak/>
              <w:t xml:space="preserve">MEDICAL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Modulith </w:t>
            </w:r>
            <w:r w:rsidRPr="00E5054C">
              <w:rPr>
                <w:color w:val="000000"/>
                <w:sz w:val="20"/>
                <w:szCs w:val="20"/>
              </w:rPr>
              <w:lastRenderedPageBreak/>
              <w:t>SLX-F2</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OR.547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w:t>
            </w:r>
            <w:r w:rsidRPr="00E5054C">
              <w:rPr>
                <w:color w:val="000000"/>
                <w:sz w:val="20"/>
                <w:szCs w:val="20"/>
              </w:rPr>
              <w:lastRenderedPageBreak/>
              <w:t xml:space="preserve">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8 - 28 - Sherbimi i </w:t>
            </w:r>
            <w:r w:rsidRPr="00E5054C">
              <w:rPr>
                <w:color w:val="000000"/>
                <w:sz w:val="20"/>
                <w:szCs w:val="20"/>
              </w:rPr>
              <w:lastRenderedPageBreak/>
              <w:t xml:space="preserve">Urologjise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166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30854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Ekstrakorporal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Ekstrakorporal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TERUMO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Sarns 8000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1307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19651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Heating-Cooling Machine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Ngrohes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Terumo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Hemotherm 400MR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064-12585M</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30951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Heating-Cooling Machine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Ngrohes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Terumo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Hemotherm 400MR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064-12586M</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19796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IABP (INTRAAORTIK BALLON POMP)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IABP (INTRAAORTIK BALLON POMP)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ARROW Teleflex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AUTOCAT II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60946V</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31059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SHARRE OSHILANTE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SHARRE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 SOUTER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DBR-700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14/00519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4 - 22 - Sherbimi i Kardiokirurgjise(Salle Operacioni)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19250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Hidroklave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Hidroklave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Hydrocllave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H-15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HSC-09121512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21530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PAJISJE PER MATJEN E RRUGEVE RESPIRATORE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BODY BOX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JAEGER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MASTER SCREEN BODY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705425-08V00011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Spitali Infektiv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12 - 54 - Shërbimi I Alergologjisë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11933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Neuronavigator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Neuronavigator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MEDTRONIC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STEALTH STATION S7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N00861129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19362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19809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19352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19411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19364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19355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180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19361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11791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5.31E+09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21683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19363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INFINITY DELTAXL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19936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19935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19808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DRAGER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INFINITY DELTA XL</w:t>
            </w:r>
            <w:r w:rsidR="00DE70EB" w:rsidRPr="00E5054C">
              <w:rPr>
                <w:color w:val="000000"/>
                <w:sz w:val="20"/>
                <w:szCs w:val="20"/>
                <w:lang w:val="it-IT"/>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6.00E+09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19778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BSM-4113K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1629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19753(19759)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BSM-4113K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1628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19775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BSM-4113K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1726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19798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BSM-5105K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382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20988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Kirurgjise  Pediatrike Salla Operacionit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19622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0050AA</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19766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890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30855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855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19793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r w:rsidRPr="00E5054C">
              <w:rPr>
                <w:color w:val="000000"/>
                <w:sz w:val="20"/>
                <w:szCs w:val="20"/>
              </w:rPr>
              <w:lastRenderedPageBreak/>
              <w:t xml:space="preserve">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Monitor </w:t>
            </w:r>
            <w:r w:rsidRPr="00E5054C">
              <w:rPr>
                <w:color w:val="000000"/>
                <w:sz w:val="20"/>
                <w:szCs w:val="20"/>
              </w:rPr>
              <w:lastRenderedPageBreak/>
              <w:t xml:space="preserve">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NIHON-</w:t>
            </w:r>
            <w:r w:rsidRPr="00E5054C">
              <w:rPr>
                <w:color w:val="000000"/>
                <w:sz w:val="20"/>
                <w:szCs w:val="20"/>
              </w:rPr>
              <w:lastRenderedPageBreak/>
              <w:t xml:space="preserve">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BSM-</w:t>
            </w:r>
            <w:r w:rsidRPr="00E5054C">
              <w:rPr>
                <w:color w:val="000000"/>
                <w:sz w:val="20"/>
                <w:szCs w:val="20"/>
              </w:rPr>
              <w:lastRenderedPageBreak/>
              <w:t xml:space="preserve">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859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w:t>
            </w:r>
            <w:r w:rsidRPr="00E5054C">
              <w:rPr>
                <w:color w:val="000000"/>
                <w:sz w:val="20"/>
                <w:szCs w:val="20"/>
              </w:rPr>
              <w:lastRenderedPageBreak/>
              <w:t xml:space="preserve">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4 - 22 - Sherbimi i </w:t>
            </w:r>
            <w:r w:rsidRPr="00E5054C">
              <w:rPr>
                <w:color w:val="000000"/>
                <w:sz w:val="20"/>
                <w:szCs w:val="20"/>
              </w:rPr>
              <w:lastRenderedPageBreak/>
              <w:t xml:space="preserve">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197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30934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BSM-5105K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382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19754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LIFE SCOPE BSM 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675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30944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LIFE SCOPE BSM 3663K</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334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19783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BSM-4113K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1372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19787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BSM-4113K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1720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858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19776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BSM-3763K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860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21923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10 - 44 - Sherbimi i Nefrologjise dhe Dilaizes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19666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19231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19330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19315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31402(19630)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31378(19627)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19398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 xml:space="preserve">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84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w:t>
            </w:r>
            <w:r w:rsidRPr="00E5054C">
              <w:rPr>
                <w:color w:val="000000"/>
                <w:sz w:val="20"/>
                <w:szCs w:val="20"/>
                <w:lang w:val="it-IT"/>
              </w:rPr>
              <w:lastRenderedPageBreak/>
              <w:t xml:space="preserve">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lastRenderedPageBreak/>
              <w:t xml:space="preserve"> 11 - 46 - Sherbimi i   Pediatrise se </w:t>
            </w:r>
            <w:r w:rsidRPr="00E5054C">
              <w:rPr>
                <w:color w:val="000000"/>
                <w:sz w:val="20"/>
                <w:szCs w:val="20"/>
                <w:lang w:val="it-IT"/>
              </w:rPr>
              <w:lastRenderedPageBreak/>
              <w:t xml:space="preserve">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214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19679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11 - 48 - Sherbimi i Pediatrise Infektive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11566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20922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Reanimacionit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20976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Reanimacionit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20978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Reanimacionit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20998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Reanimacionit Pediatrike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20950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10 - 39 - Sherbimi i Reanimacionit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31062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31074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MONITOR STATIK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20960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BSM-4101K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11593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11522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833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19 - 77 - Shërbimi I Djegie Plastikës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21493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833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19720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11971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229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11972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826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11973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kardiak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NIHON-KOHDEN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BSM-4103K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837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Kirurgjia e Pergjithshme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19900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Mikroskop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Mikroskop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Zeiss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S7 </w:t>
            </w:r>
            <w:r w:rsidR="00DE70EB" w:rsidRPr="00E5054C">
              <w:rPr>
                <w:color w:val="000000"/>
                <w:sz w:val="20"/>
                <w:szCs w:val="20"/>
              </w:rPr>
              <w:t xml:space="preserve">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1087-851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w:t>
            </w:r>
            <w:r w:rsidRPr="00E5054C">
              <w:rPr>
                <w:color w:val="000000"/>
                <w:sz w:val="20"/>
                <w:szCs w:val="20"/>
              </w:rPr>
              <w:lastRenderedPageBreak/>
              <w:t xml:space="preserve">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Salla operacioni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232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19918+19919+19920+19927+19922+19921+19933+19917+19937+19934+19930+19931+19928+19926+19925+19923+19924+19932_1+19929_1+ Kompjuteri i Serverit</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Sistem Monitorim pacienti (Server + 19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Sistem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Philips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UT4800 (Monitor pacienti G60)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Reanimacioni Kardiologjise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20350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Sistemi software PACKS dhe 10 Perdorues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SISTEM INFORMATIK Pajisje mjekesore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FUJI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FujiFilm(DELL)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Urgjenca e Pranimit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20171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1131,12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1 - 1 - Sherbimi i ORL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31283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OPERACIONI</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OPERACIONI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1115.01CD</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30703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OPERACIONI</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OPERACIONI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DELTA CLASSIC 1115.01CO</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30949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OPERACIONI</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OPERACIONI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111501CO</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8059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Kardiokirurgjia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4 - 22 - Sherbimi i Kardiokirurgjise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20180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OPERACIONI</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SHTRAT PACIENTI OPERACIONI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MAQUET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1131.12BO</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95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19864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CO2 Diode Laser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Laser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Lumenis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SA-1021190 AcuPulse 30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106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Spitali Francez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1 - 1 - Sherbimi i ORL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21191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 xml:space="preserve">ose </w:t>
            </w:r>
            <w:r w:rsidR="00DE70EB" w:rsidRPr="00E5054C">
              <w:rPr>
                <w:color w:val="000000"/>
                <w:sz w:val="20"/>
                <w:szCs w:val="20"/>
              </w:rPr>
              <w:lastRenderedPageBreak/>
              <w:t>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CE-04122088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w:t>
            </w:r>
            <w:r w:rsidRPr="00E5054C">
              <w:rPr>
                <w:color w:val="000000"/>
                <w:sz w:val="20"/>
                <w:szCs w:val="20"/>
              </w:rPr>
              <w:lastRenderedPageBreak/>
              <w:t xml:space="preserve">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241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21372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CE-04122087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21367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CE-041221097</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21140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21145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CE-04122095</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21147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21148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21149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CE-04122100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21150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CE-04122101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21161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21162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21167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21168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21182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CE-04122096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Mindaray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PM 7000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CE-04122089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31616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31640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6001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16 -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16 - 62 -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31638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6002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17 -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17 - 62 -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258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31639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r w:rsidRPr="00E5054C">
              <w:rPr>
                <w:color w:val="000000"/>
                <w:sz w:val="20"/>
                <w:szCs w:val="20"/>
              </w:rPr>
              <w:lastRenderedPageBreak/>
              <w:t xml:space="preserve">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VITALOGIK 6003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0.9974800</w:t>
            </w:r>
            <w:r w:rsidRPr="00E5054C">
              <w:rPr>
                <w:color w:val="000000"/>
                <w:sz w:val="20"/>
                <w:szCs w:val="20"/>
              </w:rPr>
              <w:lastRenderedPageBreak/>
              <w:t>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18 - Spitali </w:t>
            </w:r>
            <w:r w:rsidRPr="00E5054C">
              <w:rPr>
                <w:color w:val="000000"/>
                <w:sz w:val="20"/>
                <w:szCs w:val="20"/>
              </w:rPr>
              <w:lastRenderedPageBreak/>
              <w:t xml:space="preserve">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18 - 62 - Shërbimi I </w:t>
            </w:r>
            <w:r w:rsidRPr="00E5054C">
              <w:rPr>
                <w:color w:val="000000"/>
                <w:sz w:val="20"/>
                <w:szCs w:val="20"/>
              </w:rPr>
              <w:lastRenderedPageBreak/>
              <w:t xml:space="preserve">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259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31610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6004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19 - 62 -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31611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6005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20 -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20 - 62 -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31602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Pacienti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Monitor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MENNEN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VITALOGIK 6006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0.99748003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Neurokirurgjise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21 - 62 - Shërbimi I Neurokirurgjise(salle, Reanimacion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20705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Skaneri CT 64 Slice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Lightspeed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Shërbimi Imazherise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20250</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Skaneri CT 16 Slice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5191003 (Bright Speed)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23854PM2</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Shërbimi Imazherise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21734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Skaneri CT 16 Slice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GE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Lightspeed</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CT99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Shërbimi Imazherise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21197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Spec CT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Spec CT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MEDISO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ANYSCAN SC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AS-605208-SC</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Shërbimi Imazherise, MJEKESIA NUKLEARE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21854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GAMA CAMERA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Gama Camera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MEDISO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ANYSCAN</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AS-101040-S</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Shërbimi Imazherise, MJEKESIA NUKLEARE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20801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ACL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IL INSTRUMENT LABORATORY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ACL 9000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4091418</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19905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Hematologjik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ABX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Micros 60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409CT75614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269**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20607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Hematologjik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ABX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Micros 60</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409CT75559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19819</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IMUNOLOGJIK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BECKMAN COULTER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4700 Image</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2479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2 - 7 - Shërbimi i Laboratorit Imunologjik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19703</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CITOMETER LASER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CITOMETER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BECKMAN COULTER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XL-MCL</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2 - 7 - Shërbimi i Laboratorit Imunologjik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272**</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20785</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IMUNOLO</w:t>
            </w:r>
            <w:r w:rsidRPr="00E5054C">
              <w:rPr>
                <w:color w:val="000000"/>
                <w:sz w:val="20"/>
                <w:szCs w:val="20"/>
              </w:rPr>
              <w:lastRenderedPageBreak/>
              <w:t xml:space="preserve">GJIK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DPC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IMMULITE 1000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C0509</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lastRenderedPageBreak/>
              <w:t>273**</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20786</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ANALIZATOR IMUNOLOGJIK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DPC (SIEMENS)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IMMULITE 1000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C0510</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274**</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19821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Autoanalizator Kimik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Autoanalizator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OLYMPUS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Au640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275**</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19822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Autoanalizator Kimik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Autoanalizator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OLYMPUS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Au640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276**</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20877</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Elektroforeze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SEBIA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HYDRASYS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4324</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D4246"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277**</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20821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Lexues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Analizator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SEBIA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Hyrys 2 </w:t>
            </w:r>
            <w:r w:rsidR="00DE70EB" w:rsidRPr="00E5054C">
              <w:rPr>
                <w:color w:val="000000"/>
                <w:sz w:val="20"/>
                <w:szCs w:val="20"/>
              </w:rPr>
              <w:t>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846</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278**</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21501</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DIAGNOSTIKUES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APARAT DIAGNOSTIKUES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VENTANA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BENCH MARK XT</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13 - Laboratori Patologjik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13 - 57 - Laboratori Patologjik </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279</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20682</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Angiograf </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ANGIOGRAF </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SHIMADZU </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MH-200S</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21-Spitali I Urgjencë Pranimi </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21 - 84 - Shërbimi I Imazherisë</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280</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19974</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OrtoVoltazh</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APARATI I ORTOVOLTAZHIT</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PANTAK</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DXT 300 Therapax,</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0113-7151</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18 - Spitali Onkologjik</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18 - 70 - Shërbimi Onkologjik</w:t>
            </w:r>
          </w:p>
        </w:tc>
      </w:tr>
      <w:tr w:rsidR="004917ED" w:rsidRPr="00E5054C" w:rsidTr="004917ED">
        <w:trPr>
          <w:trHeight w:val="57"/>
          <w:jc w:val="center"/>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281</w:t>
            </w:r>
          </w:p>
        </w:tc>
        <w:tc>
          <w:tcPr>
            <w:tcW w:w="43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21558</w:t>
            </w:r>
          </w:p>
        </w:tc>
        <w:tc>
          <w:tcPr>
            <w:tcW w:w="548"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Gama Kamera e Tiroides</w:t>
            </w:r>
          </w:p>
        </w:tc>
        <w:tc>
          <w:tcPr>
            <w:tcW w:w="49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Gama Kamera e Tiroides</w:t>
            </w:r>
          </w:p>
        </w:tc>
        <w:tc>
          <w:tcPr>
            <w:tcW w:w="47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Mediso</w:t>
            </w:r>
          </w:p>
        </w:tc>
        <w:tc>
          <w:tcPr>
            <w:tcW w:w="55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Nucline TH-33</w:t>
            </w:r>
            <w:r w:rsidR="00DE70EB" w:rsidRPr="00E5054C">
              <w:rPr>
                <w:color w:val="000000"/>
                <w:sz w:val="20"/>
                <w:szCs w:val="20"/>
              </w:rPr>
              <w:t xml:space="preserve"> ose ekuivalent</w:t>
            </w:r>
          </w:p>
        </w:tc>
        <w:tc>
          <w:tcPr>
            <w:tcW w:w="506"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TH-108196-33</w:t>
            </w:r>
          </w:p>
        </w:tc>
        <w:tc>
          <w:tcPr>
            <w:tcW w:w="760"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 xml:space="preserve"> 3 - Spitali Patologjik ( 6 - kateshi)</w:t>
            </w:r>
          </w:p>
        </w:tc>
        <w:tc>
          <w:tcPr>
            <w:tcW w:w="949" w:type="pct"/>
            <w:tcBorders>
              <w:top w:val="nil"/>
              <w:left w:val="nil"/>
              <w:bottom w:val="single" w:sz="4" w:space="0" w:color="auto"/>
              <w:right w:val="single" w:sz="4" w:space="0" w:color="auto"/>
            </w:tcBorders>
            <w:shd w:val="clear" w:color="000000" w:fill="FFFFFF"/>
            <w:vAlign w:val="center"/>
            <w:hideMark/>
          </w:tcPr>
          <w:p w:rsidR="004917ED" w:rsidRPr="00E5054C" w:rsidRDefault="004917ED" w:rsidP="004917ED">
            <w:pPr>
              <w:tabs>
                <w:tab w:val="left" w:pos="567"/>
              </w:tabs>
              <w:jc w:val="center"/>
              <w:rPr>
                <w:color w:val="000000"/>
                <w:sz w:val="20"/>
                <w:szCs w:val="20"/>
              </w:rPr>
            </w:pPr>
            <w:r w:rsidRPr="00E5054C">
              <w:rPr>
                <w:color w:val="000000"/>
                <w:sz w:val="20"/>
                <w:szCs w:val="20"/>
              </w:rPr>
              <w:t>3 - 91 - Mjekesia Nukleare</w:t>
            </w:r>
          </w:p>
        </w:tc>
      </w:tr>
    </w:tbl>
    <w:p w:rsidR="009077DA" w:rsidRPr="00E5054C" w:rsidRDefault="009077DA" w:rsidP="00611EFE">
      <w:pPr>
        <w:jc w:val="both"/>
        <w:rPr>
          <w:b/>
          <w:lang w:val="sq-AL"/>
        </w:rPr>
      </w:pPr>
    </w:p>
    <w:p w:rsidR="009077DA" w:rsidRPr="00E5054C" w:rsidRDefault="00611EFE" w:rsidP="00611EFE">
      <w:pPr>
        <w:jc w:val="both"/>
        <w:rPr>
          <w:b/>
          <w:lang w:val="sq-AL"/>
        </w:rPr>
      </w:pPr>
      <w:r w:rsidRPr="00E5054C">
        <w:rPr>
          <w:b/>
          <w:lang w:val="sq-AL"/>
        </w:rPr>
        <w:t>Sh</w:t>
      </w:r>
      <w:r w:rsidR="009077DA" w:rsidRPr="00E5054C">
        <w:rPr>
          <w:b/>
          <w:lang w:val="sq-AL"/>
        </w:rPr>
        <w:t>ë</w:t>
      </w:r>
      <w:r w:rsidRPr="00E5054C">
        <w:rPr>
          <w:b/>
          <w:lang w:val="sq-AL"/>
        </w:rPr>
        <w:t>nime:</w:t>
      </w:r>
    </w:p>
    <w:p w:rsidR="009077DA" w:rsidRPr="00E5054C" w:rsidRDefault="009077DA" w:rsidP="009077DA">
      <w:pPr>
        <w:pStyle w:val="ListParagraph"/>
        <w:numPr>
          <w:ilvl w:val="1"/>
          <w:numId w:val="19"/>
        </w:numPr>
        <w:rPr>
          <w:b/>
          <w:lang w:val="sq-AL"/>
        </w:rPr>
      </w:pPr>
      <w:r w:rsidRPr="00E5054C">
        <w:rPr>
          <w:lang w:val="sq-AL"/>
        </w:rPr>
        <w:t>Autoriteti kontraktor ka të drejtën të heqë pajisje të caktuara nga regjimi i mirëmbajtjes dhe kjo gjë do pranohet nga operatori ekonomik pa kushte.</w:t>
      </w:r>
    </w:p>
    <w:p w:rsidR="00611EFE" w:rsidRPr="00E5054C" w:rsidRDefault="00BB71D9" w:rsidP="00611EFE">
      <w:pPr>
        <w:jc w:val="both"/>
        <w:rPr>
          <w:b/>
          <w:lang w:val="sq-AL"/>
        </w:rPr>
      </w:pPr>
      <w:r w:rsidRPr="00E5054C">
        <w:rPr>
          <w:b/>
          <w:lang w:val="sq-AL"/>
        </w:rPr>
        <w:t>Në tabelën përfundimtare, nr. rendor që janë me shenjën asterisk (**) dhe (***) kanë shpjegimet e mëposhtme:</w:t>
      </w:r>
    </w:p>
    <w:p w:rsidR="00BB71D9" w:rsidRPr="00E5054C" w:rsidRDefault="00BB71D9" w:rsidP="00BB71D9">
      <w:pPr>
        <w:pStyle w:val="ListParagraph"/>
        <w:numPr>
          <w:ilvl w:val="1"/>
          <w:numId w:val="19"/>
        </w:numPr>
        <w:rPr>
          <w:b/>
          <w:lang w:val="sq-AL"/>
        </w:rPr>
      </w:pPr>
      <w:r w:rsidRPr="00E5054C">
        <w:rPr>
          <w:lang w:val="sq-AL"/>
        </w:rPr>
        <w:t>**Si rrjedhoje e aplikimit te projektit te PPP në laboratoret mjekësore të Republikes së Shqipërisë, kontrata e shërbimit mund të mbyllet e pa realizuar plotësisht për një ose të gjitha paisjet laboratorike.</w:t>
      </w:r>
    </w:p>
    <w:p w:rsidR="00611EFE" w:rsidRPr="00E5054C" w:rsidRDefault="00BB71D9" w:rsidP="00535F9F">
      <w:pPr>
        <w:pStyle w:val="ListParagraph"/>
        <w:numPr>
          <w:ilvl w:val="1"/>
          <w:numId w:val="19"/>
        </w:numPr>
        <w:rPr>
          <w:b/>
          <w:lang w:val="sq-AL"/>
        </w:rPr>
      </w:pPr>
      <w:r w:rsidRPr="00E5054C">
        <w:rPr>
          <w:lang w:val="sq-AL"/>
        </w:rPr>
        <w:t>***Efektet e fillimit të kontratës për pajisjetqë janë nën kontrata mirëmbajtjeje aplikohen në datën e mbarimit të tyre.</w:t>
      </w:r>
    </w:p>
    <w:p w:rsidR="00611EFE" w:rsidRPr="00E5054C" w:rsidRDefault="009077DA" w:rsidP="009077DA">
      <w:pPr>
        <w:pStyle w:val="ListParagraph"/>
        <w:ind w:left="1440"/>
        <w:rPr>
          <w:i/>
          <w:lang w:val="sq-AL"/>
        </w:rPr>
      </w:pPr>
      <w:r w:rsidRPr="00E5054C">
        <w:rPr>
          <w:i/>
          <w:lang w:val="sq-AL"/>
        </w:rPr>
        <w:t>***</w:t>
      </w:r>
      <w:r w:rsidR="00611EFE" w:rsidRPr="00E5054C">
        <w:rPr>
          <w:i/>
          <w:lang w:val="sq-AL"/>
        </w:rPr>
        <w:t>Për shkak të kontratave ekzistuese të mirëmbajtjes, për pajisjen me nr. inventari 21197 dhe 21854 të renditura në tabelë me nr. rendor 265 dhe 266, në rastin kur ka përfunduar procedura e prokurimit dhe është shpallur fituesi, efektet e fillimit te kontrates nuk mund të fillojnë përpara datës 31.08.2020.</w:t>
      </w:r>
    </w:p>
    <w:p w:rsidR="00611EFE" w:rsidRPr="00E5054C" w:rsidRDefault="009077DA" w:rsidP="009077DA">
      <w:pPr>
        <w:pStyle w:val="ListParagraph"/>
        <w:ind w:left="1440"/>
        <w:rPr>
          <w:i/>
          <w:lang w:val="sq-AL"/>
        </w:rPr>
      </w:pPr>
      <w:r w:rsidRPr="00E5054C">
        <w:rPr>
          <w:i/>
          <w:lang w:val="sq-AL"/>
        </w:rPr>
        <w:t>***</w:t>
      </w:r>
      <w:r w:rsidR="00611EFE" w:rsidRPr="00E5054C">
        <w:rPr>
          <w:i/>
          <w:lang w:val="sq-AL"/>
        </w:rPr>
        <w:t xml:space="preserve">Për shkak të kontratave ekzistuese të mirëmbajtjes, për pajisjen me nr. inventari 20705, 20250, 21734 të renditura në tabelë me nr. rendor 262, 263 dhe 264, në rastin </w:t>
      </w:r>
      <w:r w:rsidR="00611EFE" w:rsidRPr="00E5054C">
        <w:rPr>
          <w:i/>
          <w:lang w:val="sq-AL"/>
        </w:rPr>
        <w:lastRenderedPageBreak/>
        <w:t>kur ka përfunduar procedura e prokurimit dhe është shpallur fituesi, efektet e fillimit te kontrates nuk mund të fillojnë përpara datës 12.04.2020.</w:t>
      </w:r>
    </w:p>
    <w:p w:rsidR="004917ED" w:rsidRPr="00E5054C" w:rsidRDefault="004917ED" w:rsidP="004917ED">
      <w:pPr>
        <w:contextualSpacing/>
        <w:jc w:val="both"/>
        <w:rPr>
          <w:b/>
          <w:lang w:val="sq-AL"/>
        </w:rPr>
      </w:pPr>
      <w:r w:rsidRPr="00E5054C">
        <w:rPr>
          <w:b/>
          <w:lang w:val="sq-AL"/>
        </w:rPr>
        <w:t>Nevojat për organizimin funksional/strukturor të operatorit kontraktues dhe të shërbimit për mirëmbajtjen e plotëtë pajisjeve janë të grupuara në disa kategori:</w:t>
      </w:r>
    </w:p>
    <w:p w:rsidR="00872150" w:rsidRPr="00E5054C" w:rsidRDefault="00872150" w:rsidP="004917ED">
      <w:pPr>
        <w:contextualSpacing/>
        <w:jc w:val="both"/>
        <w:rPr>
          <w:lang w:val="sq-AL"/>
        </w:rPr>
      </w:pPr>
    </w:p>
    <w:p w:rsidR="004917ED" w:rsidRPr="00E5054C" w:rsidRDefault="004917ED" w:rsidP="00025230">
      <w:pPr>
        <w:numPr>
          <w:ilvl w:val="0"/>
          <w:numId w:val="62"/>
        </w:numPr>
        <w:tabs>
          <w:tab w:val="left" w:pos="567"/>
        </w:tabs>
        <w:contextualSpacing/>
        <w:jc w:val="both"/>
        <w:rPr>
          <w:lang w:val="sq-AL"/>
        </w:rPr>
      </w:pPr>
      <w:r w:rsidRPr="00E5054C">
        <w:rPr>
          <w:lang w:val="sq-AL"/>
        </w:rPr>
        <w:t>Organizimi strukturor dhe mjetet e nevojshme për administrim të proceseve të mirëmbajtjes.</w:t>
      </w:r>
    </w:p>
    <w:p w:rsidR="004917ED" w:rsidRPr="00E5054C" w:rsidRDefault="004917ED" w:rsidP="00025230">
      <w:pPr>
        <w:numPr>
          <w:ilvl w:val="0"/>
          <w:numId w:val="62"/>
        </w:numPr>
        <w:tabs>
          <w:tab w:val="left" w:pos="567"/>
        </w:tabs>
        <w:contextualSpacing/>
        <w:jc w:val="both"/>
        <w:rPr>
          <w:lang w:val="sq-AL"/>
        </w:rPr>
      </w:pPr>
      <w:r w:rsidRPr="00E5054C">
        <w:rPr>
          <w:lang w:val="sq-AL"/>
        </w:rPr>
        <w:t>Mirëmbajtja parandaluese/preventive e pajisjeve mjekësore,</w:t>
      </w:r>
    </w:p>
    <w:p w:rsidR="004917ED" w:rsidRPr="00E5054C" w:rsidRDefault="004917ED" w:rsidP="00025230">
      <w:pPr>
        <w:numPr>
          <w:ilvl w:val="0"/>
          <w:numId w:val="62"/>
        </w:numPr>
        <w:tabs>
          <w:tab w:val="left" w:pos="567"/>
        </w:tabs>
        <w:contextualSpacing/>
        <w:jc w:val="both"/>
        <w:rPr>
          <w:lang w:val="sq-AL"/>
        </w:rPr>
      </w:pPr>
      <w:r w:rsidRPr="00E5054C">
        <w:rPr>
          <w:lang w:val="sq-AL"/>
        </w:rPr>
        <w:t xml:space="preserve">Inspektimi i sigurisë së pajisjeve mjekësore, </w:t>
      </w:r>
    </w:p>
    <w:p w:rsidR="004917ED" w:rsidRPr="00E5054C" w:rsidRDefault="004917ED" w:rsidP="00025230">
      <w:pPr>
        <w:numPr>
          <w:ilvl w:val="0"/>
          <w:numId w:val="62"/>
        </w:numPr>
        <w:tabs>
          <w:tab w:val="left" w:pos="567"/>
        </w:tabs>
        <w:contextualSpacing/>
        <w:jc w:val="both"/>
        <w:rPr>
          <w:lang w:val="sq-AL"/>
        </w:rPr>
      </w:pPr>
      <w:r w:rsidRPr="00E5054C">
        <w:rPr>
          <w:lang w:val="sq-AL"/>
        </w:rPr>
        <w:t>Mirëmbajtja korrigjuese epajisjeve mjekësore</w:t>
      </w:r>
    </w:p>
    <w:p w:rsidR="004917ED" w:rsidRPr="00E5054C" w:rsidRDefault="004917ED" w:rsidP="00025230">
      <w:pPr>
        <w:numPr>
          <w:ilvl w:val="0"/>
          <w:numId w:val="62"/>
        </w:numPr>
        <w:tabs>
          <w:tab w:val="left" w:pos="567"/>
        </w:tabs>
        <w:contextualSpacing/>
        <w:jc w:val="both"/>
        <w:rPr>
          <w:lang w:val="sq-AL"/>
        </w:rPr>
      </w:pPr>
      <w:r w:rsidRPr="00E5054C">
        <w:rPr>
          <w:lang w:val="sq-AL"/>
        </w:rPr>
        <w:t xml:space="preserve">Furnizimi me pjesë këmbimi dhe aksesorë, </w:t>
      </w:r>
    </w:p>
    <w:p w:rsidR="00611EFE" w:rsidRPr="00E5054C" w:rsidRDefault="00611EFE" w:rsidP="00C025C8">
      <w:pPr>
        <w:pStyle w:val="Heading3"/>
      </w:pPr>
    </w:p>
    <w:p w:rsidR="004917ED" w:rsidRDefault="004917ED" w:rsidP="00C025C8">
      <w:pPr>
        <w:pStyle w:val="Heading3"/>
      </w:pPr>
      <w:r w:rsidRPr="00C025C8">
        <w:t>Organizimi strukturor dhe mjetet e nevojshme për administrim të proceseve të mirëmb</w:t>
      </w:r>
      <w:r w:rsidR="00C025C8">
        <w:t>ajtjes:</w:t>
      </w:r>
    </w:p>
    <w:p w:rsidR="00C025C8" w:rsidRPr="00C025C8" w:rsidRDefault="00C025C8" w:rsidP="00C025C8">
      <w:pPr>
        <w:rPr>
          <w:lang w:val="sq-AL"/>
        </w:rPr>
      </w:pPr>
    </w:p>
    <w:p w:rsidR="004917ED" w:rsidRPr="00E5054C" w:rsidRDefault="004917ED" w:rsidP="004917ED">
      <w:pPr>
        <w:pStyle w:val="Heading4"/>
      </w:pPr>
      <w:r w:rsidRPr="00E5054C">
        <w:t>Operatori ofertues duhet te ketë një strukturë organizative për mirëmbajtjen e pajisjeve mjekësore të standartizuar/kompatibël sipas/me specifikimeve të Direktives së Pajisjeve Mjekësore (MDD 93/42/EEC).</w:t>
      </w:r>
    </w:p>
    <w:p w:rsidR="004917ED" w:rsidRPr="00E5054C" w:rsidRDefault="004917ED" w:rsidP="004917ED">
      <w:pPr>
        <w:pStyle w:val="Heading4"/>
      </w:pPr>
      <w:r w:rsidRPr="00E5054C">
        <w:t>Shoqëria e kontraktuar duhet të ketë staf teknik/inxhinierik të autorizuar nga prodhuesi dhe/ose të çertifikuar sipas Direktives së Pajisjeve Mjekësore MDD 93/42/EEC, dhe të mjaftueshëm, për të siguruar mirëmbajtje cilësore dhe të sigurtpër gjithë periudhën e mirëmbajtjes si dhe në mënyrë që të mbulojë defektet që mund të ndodhin në të njëjtën kohë. Vetëm ky stafdo të kryejë ndërhyrjet korrigjuese dhe kalibruese të pajisjeve mjekësore.</w:t>
      </w:r>
    </w:p>
    <w:p w:rsidR="004917ED" w:rsidRPr="00E5054C" w:rsidRDefault="004917ED" w:rsidP="004917ED">
      <w:pPr>
        <w:pStyle w:val="Heading4"/>
        <w:rPr>
          <w:lang w:eastAsia="ja-JP"/>
        </w:rPr>
      </w:pPr>
      <w:r w:rsidRPr="00E5054C">
        <w:rPr>
          <w:lang w:eastAsia="ja-JP"/>
        </w:rPr>
        <w:t>Operatori duhet të ketë më shumë se një person kontakti për raportimin e defekteve dhe kontakte të tjera për të cilët duhet të bëje me dije Autoritetin Kontraktor (</w:t>
      </w:r>
      <w:r w:rsidRPr="00E5054C">
        <w:rPr>
          <w:i/>
          <w:lang w:eastAsia="ja-JP"/>
        </w:rPr>
        <w:t>telefon dhe email)</w:t>
      </w:r>
      <w:r w:rsidRPr="00E5054C">
        <w:rPr>
          <w:lang w:eastAsia="ja-JP"/>
        </w:rPr>
        <w:t>.</w:t>
      </w:r>
    </w:p>
    <w:p w:rsidR="004917ED" w:rsidRPr="00E5054C" w:rsidRDefault="004917ED" w:rsidP="004917ED">
      <w:pPr>
        <w:pStyle w:val="Heading4"/>
      </w:pPr>
      <w:r w:rsidRPr="00E5054C">
        <w:t>Operatori duhet të ketë si mjet të domosdoshëm të punës së tij një sistem të menaxhimit të pajijseve mjekësore dhe mirëmbajtjes së tyre.</w:t>
      </w:r>
    </w:p>
    <w:p w:rsidR="004917ED" w:rsidRPr="00E5054C" w:rsidRDefault="004917ED" w:rsidP="004917ED">
      <w:pPr>
        <w:pStyle w:val="Heading4"/>
      </w:pPr>
      <w:r w:rsidRPr="00E5054C">
        <w:t>Ky sistem menaxhimi duhet të ketë funksionalitietet e nevojshme si vijon:</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bëjë regjistrimin e të gjitha pajisjeve mjekësore sipas modelit të rregjistrimit miratuar nga MSHMS</w:t>
      </w:r>
      <w:r w:rsidR="00C025C8">
        <w:rPr>
          <w:lang w:val="sq-AL"/>
        </w:rPr>
        <w:t xml:space="preserve"> (</w:t>
      </w:r>
      <w:r w:rsidR="00C025C8">
        <w:rPr>
          <w:i/>
          <w:lang w:val="sq-AL"/>
        </w:rPr>
        <w:t>Ministria e Shëndetësisë dhe Mbrojtjes Sociale</w:t>
      </w:r>
      <w:r w:rsidR="00C025C8">
        <w:rPr>
          <w:lang w:val="sq-AL"/>
        </w:rPr>
        <w:t>)</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 xml:space="preserve">Të menaxhojë, parashikojë e optimizojë planifikimin e mirëmbajtjes dhe inspektimit të pajisjeve mjekësore </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dokumentojë e arkivojë cdo ndërhyrje mirëmbajtjeje preventive, korrigjuese apo inspektuese të pajsijeve mjekësore</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administrojë e parashikojë nevojat dhe porositë për pjesë këmbimi apo aksesorë të nevojshëm për mirëmbajtjen preventive dhe korrigjuese</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mundësojë krijimin e raporteve me tregues kyç për Autoritetin Kontratktues në lidhje me mbarëvajtjen/ecurinë e pajisjeve mjekësore</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bëjë përllogaritje kostosh dhe raportime të tyre sipas nevojave të Autoritetit Kontraktues</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raportojë situatën në kohë reale dhe garantojë akses Autoritetit Kontraktues mbi gjendjen e pajisjeve, përdorimin, kostot, etj</w:t>
      </w:r>
    </w:p>
    <w:p w:rsidR="004917ED" w:rsidRPr="00E5054C" w:rsidRDefault="004917ED" w:rsidP="004917ED">
      <w:pPr>
        <w:pStyle w:val="Heading5"/>
        <w:tabs>
          <w:tab w:val="clear" w:pos="567"/>
          <w:tab w:val="left" w:pos="1418"/>
        </w:tabs>
        <w:ind w:left="1418" w:hanging="425"/>
        <w:contextualSpacing/>
        <w:jc w:val="both"/>
        <w:rPr>
          <w:lang w:val="sq-AL"/>
        </w:rPr>
      </w:pPr>
      <w:r w:rsidRPr="00E5054C">
        <w:rPr>
          <w:lang w:val="sq-AL"/>
        </w:rPr>
        <w:t>Të pasqyrojë dhe ndihmojë në planifikim</w:t>
      </w:r>
      <w:r w:rsidR="009077DA" w:rsidRPr="00E5054C">
        <w:rPr>
          <w:lang w:val="sq-AL"/>
        </w:rPr>
        <w:t>i</w:t>
      </w:r>
      <w:r w:rsidRPr="00E5054C">
        <w:rPr>
          <w:lang w:val="sq-AL"/>
        </w:rPr>
        <w:t xml:space="preserve">n dhe rialokimin e pajsijeve mjekësore në shërbime të tjera </w:t>
      </w:r>
    </w:p>
    <w:p w:rsidR="00611EFE" w:rsidRPr="00E5054C" w:rsidRDefault="00611EFE" w:rsidP="00C025C8">
      <w:pPr>
        <w:pStyle w:val="Heading3"/>
      </w:pPr>
    </w:p>
    <w:p w:rsidR="004917ED" w:rsidRDefault="004917ED" w:rsidP="00C025C8">
      <w:pPr>
        <w:pStyle w:val="Heading3"/>
      </w:pPr>
      <w:r w:rsidRPr="00E5054C">
        <w:t>Mirëmbajtja parandaluese/preventive e pajisjeve mjekësore</w:t>
      </w:r>
      <w:r w:rsidR="00C025C8">
        <w:t>:</w:t>
      </w:r>
    </w:p>
    <w:p w:rsidR="00C025C8" w:rsidRPr="00C025C8" w:rsidRDefault="00C025C8" w:rsidP="00C025C8">
      <w:pPr>
        <w:rPr>
          <w:lang w:val="sq-AL"/>
        </w:rPr>
      </w:pPr>
    </w:p>
    <w:p w:rsidR="004917ED" w:rsidRPr="00E5054C" w:rsidRDefault="004917ED" w:rsidP="004917ED">
      <w:pPr>
        <w:pStyle w:val="Heading4"/>
        <w:rPr>
          <w:b/>
          <w:u w:val="single"/>
        </w:rPr>
      </w:pPr>
      <w:r w:rsidRPr="00E5054C">
        <w:t>Mirëmbajtja parandaluese apo preventive sipas udhëzimeve të prodhuesit nënkupton: Për pajisjet objekt i kontratës Operatori duhet të kryejë kontrollin e plotë dhe shërbimin e mirëmbajtjes siç e parashikon prodhuesi, për çdo pajisje dhe përbërësit e saj, nëpërmjet inxhinierëve të trajnuar duke ofruar inspektimin sistematik, testimin, matjet, rregullimin dhe zëvendësimin e pjesëve të dëmtuara apo të konsumuara për përcaktimin dhe korrigjimin e problemeve të identifikuara para se ato të ndodhin apo të zhvillohen në probleme të mëdha në mënyrë që të parandalohen dështimet dhe mosfunksionimi i pajisjeve.</w:t>
      </w:r>
    </w:p>
    <w:p w:rsidR="004917ED" w:rsidRPr="00C025C8" w:rsidRDefault="004917ED" w:rsidP="004917ED">
      <w:pPr>
        <w:pStyle w:val="Heading4"/>
        <w:rPr>
          <w:b/>
          <w:u w:val="single"/>
        </w:rPr>
      </w:pPr>
      <w:r w:rsidRPr="00E5054C">
        <w:t xml:space="preserve">Operatori duhet të planifikojë mirëmbajtjen preventive së </w:t>
      </w:r>
      <w:r w:rsidRPr="00C025C8">
        <w:t>bashku me stafin e SIK</w:t>
      </w:r>
      <w:r w:rsidR="00836563" w:rsidRPr="00C025C8">
        <w:t xml:space="preserve"> </w:t>
      </w:r>
      <w:r w:rsidR="00836563" w:rsidRPr="00C025C8">
        <w:rPr>
          <w:i/>
        </w:rPr>
        <w:t>(Sektori i Inxhinierisë Klinike)</w:t>
      </w:r>
      <w:r w:rsidRPr="00C025C8">
        <w:t xml:space="preserve"> dhe përdoruesin. Mirëmbajtja preventive të kryhet </w:t>
      </w:r>
      <w:r w:rsidR="00836563" w:rsidRPr="00C025C8">
        <w:t xml:space="preserve">sipas procedurave dhe </w:t>
      </w:r>
      <w:r w:rsidRPr="00C025C8">
        <w:t>intervale</w:t>
      </w:r>
      <w:r w:rsidR="00836563" w:rsidRPr="00C025C8">
        <w:t>ve</w:t>
      </w:r>
      <w:r w:rsidRPr="00C025C8">
        <w:t xml:space="preserve"> </w:t>
      </w:r>
      <w:r w:rsidR="00836563" w:rsidRPr="00C025C8">
        <w:t>të</w:t>
      </w:r>
      <w:r w:rsidRPr="00C025C8">
        <w:t xml:space="preserve"> përcaktuara nga prodhuesi.</w:t>
      </w:r>
    </w:p>
    <w:p w:rsidR="004917ED" w:rsidRPr="00E5054C" w:rsidRDefault="004917ED" w:rsidP="004917ED">
      <w:pPr>
        <w:pStyle w:val="Heading4"/>
        <w:rPr>
          <w:b/>
          <w:u w:val="single"/>
        </w:rPr>
      </w:pPr>
      <w:r w:rsidRPr="00E5054C">
        <w:t>Në përfundim të çdo mirëmbajtje preventive të kryer, shoqëria e kontraktuar duhet të mbajë raport servisi për mirëmbajtjen preventive dhe kontrollin e secilës nga pikat e mësipërme. Raporti i servisit duhet të jetë i firmosur nga përfaqësuesi i Shërbimit ku ndodhet pajisja, përfaqësuesi i SIK dhe Inxhinieri/Tekniku i shoqërisë i cili do të kryejë mirëmbajtjen.</w:t>
      </w:r>
    </w:p>
    <w:p w:rsidR="004917ED" w:rsidRPr="00E5054C" w:rsidRDefault="004917ED" w:rsidP="004917ED">
      <w:pPr>
        <w:pStyle w:val="Heading4"/>
      </w:pPr>
      <w:r w:rsidRPr="00E5054C">
        <w:t>Operatori i kontraktuar duhet të paraqitet çdo muaj për të verifikuar funksionimin normal të pajisjes me anë të procesverbalit faktik të firmosur nga specialistët e SIK, përdoruesit dhe inxhinierët e firmës.</w:t>
      </w:r>
    </w:p>
    <w:p w:rsidR="004917ED" w:rsidRPr="00E5054C" w:rsidRDefault="004917ED" w:rsidP="004917ED">
      <w:pPr>
        <w:pStyle w:val="Heading4"/>
      </w:pPr>
      <w:r w:rsidRPr="00E5054C">
        <w:t>Autoriteti Kontraktues ka të drejtë të kërkojë verifikime përvec atyre të planifikuara, në raste të vecanta, në kushte apo sipas nevojave të vecanta dheKontraktuesi është i detyruar të pranoje këto kërkesa pa kushte.</w:t>
      </w:r>
    </w:p>
    <w:p w:rsidR="00611EFE" w:rsidRPr="00E5054C" w:rsidRDefault="00611EFE" w:rsidP="00C025C8">
      <w:pPr>
        <w:pStyle w:val="Heading3"/>
      </w:pPr>
    </w:p>
    <w:p w:rsidR="004917ED" w:rsidRDefault="004917ED" w:rsidP="00C025C8">
      <w:pPr>
        <w:pStyle w:val="Heading3"/>
      </w:pPr>
      <w:r w:rsidRPr="00E5054C">
        <w:t>Inspektimi i sigurisë së pajisjeve mjekësore</w:t>
      </w:r>
      <w:r w:rsidR="00C025C8">
        <w:t>:</w:t>
      </w:r>
    </w:p>
    <w:p w:rsidR="00C025C8" w:rsidRPr="00C025C8" w:rsidRDefault="00C025C8" w:rsidP="00C025C8">
      <w:pPr>
        <w:rPr>
          <w:lang w:val="sq-AL"/>
        </w:rPr>
      </w:pPr>
    </w:p>
    <w:p w:rsidR="004917ED" w:rsidRPr="00E5054C" w:rsidRDefault="004917ED" w:rsidP="004917ED">
      <w:pPr>
        <w:pStyle w:val="Heading4"/>
        <w:rPr>
          <w:rStyle w:val="Strong"/>
          <w:color w:val="666666"/>
          <w:shd w:val="clear" w:color="auto" w:fill="FFFFFF"/>
        </w:rPr>
      </w:pPr>
      <w:r w:rsidRPr="00E5054C">
        <w:t xml:space="preserve">Operatori duhet të kryejë një inspektim sigurie sipas standartit ndërkombëtar elektrik </w:t>
      </w:r>
      <w:r w:rsidRPr="00E5054C">
        <w:rPr>
          <w:rStyle w:val="Strong"/>
          <w:shd w:val="clear" w:color="auto" w:fill="FFFFFF"/>
        </w:rPr>
        <w:t>IEC 62353 të specifikuar nga Direktiva e Pajisjeve Mjekësore (MDD 93/42/EEC) ose prodhuesi, për çdo pajisje mjekësore dhe pjesëve përbërëse të saj, nëpërmjet stafit të trajnuar dhe çertifikuar.</w:t>
      </w:r>
    </w:p>
    <w:p w:rsidR="004917ED" w:rsidRPr="00E5054C" w:rsidRDefault="004917ED" w:rsidP="004917ED">
      <w:pPr>
        <w:pStyle w:val="Heading4"/>
        <w:rPr>
          <w:b/>
          <w:bCs/>
          <w:color w:val="666666"/>
          <w:shd w:val="clear" w:color="auto" w:fill="FFFFFF"/>
        </w:rPr>
      </w:pPr>
      <w:r w:rsidRPr="00E5054C">
        <w:t>Operatori duhet të kryejë inspektim vizual, testime dhe matje me aparatura të kalibruara.</w:t>
      </w:r>
    </w:p>
    <w:p w:rsidR="004917ED" w:rsidRPr="00E5054C" w:rsidRDefault="004917ED" w:rsidP="004917ED">
      <w:pPr>
        <w:pStyle w:val="Heading4"/>
        <w:rPr>
          <w:rStyle w:val="Strong"/>
          <w:b w:val="0"/>
          <w:shd w:val="clear" w:color="auto" w:fill="FFFFFF"/>
        </w:rPr>
      </w:pPr>
      <w:r w:rsidRPr="00E5054C">
        <w:rPr>
          <w:rStyle w:val="Strong"/>
          <w:shd w:val="clear" w:color="auto" w:fill="FFFFFF"/>
        </w:rPr>
        <w:t>Operatori duhet të planifikojë kryerjen e këtyre testimeve në bashkëpunim me stafin e Sektorit të Inxhinierisë Klinike bazuar në specifikimet e prodhuesit.</w:t>
      </w:r>
    </w:p>
    <w:p w:rsidR="004917ED" w:rsidRPr="00E5054C" w:rsidRDefault="004917ED" w:rsidP="004917ED">
      <w:pPr>
        <w:pStyle w:val="Heading4"/>
      </w:pPr>
      <w:r w:rsidRPr="00E5054C">
        <w:t>Në përfundim të cdo iinspektimi sigurie duhet të përpilohet një raport  dhe firmoset nga specialistët e Sektorit të Inxhinierisë Klinike dhe Inxhinieri/Tekniku i kompanisë që kryen testin. Ky raport duhet ruajtur në sistemin e menaxhimit si pjesë e historisë së mirëmbajtjes së pajisjes.</w:t>
      </w:r>
    </w:p>
    <w:p w:rsidR="004917ED" w:rsidRPr="00E5054C" w:rsidRDefault="004917ED" w:rsidP="004917ED">
      <w:pPr>
        <w:pStyle w:val="Heading4"/>
      </w:pPr>
      <w:r w:rsidRPr="00E5054C">
        <w:t>Pas cdo testimi sigurie në pajisje duhet vendosur një shenjë treguese e gjendjes së sigurisë së pajisjes.</w:t>
      </w:r>
    </w:p>
    <w:p w:rsidR="004917ED" w:rsidRPr="00E5054C" w:rsidRDefault="004917ED" w:rsidP="004917ED">
      <w:pPr>
        <w:pStyle w:val="Heading4"/>
      </w:pPr>
      <w:r w:rsidRPr="00E5054C">
        <w:t>Autoriteti Kontraktues ka të drejtë të kërkojë verifikime përvec atyre të planifikuara, në raste të vecanta, në kushte apo sipas nevojave të vecanta dheKontraktuesi është i detyruar të pranoje këto kërkesa pa kushte.</w:t>
      </w:r>
    </w:p>
    <w:p w:rsidR="004917ED" w:rsidRPr="00E5054C" w:rsidRDefault="004917ED" w:rsidP="00611EFE">
      <w:pPr>
        <w:tabs>
          <w:tab w:val="left" w:pos="1134"/>
        </w:tabs>
        <w:contextualSpacing/>
        <w:jc w:val="both"/>
        <w:rPr>
          <w:lang w:val="sq-AL"/>
        </w:rPr>
      </w:pPr>
    </w:p>
    <w:p w:rsidR="004917ED" w:rsidRDefault="004917ED" w:rsidP="00C025C8">
      <w:pPr>
        <w:pStyle w:val="Heading3"/>
      </w:pPr>
      <w:r w:rsidRPr="00E5054C">
        <w:t>Mirëmbajtja korrigjuese e Pajisjeve mjekësore</w:t>
      </w:r>
      <w:r w:rsidR="00C025C8">
        <w:t>:</w:t>
      </w:r>
    </w:p>
    <w:p w:rsidR="00C025C8" w:rsidRPr="00C025C8" w:rsidRDefault="00C025C8" w:rsidP="00C025C8">
      <w:pPr>
        <w:rPr>
          <w:lang w:val="sq-AL"/>
        </w:rPr>
      </w:pPr>
    </w:p>
    <w:p w:rsidR="004917ED" w:rsidRPr="00E5054C" w:rsidRDefault="004917ED" w:rsidP="004917ED">
      <w:pPr>
        <w:pStyle w:val="Heading4"/>
      </w:pPr>
      <w:r w:rsidRPr="00E5054C">
        <w:t>Shoqëria e kontraktuar duhet të kryejë shërbimin e mirëmbajtjes, riparimin dhe zëvendësimin e çdo defekti/pjese të mundshëm/egjatë periudhës së kontratës, për pajisjen dhe të gjithë aksesorëve të cilat janë të lidhura me pajisjen, në mënyrë që ajo të jetë në shërbim të stafit mjekësor sic mund te jene:printer, fisha, sondë, mansheta, pulsoksimetra, elektroda, ups, ngrohësa gjaku, svilupatrice larës filmash etj, dhe ndikojnë drejtpërdrejt në funksionimin e pajisjes brenda standarteve të përcaktuara nga prodhuesi.</w:t>
      </w:r>
    </w:p>
    <w:p w:rsidR="004917ED" w:rsidRPr="00E5054C" w:rsidRDefault="004917ED" w:rsidP="004917ED">
      <w:pPr>
        <w:pStyle w:val="Heading4"/>
      </w:pPr>
      <w:r w:rsidRPr="00E5054C">
        <w:t>Shoqëria e kontraktuar duhet të paraqitet për të kontrolluar, verifikuar difektin brenda 24 orëve nga marrja e njoftimeve nga SIK për mosfunksionimin normal, probleme të ndryshme apo defekte të pajisjes.</w:t>
      </w:r>
    </w:p>
    <w:p w:rsidR="004917ED" w:rsidRPr="00E5054C" w:rsidRDefault="004917ED" w:rsidP="004917ED">
      <w:pPr>
        <w:pStyle w:val="Heading4"/>
      </w:pPr>
      <w:r w:rsidRPr="00E5054C">
        <w:t>Në rastin kur nuk nevojiten pjesë këmbimi, korrigjimi i defektit duhet të realizohet jo më vonë se 24 orë, ose maksimumi 48 orë pas marrjes së njoftimit.</w:t>
      </w:r>
    </w:p>
    <w:p w:rsidR="004917ED" w:rsidRPr="00E5054C" w:rsidRDefault="004917ED" w:rsidP="004917ED">
      <w:pPr>
        <w:pStyle w:val="Heading4"/>
      </w:pPr>
      <w:r w:rsidRPr="00E5054C">
        <w:t>Në rast se konstatohet se për korrigjimin e një defekti nevojiten pjesë këmbimi, operatori duhet të furnizojë dhe të vendosë pjesët e këmbimit, të riparojë defektin dhe të vendosë pajisjen në gjendje normale pune brenda 7 ditëve kalendarike nga data e hartimit të proçesverbalit për nevojën e pjesëve të këmbimit te firmosur nga specialisti i SIK, perdoruesi dhe inxhinieri i shoqerisë kontraktore</w:t>
      </w:r>
    </w:p>
    <w:p w:rsidR="004917ED" w:rsidRPr="00E5054C" w:rsidRDefault="004917ED" w:rsidP="004917ED">
      <w:pPr>
        <w:pStyle w:val="Heading4"/>
      </w:pPr>
      <w:r w:rsidRPr="00E5054C">
        <w:t>Pas riparimeve apo ndërhyrjeve të kryera, shoqëria e kontraktuar duhet të kryejë kalibrimet, mirëmbajtjen dhe verifikimin e parametrave sikurse e rekomandon prodhuesi, për garantimin e funksionimit normal të pajisjes.</w:t>
      </w:r>
    </w:p>
    <w:p w:rsidR="004917ED" w:rsidRPr="00E5054C" w:rsidRDefault="004917ED" w:rsidP="004917ED">
      <w:pPr>
        <w:pStyle w:val="Heading4"/>
      </w:pPr>
      <w:r w:rsidRPr="00E5054C">
        <w:t>Pas cdo riparimi, zëvendësimi pjesësh këmbimi apo aksesorë, pajijsa duhet të jetë ne gjendje të plotë pune.</w:t>
      </w:r>
    </w:p>
    <w:p w:rsidR="004917ED" w:rsidRPr="00E5054C" w:rsidRDefault="004917ED" w:rsidP="004917ED">
      <w:pPr>
        <w:pStyle w:val="Heading4"/>
      </w:pPr>
      <w:r w:rsidRPr="00E5054C">
        <w:t>Pas çdo riparimi apo zëvendësimi të pjesëve duhet të mbahet një proçesverbal apo raport servisi që përshkruan detajimin e defektit/problemit, pjesët e vendosura në qoftë se ka, kalibrimet dhe provën e funksionit. Raporti i servisit duhet të firmoset nga personi përdorues i pajisjes dhe/ose shefi i Shërbimit ku ndo</w:t>
      </w:r>
      <w:r w:rsidR="00C025C8">
        <w:t>dhet pajisja, specialisti i SIK (</w:t>
      </w:r>
      <w:r w:rsidR="00C025C8" w:rsidRPr="00C025C8">
        <w:rPr>
          <w:i/>
        </w:rPr>
        <w:t>Sektori i Inxhinierisë Klinike</w:t>
      </w:r>
      <w:r w:rsidR="00C025C8">
        <w:t xml:space="preserve">) </w:t>
      </w:r>
      <w:r w:rsidRPr="00E5054C">
        <w:t>dhe tekniku apo inxhinieri i shoqërisë së kontraktuar për mirëmbajtjen.</w:t>
      </w:r>
    </w:p>
    <w:p w:rsidR="004917ED" w:rsidRPr="00E5054C" w:rsidRDefault="004917ED" w:rsidP="004917ED">
      <w:pPr>
        <w:pStyle w:val="Heading4"/>
      </w:pPr>
      <w:r w:rsidRPr="00E5054C">
        <w:t>Shoqëria e kontraktuar do mundësojë vetëm një herë për secilën pajisje të grupit të pajisjeve lëvizjen, spostimin, çmontimin dhe rimontimin nëse kjo kërkohet nga Autoriteti Kontraktor.</w:t>
      </w:r>
    </w:p>
    <w:p w:rsidR="004917ED" w:rsidRPr="00E5054C" w:rsidRDefault="004917ED" w:rsidP="004917ED">
      <w:pPr>
        <w:tabs>
          <w:tab w:val="left" w:pos="1134"/>
        </w:tabs>
        <w:ind w:left="1134" w:hanging="567"/>
        <w:contextualSpacing/>
        <w:jc w:val="both"/>
        <w:rPr>
          <w:lang w:val="sq-AL"/>
        </w:rPr>
      </w:pPr>
    </w:p>
    <w:p w:rsidR="004917ED" w:rsidRDefault="004917ED" w:rsidP="00C025C8">
      <w:pPr>
        <w:pStyle w:val="Heading3"/>
      </w:pPr>
      <w:r w:rsidRPr="00E5054C">
        <w:t>Furnizimi me pjesë këmbimi dhe aksesorë</w:t>
      </w:r>
      <w:r w:rsidR="00C025C8">
        <w:t>:</w:t>
      </w:r>
    </w:p>
    <w:p w:rsidR="00C025C8" w:rsidRPr="00C025C8" w:rsidRDefault="00C025C8" w:rsidP="00C025C8">
      <w:pPr>
        <w:rPr>
          <w:lang w:val="sq-AL"/>
        </w:rPr>
      </w:pPr>
    </w:p>
    <w:p w:rsidR="004917ED" w:rsidRPr="00E5054C" w:rsidRDefault="004917ED" w:rsidP="004917ED">
      <w:pPr>
        <w:pStyle w:val="Heading4"/>
      </w:pPr>
      <w:r w:rsidRPr="00E5054C">
        <w:t>Pjesëte këmbimit duhet të jenë të reja, të papërdoruara dhe kompatibël me pajisjen.</w:t>
      </w:r>
    </w:p>
    <w:p w:rsidR="004917ED" w:rsidRPr="00E5054C" w:rsidRDefault="004917ED" w:rsidP="004917ED">
      <w:pPr>
        <w:pStyle w:val="Heading4"/>
      </w:pPr>
      <w:r w:rsidRPr="00E5054C">
        <w:t>Të jenë origjinale ose nga prodhues të tjerë të çertifikuar.</w:t>
      </w:r>
    </w:p>
    <w:p w:rsidR="004917ED" w:rsidRPr="00E5054C" w:rsidRDefault="004917ED" w:rsidP="004917ED">
      <w:pPr>
        <w:pStyle w:val="Heading4"/>
      </w:pPr>
      <w:r w:rsidRPr="00E5054C">
        <w:t>Të jenë të certifikuara me CE sipas standarteve dhe direktivave të aprovuara në tregun Europian.</w:t>
      </w:r>
    </w:p>
    <w:p w:rsidR="004917ED" w:rsidRPr="00E5054C" w:rsidRDefault="004917ED" w:rsidP="004917ED">
      <w:pPr>
        <w:pStyle w:val="Heading4"/>
      </w:pPr>
      <w:r w:rsidRPr="00E5054C">
        <w:t>Kur është e aplikueshme, pjesët e këmbimit dhe aksesorët duhet të kenë manual instalimi shoqërues sipas rekomandimeve të prodhuesit. Një kopje  e këtij mauali i dorëzohet përfaqësuesit të Autoritetit Kontraktor.</w:t>
      </w:r>
    </w:p>
    <w:p w:rsidR="004917ED" w:rsidRPr="00E5054C" w:rsidRDefault="004917ED" w:rsidP="004917ED">
      <w:pPr>
        <w:pStyle w:val="Heading4"/>
      </w:pPr>
      <w:r w:rsidRPr="00E5054C">
        <w:t>Pjesët duhet të kenë jo më pak se 1 (një) vit garanci ku të përfshihen të gjitha defektet e mundshme të tyre.</w:t>
      </w:r>
      <w:bookmarkStart w:id="2" w:name="_GoBack"/>
      <w:bookmarkEnd w:id="2"/>
    </w:p>
    <w:p w:rsidR="00EE32AD" w:rsidRPr="00E5054C" w:rsidRDefault="00EE32AD" w:rsidP="00D673BE">
      <w:pPr>
        <w:rPr>
          <w:b/>
          <w:bCs/>
          <w:sz w:val="22"/>
          <w:lang w:val="sq-AL"/>
        </w:rPr>
      </w:pPr>
    </w:p>
    <w:p w:rsidR="00EE32AD" w:rsidRPr="00E5054C" w:rsidRDefault="00EE32AD" w:rsidP="00D673BE">
      <w:pPr>
        <w:rPr>
          <w:b/>
          <w:bCs/>
          <w:sz w:val="22"/>
          <w:lang w:val="sq-AL"/>
        </w:rPr>
      </w:pPr>
    </w:p>
    <w:p w:rsidR="00EE32AD" w:rsidRPr="00E5054C" w:rsidRDefault="00EE32AD" w:rsidP="00D673BE">
      <w:pPr>
        <w:rPr>
          <w:b/>
          <w:bCs/>
          <w:sz w:val="22"/>
          <w:lang w:val="sq-AL"/>
        </w:rPr>
      </w:pPr>
    </w:p>
    <w:p w:rsidR="00D673BE" w:rsidRPr="00E5054C" w:rsidRDefault="003D5F39" w:rsidP="00C025C8">
      <w:pPr>
        <w:pStyle w:val="Heading3"/>
      </w:pPr>
      <w:r w:rsidRPr="00E5054C">
        <w:t>S</w:t>
      </w:r>
      <w:r w:rsidR="00D673BE" w:rsidRPr="00E5054C">
        <w:t xml:space="preserve">htojca </w:t>
      </w:r>
      <w:r w:rsidR="001E6C4E" w:rsidRPr="00E5054C">
        <w:t>10</w:t>
      </w:r>
    </w:p>
    <w:p w:rsidR="00572E0E" w:rsidRPr="00E5054C" w:rsidRDefault="00572E0E" w:rsidP="00572E0E">
      <w:pPr>
        <w:rPr>
          <w:lang w:val="sq-AL"/>
        </w:rPr>
      </w:pPr>
    </w:p>
    <w:p w:rsidR="00D673BE" w:rsidRPr="00E5054C" w:rsidRDefault="00D673BE" w:rsidP="00572E0E">
      <w:pPr>
        <w:jc w:val="center"/>
        <w:rPr>
          <w:lang w:val="sq-AL" w:eastAsia="it-IT"/>
        </w:rPr>
      </w:pPr>
      <w:r w:rsidRPr="00E5054C">
        <w:rPr>
          <w:lang w:val="sq-AL" w:eastAsia="it-IT"/>
        </w:rPr>
        <w:t>[ Shtojc</w:t>
      </w:r>
      <w:r w:rsidR="003C3827" w:rsidRPr="00E5054C">
        <w:rPr>
          <w:lang w:val="sq-AL" w:eastAsia="it-IT"/>
        </w:rPr>
        <w:t>ë</w:t>
      </w:r>
      <w:r w:rsidRPr="00E5054C">
        <w:rPr>
          <w:lang w:val="sq-AL" w:eastAsia="it-IT"/>
        </w:rPr>
        <w:t xml:space="preserve"> p</w:t>
      </w:r>
      <w:r w:rsidR="003C3827" w:rsidRPr="00E5054C">
        <w:rPr>
          <w:lang w:val="sq-AL" w:eastAsia="it-IT"/>
        </w:rPr>
        <w:t>ë</w:t>
      </w:r>
      <w:r w:rsidRPr="00E5054C">
        <w:rPr>
          <w:lang w:val="sq-AL" w:eastAsia="it-IT"/>
        </w:rPr>
        <w:t>r t</w:t>
      </w:r>
      <w:r w:rsidR="00AE4EED" w:rsidRPr="00E5054C">
        <w:rPr>
          <w:lang w:val="sq-AL" w:eastAsia="it-IT"/>
        </w:rPr>
        <w:t>’</w:t>
      </w:r>
      <w:r w:rsidRPr="00E5054C">
        <w:rPr>
          <w:lang w:val="sq-AL" w:eastAsia="it-IT"/>
        </w:rPr>
        <w:t>u pl</w:t>
      </w:r>
      <w:r w:rsidR="00572E0E" w:rsidRPr="00E5054C">
        <w:rPr>
          <w:lang w:val="sq-AL" w:eastAsia="it-IT"/>
        </w:rPr>
        <w:t>ot</w:t>
      </w:r>
      <w:r w:rsidR="003C3827" w:rsidRPr="00E5054C">
        <w:rPr>
          <w:lang w:val="sq-AL" w:eastAsia="it-IT"/>
        </w:rPr>
        <w:t>ë</w:t>
      </w:r>
      <w:r w:rsidR="00572E0E" w:rsidRPr="00E5054C">
        <w:rPr>
          <w:lang w:val="sq-AL" w:eastAsia="it-IT"/>
        </w:rPr>
        <w:t>suar nga Autoriteti Kontrakt</w:t>
      </w:r>
      <w:r w:rsidR="00D92F51" w:rsidRPr="00E5054C">
        <w:rPr>
          <w:lang w:val="sq-AL" w:eastAsia="it-IT"/>
        </w:rPr>
        <w:t>o</w:t>
      </w:r>
      <w:r w:rsidR="00572E0E" w:rsidRPr="00E5054C">
        <w:rPr>
          <w:lang w:val="sq-AL" w:eastAsia="it-IT"/>
        </w:rPr>
        <w:t>r n</w:t>
      </w:r>
      <w:r w:rsidR="003C3827" w:rsidRPr="00E5054C">
        <w:rPr>
          <w:lang w:val="sq-AL" w:eastAsia="it-IT"/>
        </w:rPr>
        <w:t>ë</w:t>
      </w:r>
      <w:r w:rsidR="00572E0E" w:rsidRPr="00E5054C">
        <w:rPr>
          <w:shd w:val="clear" w:color="auto" w:fill="FFFFFF"/>
          <w:lang w:val="sq-AL"/>
        </w:rPr>
        <w:t>marr</w:t>
      </w:r>
      <w:r w:rsidR="003C3827" w:rsidRPr="00E5054C">
        <w:rPr>
          <w:shd w:val="clear" w:color="auto" w:fill="FFFFFF"/>
          <w:lang w:val="sq-AL"/>
        </w:rPr>
        <w:t>ë</w:t>
      </w:r>
      <w:r w:rsidR="00572E0E" w:rsidRPr="00E5054C">
        <w:rPr>
          <w:shd w:val="clear" w:color="auto" w:fill="FFFFFF"/>
          <w:lang w:val="sq-AL"/>
        </w:rPr>
        <w:t>veshjen kuad</w:t>
      </w:r>
      <w:r w:rsidR="003C3827" w:rsidRPr="00E5054C">
        <w:rPr>
          <w:shd w:val="clear" w:color="auto" w:fill="FFFFFF"/>
          <w:lang w:val="sq-AL"/>
        </w:rPr>
        <w:t>ë</w:t>
      </w:r>
      <w:r w:rsidR="00572E0E" w:rsidRPr="00E5054C">
        <w:rPr>
          <w:shd w:val="clear" w:color="auto" w:fill="FFFFFF"/>
          <w:lang w:val="sq-AL"/>
        </w:rPr>
        <w:t>r</w:t>
      </w:r>
      <w:r w:rsidRPr="00E5054C">
        <w:rPr>
          <w:lang w:val="sq-AL" w:eastAsia="it-IT"/>
        </w:rPr>
        <w:t>]</w:t>
      </w:r>
    </w:p>
    <w:p w:rsidR="00572E0E" w:rsidRPr="00E5054C" w:rsidRDefault="00572E0E" w:rsidP="00572E0E">
      <w:pPr>
        <w:rPr>
          <w:b/>
          <w:shd w:val="clear" w:color="auto" w:fill="FFFFFF"/>
          <w:lang w:val="sq-AL"/>
        </w:rPr>
      </w:pPr>
    </w:p>
    <w:p w:rsidR="00572E0E" w:rsidRPr="00E5054C" w:rsidRDefault="00572E0E" w:rsidP="00572E0E">
      <w:pPr>
        <w:jc w:val="center"/>
        <w:rPr>
          <w:b/>
          <w:shd w:val="clear" w:color="auto" w:fill="FFFFFF"/>
          <w:lang w:val="sq-AL"/>
        </w:rPr>
      </w:pPr>
      <w:r w:rsidRPr="00E5054C">
        <w:rPr>
          <w:b/>
          <w:shd w:val="clear" w:color="auto" w:fill="FFFFFF"/>
          <w:lang w:val="sq-AL"/>
        </w:rPr>
        <w:t>PLANIFIKIMI I</w:t>
      </w:r>
    </w:p>
    <w:p w:rsidR="00572E0E" w:rsidRPr="00E5054C" w:rsidRDefault="00572E0E" w:rsidP="00572E0E">
      <w:pPr>
        <w:jc w:val="center"/>
        <w:rPr>
          <w:b/>
          <w:shd w:val="clear" w:color="auto" w:fill="FFFFFF"/>
          <w:lang w:val="sq-AL"/>
        </w:rPr>
      </w:pPr>
      <w:r w:rsidRPr="00E5054C">
        <w:rPr>
          <w:b/>
          <w:shd w:val="clear" w:color="auto" w:fill="FFFFFF"/>
          <w:lang w:val="sq-AL"/>
        </w:rPr>
        <w:t>KONTRATAVE N</w:t>
      </w:r>
      <w:r w:rsidR="003C3827" w:rsidRPr="00E5054C">
        <w:rPr>
          <w:b/>
          <w:shd w:val="clear" w:color="auto" w:fill="FFFFFF"/>
          <w:lang w:val="sq-AL"/>
        </w:rPr>
        <w:t>Ë</w:t>
      </w:r>
      <w:r w:rsidRPr="00E5054C">
        <w:rPr>
          <w:b/>
          <w:shd w:val="clear" w:color="auto" w:fill="FFFFFF"/>
          <w:lang w:val="sq-AL"/>
        </w:rPr>
        <w:t xml:space="preserve"> MARR</w:t>
      </w:r>
      <w:r w:rsidR="003C3827" w:rsidRPr="00E5054C">
        <w:rPr>
          <w:b/>
          <w:shd w:val="clear" w:color="auto" w:fill="FFFFFF"/>
          <w:lang w:val="sq-AL"/>
        </w:rPr>
        <w:t>Ë</w:t>
      </w:r>
      <w:r w:rsidRPr="00E5054C">
        <w:rPr>
          <w:b/>
          <w:shd w:val="clear" w:color="auto" w:fill="FFFFFF"/>
          <w:lang w:val="sq-AL"/>
        </w:rPr>
        <w:t>VESHJE</w:t>
      </w:r>
      <w:r w:rsidR="00BC4398" w:rsidRPr="00E5054C">
        <w:rPr>
          <w:b/>
          <w:shd w:val="clear" w:color="auto" w:fill="FFFFFF"/>
          <w:lang w:val="sq-AL"/>
        </w:rPr>
        <w:t>N</w:t>
      </w:r>
      <w:r w:rsidRPr="00E5054C">
        <w:rPr>
          <w:b/>
          <w:shd w:val="clear" w:color="auto" w:fill="FFFFFF"/>
          <w:lang w:val="sq-AL"/>
        </w:rPr>
        <w:t xml:space="preserve"> KUAD</w:t>
      </w:r>
      <w:r w:rsidR="003C3827" w:rsidRPr="00E5054C">
        <w:rPr>
          <w:b/>
          <w:shd w:val="clear" w:color="auto" w:fill="FFFFFF"/>
          <w:lang w:val="sq-AL"/>
        </w:rPr>
        <w:t>Ë</w:t>
      </w:r>
      <w:r w:rsidRPr="00E5054C">
        <w:rPr>
          <w:b/>
          <w:shd w:val="clear" w:color="auto" w:fill="FFFFFF"/>
          <w:lang w:val="sq-AL"/>
        </w:rPr>
        <w:t>R</w:t>
      </w:r>
    </w:p>
    <w:p w:rsidR="00D673BE" w:rsidRPr="00E5054C" w:rsidRDefault="00D673BE" w:rsidP="00D673BE">
      <w:pPr>
        <w:jc w:val="both"/>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4419"/>
      </w:tblGrid>
      <w:tr w:rsidR="00D673BE" w:rsidRPr="00E5054C" w:rsidTr="00D673BE">
        <w:tc>
          <w:tcPr>
            <w:tcW w:w="8780" w:type="dxa"/>
            <w:gridSpan w:val="3"/>
          </w:tcPr>
          <w:p w:rsidR="00D673BE" w:rsidRPr="00E5054C" w:rsidRDefault="00D673BE" w:rsidP="00D673BE">
            <w:pPr>
              <w:jc w:val="both"/>
              <w:rPr>
                <w:lang w:val="sq-AL"/>
              </w:rPr>
            </w:pPr>
          </w:p>
          <w:p w:rsidR="008034F2" w:rsidRPr="00E5054C" w:rsidRDefault="006E2659" w:rsidP="008034F2">
            <w:pPr>
              <w:jc w:val="center"/>
              <w:rPr>
                <w:b/>
                <w:lang w:val="sq-AL"/>
              </w:rPr>
            </w:pPr>
            <w:r w:rsidRPr="00E5054C">
              <w:rPr>
                <w:b/>
                <w:lang w:val="sq-AL"/>
              </w:rPr>
              <w:fldChar w:fldCharType="begin">
                <w:ffData>
                  <w:name w:val="Check13"/>
                  <w:enabled/>
                  <w:calcOnExit w:val="0"/>
                  <w:checkBox>
                    <w:sizeAuto/>
                    <w:default w:val="0"/>
                  </w:checkBox>
                </w:ffData>
              </w:fldChar>
            </w:r>
            <w:r w:rsidR="00D673BE" w:rsidRPr="00E5054C">
              <w:rPr>
                <w:b/>
                <w:lang w:val="sq-AL"/>
              </w:rPr>
              <w:instrText xml:space="preserve"> FORMCHECKBOX </w:instrText>
            </w:r>
            <w:r w:rsidRPr="00E5054C">
              <w:rPr>
                <w:b/>
                <w:lang w:val="sq-AL"/>
              </w:rPr>
            </w:r>
            <w:r w:rsidRPr="00E5054C">
              <w:rPr>
                <w:b/>
                <w:lang w:val="sq-AL"/>
              </w:rPr>
              <w:fldChar w:fldCharType="end"/>
            </w:r>
            <w:r w:rsidR="00D673BE" w:rsidRPr="00E5054C">
              <w:rPr>
                <w:lang w:val="sq-AL"/>
              </w:rPr>
              <w:t>Sh</w:t>
            </w:r>
            <w:r w:rsidR="003C3827" w:rsidRPr="00E5054C">
              <w:rPr>
                <w:lang w:val="sq-AL"/>
              </w:rPr>
              <w:t>ë</w:t>
            </w:r>
            <w:r w:rsidR="00D673BE" w:rsidRPr="00E5054C">
              <w:rPr>
                <w:lang w:val="sq-AL"/>
              </w:rPr>
              <w:t>rbim:</w:t>
            </w:r>
          </w:p>
          <w:p w:rsidR="00D673BE" w:rsidRPr="00E5054C" w:rsidRDefault="00D673BE" w:rsidP="00D673BE">
            <w:pPr>
              <w:jc w:val="both"/>
              <w:rPr>
                <w:lang w:val="sq-AL"/>
              </w:rPr>
            </w:pPr>
            <w:r w:rsidRPr="00E5054C">
              <w:rPr>
                <w:lang w:val="sq-AL"/>
              </w:rPr>
              <w:t xml:space="preserve">Numri total i kontratave sipas Marrëveshjes Kuadër </w:t>
            </w:r>
            <w:r w:rsidR="006E2659" w:rsidRPr="00E5054C">
              <w:rPr>
                <w:b/>
                <w:u w:val="single"/>
                <w:lang w:val="sq-AL"/>
              </w:rPr>
              <w:fldChar w:fldCharType="begin">
                <w:ffData>
                  <w:name w:val="Text3"/>
                  <w:enabled/>
                  <w:calcOnExit w:val="0"/>
                  <w:textInput/>
                </w:ffData>
              </w:fldChar>
            </w:r>
            <w:r w:rsidRPr="00E5054C">
              <w:rPr>
                <w:b/>
                <w:u w:val="single"/>
                <w:lang w:val="sq-AL"/>
              </w:rPr>
              <w:instrText xml:space="preserve"> FORMTEXT </w:instrText>
            </w:r>
            <w:r w:rsidR="006E2659" w:rsidRPr="00E5054C">
              <w:rPr>
                <w:b/>
                <w:u w:val="single"/>
                <w:lang w:val="sq-AL"/>
              </w:rPr>
            </w:r>
            <w:r w:rsidR="006E2659" w:rsidRPr="00E5054C">
              <w:rPr>
                <w:b/>
                <w:u w:val="single"/>
                <w:lang w:val="sq-AL"/>
              </w:rPr>
              <w:fldChar w:fldCharType="separate"/>
            </w:r>
            <w:r w:rsidRPr="00E5054C">
              <w:rPr>
                <w:b/>
                <w:noProof/>
                <w:u w:val="single"/>
                <w:lang w:val="sq-AL"/>
              </w:rPr>
              <w:t> </w:t>
            </w:r>
            <w:r w:rsidRPr="00E5054C">
              <w:rPr>
                <w:b/>
                <w:noProof/>
                <w:u w:val="single"/>
                <w:lang w:val="sq-AL"/>
              </w:rPr>
              <w:t> </w:t>
            </w:r>
            <w:r w:rsidRPr="00E5054C">
              <w:rPr>
                <w:b/>
                <w:noProof/>
                <w:u w:val="single"/>
                <w:lang w:val="sq-AL"/>
              </w:rPr>
              <w:t> </w:t>
            </w:r>
            <w:r w:rsidRPr="00E5054C">
              <w:rPr>
                <w:b/>
                <w:noProof/>
                <w:u w:val="single"/>
                <w:lang w:val="sq-AL"/>
              </w:rPr>
              <w:t> </w:t>
            </w:r>
            <w:r w:rsidRPr="00E5054C">
              <w:rPr>
                <w:b/>
                <w:noProof/>
                <w:u w:val="single"/>
                <w:lang w:val="sq-AL"/>
              </w:rPr>
              <w:t> </w:t>
            </w:r>
            <w:r w:rsidR="006E2659" w:rsidRPr="00E5054C">
              <w:rPr>
                <w:b/>
                <w:u w:val="single"/>
                <w:lang w:val="sq-AL"/>
              </w:rPr>
              <w:fldChar w:fldCharType="end"/>
            </w:r>
          </w:p>
          <w:p w:rsidR="00D673BE" w:rsidRPr="00E5054C" w:rsidRDefault="00D673BE" w:rsidP="00D673BE">
            <w:pPr>
              <w:jc w:val="both"/>
              <w:rPr>
                <w:lang w:val="sq-AL"/>
              </w:rPr>
            </w:pPr>
          </w:p>
        </w:tc>
      </w:tr>
      <w:tr w:rsidR="00D673BE" w:rsidRPr="00E5054C" w:rsidTr="00D673BE">
        <w:tc>
          <w:tcPr>
            <w:tcW w:w="1242" w:type="dxa"/>
          </w:tcPr>
          <w:p w:rsidR="00D673BE" w:rsidRPr="00E5054C" w:rsidRDefault="00D673BE" w:rsidP="00D673BE">
            <w:pPr>
              <w:jc w:val="both"/>
              <w:rPr>
                <w:b/>
                <w:lang w:val="sq-AL"/>
              </w:rPr>
            </w:pPr>
            <w:r w:rsidRPr="00E5054C">
              <w:rPr>
                <w:b/>
                <w:lang w:val="sq-AL"/>
              </w:rPr>
              <w:t>Kontrata Nr.</w:t>
            </w:r>
          </w:p>
        </w:tc>
        <w:tc>
          <w:tcPr>
            <w:tcW w:w="3119" w:type="dxa"/>
          </w:tcPr>
          <w:p w:rsidR="00D673BE" w:rsidRPr="00E5054C" w:rsidRDefault="00D673BE" w:rsidP="00D673BE">
            <w:pPr>
              <w:jc w:val="both"/>
              <w:rPr>
                <w:b/>
                <w:lang w:val="sq-AL"/>
              </w:rPr>
            </w:pPr>
            <w:r w:rsidRPr="00E5054C">
              <w:rPr>
                <w:b/>
                <w:lang w:val="sq-AL"/>
              </w:rPr>
              <w:t>Titulli i Kontratës</w:t>
            </w:r>
          </w:p>
        </w:tc>
        <w:tc>
          <w:tcPr>
            <w:tcW w:w="4419" w:type="dxa"/>
          </w:tcPr>
          <w:p w:rsidR="00D673BE" w:rsidRPr="00E5054C" w:rsidRDefault="00D673BE" w:rsidP="00D673BE">
            <w:pPr>
              <w:jc w:val="both"/>
              <w:rPr>
                <w:b/>
                <w:lang w:val="sq-AL"/>
              </w:rPr>
            </w:pPr>
            <w:r w:rsidRPr="00E5054C">
              <w:rPr>
                <w:b/>
                <w:lang w:val="sq-AL"/>
              </w:rPr>
              <w:t>Përshkrim i shkurtër i kontratës</w:t>
            </w:r>
          </w:p>
        </w:tc>
      </w:tr>
      <w:tr w:rsidR="00D673BE" w:rsidRPr="00E5054C" w:rsidTr="00D673BE">
        <w:tc>
          <w:tcPr>
            <w:tcW w:w="1242" w:type="dxa"/>
          </w:tcPr>
          <w:p w:rsidR="00D673BE" w:rsidRPr="00E5054C" w:rsidRDefault="00D673BE" w:rsidP="00D673BE">
            <w:pPr>
              <w:jc w:val="both"/>
              <w:rPr>
                <w:b/>
                <w:lang w:val="sq-AL"/>
              </w:rPr>
            </w:pPr>
            <w:r w:rsidRPr="00E5054C">
              <w:rPr>
                <w:b/>
                <w:lang w:val="sq-AL"/>
              </w:rPr>
              <w:t>01</w:t>
            </w:r>
          </w:p>
        </w:tc>
        <w:tc>
          <w:tcPr>
            <w:tcW w:w="31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c>
          <w:tcPr>
            <w:tcW w:w="44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r>
      <w:tr w:rsidR="00D673BE" w:rsidRPr="00E5054C" w:rsidTr="00D673BE">
        <w:tc>
          <w:tcPr>
            <w:tcW w:w="1242" w:type="dxa"/>
          </w:tcPr>
          <w:p w:rsidR="00D673BE" w:rsidRPr="00E5054C" w:rsidRDefault="00D673BE" w:rsidP="00D673BE">
            <w:pPr>
              <w:jc w:val="both"/>
              <w:rPr>
                <w:b/>
                <w:lang w:val="sq-AL"/>
              </w:rPr>
            </w:pPr>
            <w:r w:rsidRPr="00E5054C">
              <w:rPr>
                <w:b/>
                <w:lang w:val="sq-AL"/>
              </w:rPr>
              <w:t>02</w:t>
            </w:r>
          </w:p>
        </w:tc>
        <w:tc>
          <w:tcPr>
            <w:tcW w:w="31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c>
          <w:tcPr>
            <w:tcW w:w="44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r>
      <w:tr w:rsidR="00D673BE" w:rsidRPr="00E5054C" w:rsidTr="00D673BE">
        <w:tc>
          <w:tcPr>
            <w:tcW w:w="1242" w:type="dxa"/>
          </w:tcPr>
          <w:p w:rsidR="00D673BE" w:rsidRPr="00E5054C" w:rsidRDefault="00D673BE" w:rsidP="00D673BE">
            <w:pPr>
              <w:jc w:val="both"/>
              <w:rPr>
                <w:b/>
                <w:lang w:val="sq-AL"/>
              </w:rPr>
            </w:pPr>
            <w:r w:rsidRPr="00E5054C">
              <w:rPr>
                <w:b/>
                <w:lang w:val="sq-AL"/>
              </w:rPr>
              <w:t>03</w:t>
            </w:r>
          </w:p>
        </w:tc>
        <w:tc>
          <w:tcPr>
            <w:tcW w:w="31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c>
          <w:tcPr>
            <w:tcW w:w="44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r>
      <w:tr w:rsidR="00D673BE" w:rsidRPr="00E5054C" w:rsidTr="00D673BE">
        <w:tc>
          <w:tcPr>
            <w:tcW w:w="1242" w:type="dxa"/>
          </w:tcPr>
          <w:p w:rsidR="00D673BE" w:rsidRPr="00E5054C" w:rsidRDefault="00D673BE" w:rsidP="00D673BE">
            <w:pPr>
              <w:jc w:val="both"/>
              <w:rPr>
                <w:b/>
                <w:lang w:val="sq-AL"/>
              </w:rPr>
            </w:pPr>
            <w:r w:rsidRPr="00E5054C">
              <w:rPr>
                <w:b/>
                <w:lang w:val="sq-AL"/>
              </w:rPr>
              <w:t>…</w:t>
            </w:r>
          </w:p>
        </w:tc>
        <w:tc>
          <w:tcPr>
            <w:tcW w:w="31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c>
          <w:tcPr>
            <w:tcW w:w="4419" w:type="dxa"/>
          </w:tcPr>
          <w:p w:rsidR="00D673BE" w:rsidRPr="00E5054C" w:rsidRDefault="006E2659" w:rsidP="00D673BE">
            <w:pPr>
              <w:jc w:val="both"/>
              <w:rPr>
                <w:lang w:val="sq-AL"/>
              </w:rPr>
            </w:pP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r w:rsidRPr="00E5054C">
              <w:rPr>
                <w:b/>
                <w:u w:val="single"/>
                <w:lang w:val="sq-AL"/>
              </w:rPr>
              <w:fldChar w:fldCharType="begin">
                <w:ffData>
                  <w:name w:val="Text3"/>
                  <w:enabled/>
                  <w:calcOnExit w:val="0"/>
                  <w:textInput/>
                </w:ffData>
              </w:fldChar>
            </w:r>
            <w:r w:rsidR="00D673BE" w:rsidRPr="00E5054C">
              <w:rPr>
                <w:b/>
                <w:u w:val="single"/>
                <w:lang w:val="sq-AL"/>
              </w:rPr>
              <w:instrText xml:space="preserve"> FORMTEXT </w:instrText>
            </w:r>
            <w:r w:rsidRPr="00E5054C">
              <w:rPr>
                <w:b/>
                <w:u w:val="single"/>
                <w:lang w:val="sq-AL"/>
              </w:rPr>
            </w:r>
            <w:r w:rsidRPr="00E5054C">
              <w:rPr>
                <w:b/>
                <w:u w:val="single"/>
                <w:lang w:val="sq-AL"/>
              </w:rPr>
              <w:fldChar w:fldCharType="separate"/>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00D673BE" w:rsidRPr="00E5054C">
              <w:rPr>
                <w:b/>
                <w:noProof/>
                <w:u w:val="single"/>
                <w:lang w:val="sq-AL"/>
              </w:rPr>
              <w:t> </w:t>
            </w:r>
            <w:r w:rsidRPr="00E5054C">
              <w:rPr>
                <w:b/>
                <w:u w:val="single"/>
                <w:lang w:val="sq-AL"/>
              </w:rPr>
              <w:fldChar w:fldCharType="end"/>
            </w:r>
          </w:p>
        </w:tc>
      </w:tr>
    </w:tbl>
    <w:p w:rsidR="00572E0E" w:rsidRPr="00E5054C" w:rsidRDefault="00572E0E" w:rsidP="00572E0E">
      <w:pPr>
        <w:rPr>
          <w:lang w:val="sq-AL"/>
        </w:rPr>
      </w:pPr>
    </w:p>
    <w:p w:rsidR="00572E0E" w:rsidRPr="00E5054C" w:rsidRDefault="00572E0E" w:rsidP="00572E0E">
      <w:pPr>
        <w:rPr>
          <w:lang w:val="sq-AL"/>
        </w:rPr>
      </w:pPr>
    </w:p>
    <w:p w:rsidR="00572E0E" w:rsidRPr="00E5054C" w:rsidRDefault="00572E0E" w:rsidP="00572E0E">
      <w:pPr>
        <w:rPr>
          <w:lang w:val="sq-AL"/>
        </w:rPr>
      </w:pPr>
    </w:p>
    <w:p w:rsidR="00572E0E" w:rsidRPr="00E5054C" w:rsidRDefault="00572E0E" w:rsidP="00572E0E">
      <w:pPr>
        <w:rPr>
          <w:lang w:val="sq-AL"/>
        </w:rPr>
      </w:pPr>
    </w:p>
    <w:p w:rsidR="00572E0E" w:rsidRPr="00E5054C" w:rsidRDefault="00572E0E" w:rsidP="00572E0E">
      <w:pPr>
        <w:rPr>
          <w:lang w:val="sq-AL"/>
        </w:rPr>
      </w:pPr>
    </w:p>
    <w:p w:rsidR="00572E0E" w:rsidRPr="00E5054C" w:rsidRDefault="00572E0E" w:rsidP="00C025C8">
      <w:pPr>
        <w:pStyle w:val="Heading3"/>
      </w:pPr>
    </w:p>
    <w:p w:rsidR="00572E0E" w:rsidRPr="00E5054C" w:rsidRDefault="00572E0E" w:rsidP="00C025C8">
      <w:pPr>
        <w:pStyle w:val="Heading3"/>
      </w:pPr>
    </w:p>
    <w:p w:rsidR="00D92F51" w:rsidRPr="00E5054C" w:rsidRDefault="00D92F51" w:rsidP="00D92F51">
      <w:pPr>
        <w:rPr>
          <w:lang w:val="sq-AL"/>
        </w:rPr>
      </w:pPr>
    </w:p>
    <w:p w:rsidR="00D92F51" w:rsidRPr="00E5054C" w:rsidRDefault="00D92F51" w:rsidP="00D92F51">
      <w:pPr>
        <w:rPr>
          <w:lang w:val="sq-AL"/>
        </w:rPr>
      </w:pPr>
    </w:p>
    <w:p w:rsidR="00D92F51" w:rsidRPr="00E5054C" w:rsidRDefault="00D92F51" w:rsidP="00D92F51">
      <w:pPr>
        <w:rPr>
          <w:lang w:val="sq-AL"/>
        </w:rPr>
      </w:pPr>
    </w:p>
    <w:p w:rsidR="00EE32AD" w:rsidRPr="00E5054C" w:rsidRDefault="00EE32AD" w:rsidP="00C025C8">
      <w:pPr>
        <w:pStyle w:val="Heading3"/>
      </w:pPr>
    </w:p>
    <w:p w:rsidR="00EE32AD" w:rsidRPr="00E5054C" w:rsidRDefault="00EE32AD" w:rsidP="00C025C8">
      <w:pPr>
        <w:pStyle w:val="Heading3"/>
      </w:pPr>
    </w:p>
    <w:p w:rsidR="00EE32AD" w:rsidRPr="00E5054C" w:rsidRDefault="00EE32AD" w:rsidP="00C025C8">
      <w:pPr>
        <w:pStyle w:val="Heading3"/>
      </w:pPr>
    </w:p>
    <w:p w:rsidR="00EE32AD" w:rsidRPr="00E5054C" w:rsidRDefault="00EE32AD" w:rsidP="00C025C8">
      <w:pPr>
        <w:pStyle w:val="Heading3"/>
      </w:pPr>
    </w:p>
    <w:p w:rsidR="00EE32AD" w:rsidRDefault="00EE32AD" w:rsidP="00C025C8">
      <w:pPr>
        <w:pStyle w:val="Heading3"/>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Default="00C025C8" w:rsidP="00C025C8">
      <w:pPr>
        <w:rPr>
          <w:lang w:val="sq-AL"/>
        </w:rPr>
      </w:pPr>
    </w:p>
    <w:p w:rsidR="00C025C8" w:rsidRPr="00C025C8" w:rsidRDefault="00C025C8" w:rsidP="00C025C8">
      <w:pPr>
        <w:rPr>
          <w:lang w:val="sq-AL"/>
        </w:rPr>
      </w:pPr>
    </w:p>
    <w:p w:rsidR="00EE32AD" w:rsidRPr="00E5054C" w:rsidRDefault="00EE32AD" w:rsidP="00C025C8">
      <w:pPr>
        <w:pStyle w:val="Heading3"/>
      </w:pPr>
    </w:p>
    <w:p w:rsidR="00EE32AD" w:rsidRPr="00E5054C" w:rsidRDefault="00EE32AD" w:rsidP="00EE32AD">
      <w:pPr>
        <w:rPr>
          <w:lang w:val="sq-AL"/>
        </w:rPr>
      </w:pPr>
    </w:p>
    <w:p w:rsidR="00EE32AD" w:rsidRPr="00E5054C" w:rsidRDefault="00EE32AD" w:rsidP="00EE32AD">
      <w:pPr>
        <w:rPr>
          <w:lang w:val="sq-AL"/>
        </w:rPr>
      </w:pPr>
    </w:p>
    <w:p w:rsidR="003D5F39" w:rsidRPr="00E5054C" w:rsidRDefault="003D5F39" w:rsidP="00C025C8">
      <w:pPr>
        <w:pStyle w:val="Heading3"/>
      </w:pPr>
    </w:p>
    <w:p w:rsidR="00D673BE" w:rsidRPr="00E5054C" w:rsidRDefault="00D673BE" w:rsidP="00C025C8">
      <w:pPr>
        <w:pStyle w:val="Heading3"/>
      </w:pPr>
      <w:r w:rsidRPr="00E5054C">
        <w:lastRenderedPageBreak/>
        <w:t>Shtojca 1</w:t>
      </w:r>
      <w:r w:rsidR="001E6C4E" w:rsidRPr="00E5054C">
        <w:t>1</w:t>
      </w:r>
    </w:p>
    <w:p w:rsidR="00C01367" w:rsidRPr="00E5054C" w:rsidRDefault="00D673BE" w:rsidP="00C025C8">
      <w:pPr>
        <w:pStyle w:val="Heading3"/>
        <w:jc w:val="center"/>
      </w:pPr>
      <w:r w:rsidRPr="00E5054C">
        <w:t>SHËRBIMET DHE GRAFIKU I EKZEKUTIMIT</w:t>
      </w:r>
    </w:p>
    <w:tbl>
      <w:tblPr>
        <w:tblW w:w="6020" w:type="pct"/>
        <w:jc w:val="center"/>
        <w:tblLayout w:type="fixed"/>
        <w:tblLook w:val="04A0"/>
      </w:tblPr>
      <w:tblGrid>
        <w:gridCol w:w="607"/>
        <w:gridCol w:w="990"/>
        <w:gridCol w:w="1162"/>
        <w:gridCol w:w="1109"/>
        <w:gridCol w:w="1086"/>
        <w:gridCol w:w="1266"/>
        <w:gridCol w:w="1100"/>
        <w:gridCol w:w="1646"/>
        <w:gridCol w:w="1849"/>
        <w:gridCol w:w="715"/>
      </w:tblGrid>
      <w:tr w:rsidR="004917ED" w:rsidRPr="00E5054C" w:rsidTr="004917ED">
        <w:trPr>
          <w:cantSplit/>
          <w:trHeight w:val="1525"/>
          <w:jc w:val="center"/>
        </w:trPr>
        <w:tc>
          <w:tcPr>
            <w:tcW w:w="263" w:type="pct"/>
            <w:tcBorders>
              <w:top w:val="single" w:sz="8" w:space="0" w:color="000000"/>
              <w:left w:val="single" w:sz="8" w:space="0" w:color="000000"/>
              <w:bottom w:val="nil"/>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w:t>
            </w:r>
          </w:p>
        </w:tc>
        <w:tc>
          <w:tcPr>
            <w:tcW w:w="42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 Inventari</w:t>
            </w:r>
          </w:p>
        </w:tc>
        <w:tc>
          <w:tcPr>
            <w:tcW w:w="504"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Emri Pajisjes </w:t>
            </w:r>
          </w:p>
        </w:tc>
        <w:tc>
          <w:tcPr>
            <w:tcW w:w="481"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Lloji Pajisjes </w:t>
            </w:r>
          </w:p>
        </w:tc>
        <w:tc>
          <w:tcPr>
            <w:tcW w:w="471"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Prodhuesi </w:t>
            </w:r>
          </w:p>
        </w:tc>
        <w:tc>
          <w:tcPr>
            <w:tcW w:w="549"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Modeli </w:t>
            </w:r>
          </w:p>
        </w:tc>
        <w:tc>
          <w:tcPr>
            <w:tcW w:w="477"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Nr Serisë</w:t>
            </w:r>
          </w:p>
        </w:tc>
        <w:tc>
          <w:tcPr>
            <w:tcW w:w="714"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Vendodhja Godinë </w:t>
            </w:r>
          </w:p>
        </w:tc>
        <w:tc>
          <w:tcPr>
            <w:tcW w:w="802" w:type="pct"/>
            <w:tcBorders>
              <w:top w:val="single" w:sz="8" w:space="0" w:color="000000"/>
              <w:left w:val="nil"/>
              <w:bottom w:val="single" w:sz="4" w:space="0" w:color="000000"/>
              <w:right w:val="single" w:sz="8" w:space="0" w:color="000000"/>
            </w:tcBorders>
            <w:shd w:val="clear" w:color="auto" w:fill="D9D9D9"/>
            <w:vAlign w:val="center"/>
            <w:hideMark/>
          </w:tcPr>
          <w:p w:rsidR="004917ED" w:rsidRPr="00E5054C" w:rsidRDefault="004917ED" w:rsidP="004917ED">
            <w:pPr>
              <w:ind w:left="-143" w:right="-131"/>
              <w:jc w:val="center"/>
              <w:rPr>
                <w:b/>
                <w:bCs/>
                <w:color w:val="000000"/>
                <w:sz w:val="20"/>
                <w:szCs w:val="20"/>
              </w:rPr>
            </w:pPr>
            <w:r w:rsidRPr="00E5054C">
              <w:rPr>
                <w:b/>
                <w:bCs/>
                <w:color w:val="000000"/>
                <w:sz w:val="20"/>
                <w:szCs w:val="20"/>
              </w:rPr>
              <w:t xml:space="preserve"> Shërbimi </w:t>
            </w:r>
          </w:p>
        </w:tc>
        <w:tc>
          <w:tcPr>
            <w:tcW w:w="310" w:type="pct"/>
            <w:tcBorders>
              <w:top w:val="single" w:sz="8" w:space="0" w:color="000000"/>
              <w:left w:val="nil"/>
              <w:bottom w:val="single" w:sz="4" w:space="0" w:color="000000"/>
              <w:right w:val="nil"/>
            </w:tcBorders>
            <w:shd w:val="clear" w:color="auto" w:fill="D9D9D9"/>
            <w:vAlign w:val="center"/>
            <w:hideMark/>
          </w:tcPr>
          <w:p w:rsidR="004917ED" w:rsidRPr="00E5054C" w:rsidRDefault="004917ED" w:rsidP="004917ED">
            <w:pPr>
              <w:tabs>
                <w:tab w:val="left" w:pos="567"/>
              </w:tabs>
              <w:jc w:val="center"/>
              <w:rPr>
                <w:b/>
                <w:bCs/>
                <w:color w:val="000000"/>
                <w:sz w:val="20"/>
                <w:szCs w:val="20"/>
              </w:rPr>
            </w:pPr>
            <w:r w:rsidRPr="00E5054C">
              <w:rPr>
                <w:b/>
                <w:bCs/>
                <w:color w:val="000000"/>
                <w:sz w:val="20"/>
                <w:szCs w:val="20"/>
              </w:rPr>
              <w:t xml:space="preserve"> Sasia</w:t>
            </w:r>
          </w:p>
        </w:tc>
      </w:tr>
      <w:tr w:rsidR="00DF2E3D" w:rsidRPr="00E5054C" w:rsidTr="004917ED">
        <w:trPr>
          <w:trHeight w:val="1146"/>
          <w:jc w:val="center"/>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11729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ASBL-0308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Neurokirurgjisë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0"/>
              </w:tabs>
              <w:ind w:right="-78"/>
              <w:jc w:val="center"/>
              <w:rPr>
                <w:color w:val="000000"/>
                <w:sz w:val="20"/>
                <w:szCs w:val="20"/>
                <w:lang w:val="it-IT"/>
              </w:rPr>
            </w:pPr>
            <w:r w:rsidRPr="00E5054C">
              <w:rPr>
                <w:color w:val="000000"/>
                <w:sz w:val="20"/>
                <w:szCs w:val="20"/>
                <w:lang w:val="it-IT"/>
              </w:rPr>
              <w:t xml:space="preserve"> 15 - 62 - Shërbimi I Neurokirurgjisë(salle,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11796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ASBL-0309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19735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USCA-0161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19815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ASBL-0310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ASCF-0026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FABIUS PLUS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ASCF-0027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11640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12/27519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8 - 29 - Sherbimi i Kirurgjise  Digjestive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30948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12/28972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19837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1205440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1 - 1 - Sherbimi i ORL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19838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12-05439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1 - 1 - Sherbimi i ORL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19839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1205441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1 - 1 - Sherbimi i ORL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19840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NEPTUNE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18-05487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1 - 3 - Sherbimi i  Okulistikes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12267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Saturn EVO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1.01E+08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31289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SATURN EVO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12-06572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21107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MEDEC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Saturn EVO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10117162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22 - 82 - Shërbimi I Urgjencës Kirurgjikale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21690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NJESI QENDRORE EMG+PE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EMG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MIKROMED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MATRIX 1009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MX3-0016/02-08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20192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VIDEO EEG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EEG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NIKOLET ONE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Spitali Neurologjise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Spitali Neurologjise Pavion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31235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Grafie C-Arm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MCA PRIME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65-12-04-08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20691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Radiografi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Calypso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1825 (AM12507J09)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20698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Radiografi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Calypso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1825 (AM12507J09)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20670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Radiografi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Calypso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1825 (AM12507J09)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20666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Radiografi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Calypso CS15SL/G650RAD/O4000DR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27512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Fluoroskopie Dixhital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Fluoroskopi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GMM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OPERA T90 CEX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27335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21489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Portative Portative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Practix 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19763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Portative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Portative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Practix 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Duo Diagnost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Kabineti Grafi-Skopi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20219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Duo Diagnost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Spitali Neurologjise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14 - 58 - Shërbimi I Neurologjisë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20836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Grafi/Skopi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Grafi/Skopi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Duo Diagnost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Onkologjik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18 - 70 - Shërbimi Onkologjik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31434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Duo Diagnost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3 - 9 - Sherbimi i Kardiokirurgjise 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31995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Grafi/Skopi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Toshiba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Pleassart VIVO DREX-PV 50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E2C1762060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21660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Doppler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Toshiba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Power vision 6000 </w:t>
            </w:r>
            <w:r w:rsidRPr="00E5054C">
              <w:rPr>
                <w:color w:val="000000"/>
                <w:sz w:val="20"/>
                <w:szCs w:val="20"/>
              </w:rPr>
              <w:lastRenderedPageBreak/>
              <w:t>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A1562817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32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31986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Toshiba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XARIO 200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W5D1762940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21 - 84 - Shërbimi I Imazherisë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19853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Mamograf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Mamograf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IMS GIOTTO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6,902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44397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Onkologjik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18 - 70 - Shërbimi Onkologjik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11635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BV LIBRA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8 - 29 - Sherbimi i Kirurgjise  Digjestive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11676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BV LIBRA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8 - 28 - Sherbimi i Urologjise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portativ SISTEM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BV LIBRA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Radioskopi Portative (C-Arm)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C-Arm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ARCADIS ORBIC, 10143407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22354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19435(31379)Elektrobisturi Autocon 11 400 20535220 + Video kamer   + Calcusplit,pedale, kompresor pneumatiku 27630020 + Monitori me Nr.I 18374+Burimi i Drites Xenon Nova 300, 20134020 + Trikam 20221030 me Nr.I 19438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Sistem Endoskopie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rPr>
                <w:color w:val="000000"/>
                <w:sz w:val="20"/>
                <w:szCs w:val="20"/>
                <w:lang w:val="it-IT"/>
              </w:rPr>
            </w:pPr>
            <w:r w:rsidRPr="00E5054C">
              <w:rPr>
                <w:color w:val="000000"/>
                <w:sz w:val="20"/>
                <w:szCs w:val="20"/>
                <w:lang w:val="it-IT"/>
              </w:rPr>
              <w:t>19435(31379)Elektrobisturi Autocon 11 400 20535220 + Video kamer   + Calcusplit,pedale, kompresor pneumatiku 27630020 + Monitori me Nr.I 18374+Burimi i Drites Xenon Nova 300, 20134020 + Trikam 20221030 me Nr.I 19438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8 - 28 - Sherbimi i Urologjise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11757+11669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Endoskopie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Uromat </w:t>
            </w:r>
            <w:r w:rsidRPr="00E5054C">
              <w:rPr>
                <w:color w:val="000000"/>
                <w:sz w:val="20"/>
                <w:szCs w:val="20"/>
              </w:rPr>
              <w:lastRenderedPageBreak/>
              <w:t xml:space="preserve">dhe Calcuson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27330520+2</w:t>
            </w:r>
            <w:r w:rsidRPr="00E5054C">
              <w:rPr>
                <w:color w:val="000000"/>
                <w:sz w:val="20"/>
                <w:szCs w:val="20"/>
              </w:rPr>
              <w:lastRenderedPageBreak/>
              <w:t>7610020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8 - 28 - Sherbimi i Urologjise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40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19576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Fibro-Bronkoskop me burim drite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Fibro-Bronkoskopi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CARL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20,045,020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WX2882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19234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Video Kolonoskop</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KARL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XENON 20132620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UX1843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12 - 50 - Shërbimi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19265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Endoskopie (Burim Drite)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KARL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XENON 100/20136220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NX1722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31218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Laparoskopi (Burim Drite)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Laparoskopi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KARL STORZ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XENON NOVA 300/20134020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PX 0679630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21465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AESCULAP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PV 890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1216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19420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Portativ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PENTAX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FI-168S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G110843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30900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Fibroskopi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Fibroskopi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OLYMPUS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CV-100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11515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8 - 29 - Sherbimi i Kirurgjise  Digjestive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11953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Sistem Laparoskopie( Burim Drite)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Burim Drite</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OLYMPUS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CLV-180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7110397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8 - 29 - Sherbimi i Kirurgjise  Digjestive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21916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Sistem Endoskopie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Endoskop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FUJINON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NDS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12207287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3 - 14 - Sherbimi i  Gastrohepatolgjise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21402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Kardiake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SONOSITE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M-TURBO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WR 1290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3 - 10 - Reparti i Hemodinamikës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21264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 Endoskopie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Sistemi Endoskopi(Burim drite)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FujiFilm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EPX2500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4V56A352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3 - 14 - Sherbimi i  Gastrohepatolgjise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19235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SKANIMI HEPATIK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FIBROSCAN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ECHOSENS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FIBROSCAN 502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FO 1372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12 - 50 - Shërbimi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19912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RONGENI PORTATIV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RONGENI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Shimadzu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MUX-10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0462P81610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20931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Acoma (Nakamura)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ART-1000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1059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20995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Acoma </w:t>
            </w:r>
            <w:r w:rsidRPr="00E5054C">
              <w:rPr>
                <w:color w:val="000000"/>
                <w:sz w:val="20"/>
                <w:szCs w:val="20"/>
              </w:rPr>
              <w:lastRenderedPageBreak/>
              <w:t xml:space="preserve">(Nakamura)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ICV-60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325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w:t>
            </w:r>
            <w:r w:rsidRPr="00E5054C">
              <w:rPr>
                <w:color w:val="000000"/>
                <w:sz w:val="20"/>
                <w:szCs w:val="20"/>
                <w:lang w:val="it-IT"/>
              </w:rPr>
              <w:lastRenderedPageBreak/>
              <w:t xml:space="preserve">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10 - 39 - Sherbimi i </w:t>
            </w:r>
            <w:r w:rsidRPr="00E5054C">
              <w:rPr>
                <w:color w:val="000000"/>
                <w:sz w:val="20"/>
                <w:szCs w:val="20"/>
              </w:rPr>
              <w:lastRenderedPageBreak/>
              <w:t xml:space="preserve">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55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EVITA 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ASBL-0350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19270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EVITA 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ASBL-0353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19272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EVITA 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ABSL-0351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21682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EVITA 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ASBL -0352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19777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ASCD-0076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19760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ASCD-0085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21157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ASCD-0072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ASCD-0078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21371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ASCD-0077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21189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ASCD-0074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19794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8414000-07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19788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8414000-07ARRD-0035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30991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8414000-07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Ventilator</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VENTILATOR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SAVINA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ASCE-0131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20965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NEW PORT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eE360e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M11360117608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Sherbimi i Reanimacionit Pediatrik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NEW PORT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eE360e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N11360117607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Sherbimi i Reanimacionit Pediatrik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19762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NEW </w:t>
            </w:r>
            <w:r w:rsidRPr="00E5054C">
              <w:rPr>
                <w:color w:val="000000"/>
                <w:sz w:val="20"/>
                <w:szCs w:val="20"/>
              </w:rPr>
              <w:lastRenderedPageBreak/>
              <w:t xml:space="preserve">PORT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e360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6.36E+09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w:t>
            </w:r>
            <w:r w:rsidRPr="00E5054C">
              <w:rPr>
                <w:color w:val="000000"/>
                <w:sz w:val="20"/>
                <w:szCs w:val="20"/>
              </w:rPr>
              <w:lastRenderedPageBreak/>
              <w:t xml:space="preserve">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4 - 22 - Sherbimi i </w:t>
            </w:r>
            <w:r w:rsidRPr="00E5054C">
              <w:rPr>
                <w:color w:val="000000"/>
                <w:sz w:val="20"/>
                <w:szCs w:val="20"/>
              </w:rPr>
              <w:lastRenderedPageBreak/>
              <w:t xml:space="preserve">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72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19774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NEW PORT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e360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6.36E+09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21267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NEW PORT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e360t-sy-in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G142090005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Sherbimi i Reanimacionit Pediatrik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19203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AKT04125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19204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AKT04215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19299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AKT004218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19509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AKT04151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19929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AKT04202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COMPREHENSIVE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AKT04202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12 - 52 - Reparti I Reanimacionit Infektiv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02053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01916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02016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83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02052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02029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19218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02040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21173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BAT01970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21193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VIASYS HEALTHCARE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VELA 16532-02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BAT 02034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19431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INTEGRA LifeSciences Corporation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Dissectron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FCL1000103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11530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11532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514486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19332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514484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19333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19348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19383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19388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19393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10 - 40 - Sherbimi i Onkohematologjise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19560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514508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w:t>
            </w:r>
            <w:r w:rsidRPr="00E5054C">
              <w:rPr>
                <w:color w:val="000000"/>
                <w:sz w:val="20"/>
                <w:szCs w:val="20"/>
                <w:lang w:val="it-IT"/>
              </w:rPr>
              <w:lastRenderedPageBreak/>
              <w:t xml:space="preserve">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99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19577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19636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19637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514468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19660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19674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514510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19792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514487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19983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20917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20918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514489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20923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20924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20943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514491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5144503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511490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5144505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31196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115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31197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514501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31198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Aspirator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MIZUHO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MSP-103B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514511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21981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CARDIOLINE TEC7721K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80548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19 -91 - Mjekesia Interne HTA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CARDIOLIFE TEL-7521K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2930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31057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TEC-SS21K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87092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19723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TEC-7721K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80551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31292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CARDIOLIFE ACTIBIPHASIC TEC 5521K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11467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11513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CARDIOLIFE TEC-7721K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80547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19747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HEART START 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US00448591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20096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HEARTSTART MRX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US 00559537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3 - 10 - Reparti i Hemodinamikës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Defibrilator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HEARTSTART MRX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US 00559332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3 - 10 - Reparti i Hemodinamikës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20936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A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Nakamura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H-1000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1522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20952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A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Nakamura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H-1000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1523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r w:rsidRPr="00E5054C">
              <w:rPr>
                <w:color w:val="000000"/>
                <w:sz w:val="20"/>
                <w:szCs w:val="20"/>
              </w:rPr>
              <w:lastRenderedPageBreak/>
              <w:t xml:space="preserve">(REANIMACIONI)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128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20946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B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ATOM MEDICAL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V-88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19394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Kirurgjikal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ATOM MEDICAL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V-850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10605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20963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Kirurgjikal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ATOM MEDICAL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V-88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1163377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(REANIMACIONI)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21037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Ekokardiograf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VIVID S5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1428VS5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19 -91 - Mjekesia Interne HTA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21970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Ekokardiograf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VIVID E9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GA314938-02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19 -91 - Mjekesia Interne HTA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20979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Inkubator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GIRAFFE INCUBATOR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HDHR52731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19262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AESPIRE VIEW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APHR00580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Spitali Pediatrik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10 - 39 - Sherbimi i Kirurgjise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20090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Anestezie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DATEX-OHMEDA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AESTIVA/5/7100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AMVE00353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Onkologjik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18 - 70 - Shërbimi Onkologjik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20768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ESAOTE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MEGAS GP 7251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1089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24 - Qendra e Konsultave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Kabineti i citologjise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30930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KARDIAKE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ESAOTE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7340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4314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HD7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CI 54110197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3 - 14 - Sherbimi i  Gastrohepatolgjise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19843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HDI 5000 SONO CT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02BHW</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3 - 12 - Kardiologji 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19844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SONOS 4000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A46001149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Sherbimi i Imazherise , Semundjet e brendshme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20215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DOPPLER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HD7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S C 150080050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Spitali Neurologjise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14 - 58 - Shërbimi I Neurologjisë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30988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xml:space="preserve"> ECHO KARDIAKE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sz w:val="20"/>
                <w:szCs w:val="20"/>
              </w:rPr>
            </w:pPr>
            <w:r w:rsidRPr="00E5054C">
              <w:rPr>
                <w:sz w:val="20"/>
                <w:szCs w:val="20"/>
              </w:rPr>
              <w:t xml:space="preserve"> EnVisor C HD </w:t>
            </w:r>
            <w:r w:rsidRPr="00E5054C">
              <w:rPr>
                <w:color w:val="000000"/>
                <w:sz w:val="20"/>
                <w:szCs w:val="20"/>
              </w:rPr>
              <w:t>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sz w:val="20"/>
                <w:szCs w:val="20"/>
              </w:rPr>
            </w:pPr>
            <w:r w:rsidRPr="00E5054C">
              <w:rPr>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143</w:t>
            </w:r>
          </w:p>
        </w:tc>
        <w:tc>
          <w:tcPr>
            <w:tcW w:w="4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20915</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DOPPLER </w:t>
            </w:r>
            <w:r w:rsidRPr="00E5054C">
              <w:rPr>
                <w:color w:val="000000"/>
                <w:sz w:val="20"/>
                <w:szCs w:val="20"/>
              </w:rPr>
              <w:lastRenderedPageBreak/>
              <w:t xml:space="preserve">PORTATIVE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EKO </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w:t>
            </w:r>
            <w:r w:rsidRPr="00E5054C">
              <w:rPr>
                <w:color w:val="000000"/>
                <w:sz w:val="20"/>
                <w:szCs w:val="20"/>
              </w:rPr>
              <w:lastRenderedPageBreak/>
              <w:t xml:space="preserve">G MEDISON </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SONOACE R3 SAR3-</w:t>
            </w:r>
            <w:r w:rsidRPr="00E5054C">
              <w:rPr>
                <w:color w:val="000000"/>
                <w:sz w:val="20"/>
                <w:szCs w:val="20"/>
              </w:rPr>
              <w:lastRenderedPageBreak/>
              <w:t>EXP-1P-00 ose ekuivalent</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SOH9M3HCA0000</w:t>
            </w:r>
            <w:r w:rsidRPr="00E5054C">
              <w:rPr>
                <w:color w:val="000000"/>
                <w:sz w:val="20"/>
                <w:szCs w:val="20"/>
              </w:rPr>
              <w:lastRenderedPageBreak/>
              <w:t>IT</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lastRenderedPageBreak/>
              <w:t xml:space="preserve"> 10 - Godina e Pediatrise se Re </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w:t>
            </w:r>
            <w:r w:rsidRPr="00E5054C">
              <w:rPr>
                <w:color w:val="000000"/>
                <w:sz w:val="20"/>
                <w:szCs w:val="20"/>
              </w:rPr>
              <w:lastRenderedPageBreak/>
              <w:t xml:space="preserve">Pediatrike  </w:t>
            </w:r>
          </w:p>
        </w:tc>
        <w:tc>
          <w:tcPr>
            <w:tcW w:w="310" w:type="pct"/>
            <w:tcBorders>
              <w:top w:val="single" w:sz="4" w:space="0" w:color="auto"/>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144</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19418</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X8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B02508300004556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145</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19946</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X8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B02508300004555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21 - 84 - Shërbimi I Imazherisë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146</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19297</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X8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B02508300004554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24 - Qendra e Konsultave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24 - 1 - Qendra e Konsultave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147</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19209</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X8 SAXC3H/WR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SOMLM3HCA0000IT</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Onkologjik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18 - 70 - Shërbimi Onkologjik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148</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19932</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X8SAX8EX-EXP-CW-20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SOMLM3HCA00002B</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12 - 50 - Shërbimi Infektiv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149</w:t>
            </w:r>
          </w:p>
        </w:tc>
        <w:tc>
          <w:tcPr>
            <w:tcW w:w="429"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21885</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w:t>
            </w:r>
          </w:p>
        </w:tc>
        <w:tc>
          <w:tcPr>
            <w:tcW w:w="481" w:type="pct"/>
            <w:tcBorders>
              <w:top w:val="nil"/>
              <w:left w:val="single" w:sz="4" w:space="0" w:color="auto"/>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SAMSUNG MEDISON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SONOACE 9900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 69503300000452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3 - 16 - Sherbimi i Nefrologjise  </w:t>
            </w:r>
          </w:p>
        </w:tc>
        <w:tc>
          <w:tcPr>
            <w:tcW w:w="310" w:type="pct"/>
            <w:tcBorders>
              <w:top w:val="nil"/>
              <w:left w:val="nil"/>
              <w:bottom w:val="single" w:sz="4" w:space="0" w:color="auto"/>
              <w:right w:val="nil"/>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150</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21879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KARDIAKE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SIEMENS </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ACUSON SC 2000 ose ekuivalent</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400935</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3 - 11 - Sherbimi i  Kardiokirurgjise II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20228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E PERGJITHSHME ( 3+1 SONDE)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10348631 ACUSON X300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317447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31051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ECHO KARDIAKE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ACUSON X300 PE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348958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21784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ACUSON X300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342739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3 - 12 - Kardiologji 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21757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ACUSON X 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342760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15 - 64 - Reparti I Konsultave Neurokirurgjike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31957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ACUSON X300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10566144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3 - 11 - Reanimacioni Kardiologjise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21800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CARDIOLINE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CC XR 600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6412007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Kardiologji 1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31507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TREADMILL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TREADMILL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CARDIOLINE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XR600M </w:t>
            </w:r>
            <w:r w:rsidRPr="00E5054C">
              <w:rPr>
                <w:color w:val="000000"/>
                <w:sz w:val="20"/>
                <w:szCs w:val="20"/>
              </w:rPr>
              <w:lastRenderedPageBreak/>
              <w:t>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631200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24 - Qendra e </w:t>
            </w:r>
            <w:r w:rsidRPr="00E5054C">
              <w:rPr>
                <w:color w:val="000000"/>
                <w:sz w:val="20"/>
                <w:szCs w:val="20"/>
              </w:rPr>
              <w:lastRenderedPageBreak/>
              <w:t xml:space="preserve">Konsultave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24 - 1 - Qendra e </w:t>
            </w:r>
            <w:r w:rsidRPr="00E5054C">
              <w:rPr>
                <w:color w:val="000000"/>
                <w:sz w:val="20"/>
                <w:szCs w:val="20"/>
              </w:rPr>
              <w:lastRenderedPageBreak/>
              <w:t xml:space="preserve">Konsultave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158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CARDIOLINE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CXR 600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KEY03758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19 -91 - Mjekesia Interne HTA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159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21753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TREADMILL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CARDIOLINE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CC XR 600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6412007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Kardiologji 2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SPIROMETER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SPIROMETER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CHEST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CHEST GRAPH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1451856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11705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Sharre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Sharre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AESCULAP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Microspeed Uni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4245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20149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FAKO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Fako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ALCON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INFINITI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1202711301X</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1 - 3 - Sherbimi i  Okulistikes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31278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Ekstrakorporal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Ekstrakorporal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HL 20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94004211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31280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Heating-Cooling Machine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Ngrohes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HCU30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101689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19241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Lithotriptor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Lithotriptor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STROZ MEDICAL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Modulith SLX-F2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OR.547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8 - 28 - Sherbimi i Urologjise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30854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Ekstrakorporal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Ekstrakorporal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TERUMO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Sarns 8000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1307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19651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Heating-Cooling Machine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Ngrohes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Terumo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Hemotherm 400MR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064-12585M</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30951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Heating-Cooling Machine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Ngrohes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Terumo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Hemotherm 400MR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064-12586M</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19796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IABP (INTRAAORTIK BALLON POMP)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IABP (INTRAAORTIK BALLON POMP)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ARROW Teleflex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AUTOCAT II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60946V</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31059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SHARRE OSHILANTE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SHARRE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DE SOUTER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DBR-700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14/00519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4 - 22 - Sherbimi i Kardiokirurgjise(Salle Operacioni)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19250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Hidroklave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Hidroklave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Hydrocllave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H-15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HSC-09121512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21530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PAJISJE PER MATJEN E RRUGEVE RESPIRATORE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BODY BOX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JAEGER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MASTER SCREEN BODY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705425-08V00011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Spitali Infektiv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12 - 54 - Shërbimi I Alergologjisë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11933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Neuronavigator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Neuronavigator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MEDTRONIC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STEALTH </w:t>
            </w:r>
            <w:r w:rsidRPr="00E5054C">
              <w:rPr>
                <w:color w:val="000000"/>
                <w:sz w:val="20"/>
                <w:szCs w:val="20"/>
              </w:rPr>
              <w:lastRenderedPageBreak/>
              <w:t>STATION S7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N0086112</w:t>
            </w:r>
            <w:r w:rsidRPr="00E5054C">
              <w:rPr>
                <w:color w:val="000000"/>
                <w:sz w:val="20"/>
                <w:szCs w:val="20"/>
              </w:rPr>
              <w:lastRenderedPageBreak/>
              <w:t>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15 - Spitali </w:t>
            </w:r>
            <w:r w:rsidRPr="00E5054C">
              <w:rPr>
                <w:color w:val="000000"/>
                <w:sz w:val="20"/>
                <w:szCs w:val="20"/>
              </w:rPr>
              <w:lastRenderedPageBreak/>
              <w:t xml:space="preserve">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15 - 62 - Shërbimi </w:t>
            </w:r>
            <w:r w:rsidRPr="00E5054C">
              <w:rPr>
                <w:color w:val="000000"/>
                <w:sz w:val="20"/>
                <w:szCs w:val="20"/>
              </w:rPr>
              <w:lastRenderedPageBreak/>
              <w:t xml:space="preserve">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174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19362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19809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19352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19411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19364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19355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19361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11791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5.31E+09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21683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19363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INFINITY DELTAXL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19936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19935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19808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DRAGER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lang w:val="it-IT"/>
              </w:rPr>
            </w:pPr>
            <w:r w:rsidRPr="00E5054C">
              <w:rPr>
                <w:color w:val="000000"/>
                <w:sz w:val="20"/>
                <w:szCs w:val="20"/>
                <w:lang w:val="it-IT"/>
              </w:rPr>
              <w:t xml:space="preserve"> INFINITY DELTA XL ose ekuivalent </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6.00E+09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r w:rsidRPr="00E5054C">
              <w:rPr>
                <w:color w:val="000000"/>
                <w:sz w:val="20"/>
                <w:szCs w:val="20"/>
              </w:rPr>
              <w:lastRenderedPageBreak/>
              <w:t xml:space="preserve">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Monitor </w:t>
            </w:r>
            <w:r w:rsidRPr="00E5054C">
              <w:rPr>
                <w:color w:val="000000"/>
                <w:sz w:val="20"/>
                <w:szCs w:val="20"/>
              </w:rPr>
              <w:lastRenderedPageBreak/>
              <w:t xml:space="preserve">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NIHON-</w:t>
            </w:r>
            <w:r w:rsidRPr="00E5054C">
              <w:rPr>
                <w:color w:val="000000"/>
                <w:sz w:val="20"/>
                <w:szCs w:val="20"/>
              </w:rPr>
              <w:lastRenderedPageBreak/>
              <w:t xml:space="preserve">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BSM-</w:t>
            </w:r>
            <w:r w:rsidRPr="00E5054C">
              <w:rPr>
                <w:color w:val="000000"/>
                <w:sz w:val="20"/>
                <w:szCs w:val="20"/>
              </w:rPr>
              <w:lastRenderedPageBreak/>
              <w:t>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87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w:t>
            </w:r>
            <w:r w:rsidRPr="00E5054C">
              <w:rPr>
                <w:color w:val="000000"/>
                <w:sz w:val="20"/>
                <w:szCs w:val="20"/>
                <w:lang w:val="it-IT"/>
              </w:rPr>
              <w:lastRenderedPageBreak/>
              <w:t xml:space="preserve">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lastRenderedPageBreak/>
              <w:t xml:space="preserve"> 10 - 44 - Sherbimi i </w:t>
            </w:r>
            <w:r w:rsidRPr="00E5054C">
              <w:rPr>
                <w:color w:val="000000"/>
                <w:sz w:val="20"/>
                <w:szCs w:val="20"/>
                <w:lang w:val="it-IT"/>
              </w:rPr>
              <w:lastRenderedPageBreak/>
              <w:t xml:space="preserve">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188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19778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BSM-4113K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1629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19753(19759)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BSM-4113K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1628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19775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BSM-4113K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1726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19798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BSM-5105K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382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20988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Kirurgjise  Pediatrike Salla Operacionit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19622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0050AA</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19766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890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30855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855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19793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859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30934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BSM-5105K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382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19754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LIFE SCOPE BSM 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675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30944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LIFE SCOPE BSM 3663K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334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19783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BSM-4113K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1372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19787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BSM-4113K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1720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r w:rsidRPr="00E5054C">
              <w:rPr>
                <w:color w:val="000000"/>
                <w:sz w:val="20"/>
                <w:szCs w:val="20"/>
              </w:rPr>
              <w:lastRenderedPageBreak/>
              <w:t xml:space="preserve">(Reanimacion)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204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858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19776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BSM-3763K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860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21923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10 - 44 - Sherbimi i Nefrologjise dhe Dilaizes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19666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19231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19330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19315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31402(19630)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31378(19627)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19398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11 - 46 - Sherbimi i   Pediatrise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19679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11 - Godina e Pediatrise se vjeter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11 - 48 - Sherbimi i Pediatrise Infektive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11566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20922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Reanimacionit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20976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Reanimacionit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20978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Reanimacionit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20998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Reanimacionit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20950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10 - 39 - Sherbimi i Reanimacionit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31062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w:t>
            </w:r>
            <w:r w:rsidRPr="00E5054C">
              <w:rPr>
                <w:color w:val="000000"/>
                <w:sz w:val="20"/>
                <w:szCs w:val="20"/>
              </w:rPr>
              <w:lastRenderedPageBreak/>
              <w:t xml:space="preserve">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Monitor </w:t>
            </w:r>
            <w:r w:rsidRPr="00E5054C">
              <w:rPr>
                <w:color w:val="000000"/>
                <w:sz w:val="20"/>
                <w:szCs w:val="20"/>
              </w:rPr>
              <w:lastRenderedPageBreak/>
              <w:t xml:space="preserve">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NIHON-</w:t>
            </w:r>
            <w:r w:rsidRPr="00E5054C">
              <w:rPr>
                <w:color w:val="000000"/>
                <w:sz w:val="20"/>
                <w:szCs w:val="20"/>
              </w:rPr>
              <w:lastRenderedPageBreak/>
              <w:t xml:space="preserve">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BSM-</w:t>
            </w:r>
            <w:r w:rsidRPr="00E5054C">
              <w:rPr>
                <w:color w:val="000000"/>
                <w:sz w:val="20"/>
                <w:szCs w:val="20"/>
              </w:rPr>
              <w:lastRenderedPageBreak/>
              <w:t>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w:t>
            </w:r>
            <w:r w:rsidRPr="00E5054C">
              <w:rPr>
                <w:color w:val="000000"/>
                <w:sz w:val="20"/>
                <w:szCs w:val="20"/>
                <w:lang w:val="it-IT"/>
              </w:rPr>
              <w:lastRenderedPageBreak/>
              <w:t xml:space="preserve">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lastRenderedPageBreak/>
              <w:t xml:space="preserve"> 10 - 43 - Sherbimi i </w:t>
            </w:r>
            <w:r w:rsidRPr="00E5054C">
              <w:rPr>
                <w:color w:val="000000"/>
                <w:sz w:val="20"/>
                <w:szCs w:val="20"/>
                <w:lang w:val="it-IT"/>
              </w:rPr>
              <w:lastRenderedPageBreak/>
              <w:t xml:space="preserve">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222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31074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MONITOR STATIK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10 - 43 - Sherbimi i Pneumologjise  Alergologji  Pediatrike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20960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BSM-4101K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Godina e Pediatrise se Re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10 - 44 - Sherbimi i NeuroPed,Gstro,Endokrinologji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11593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11522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833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Godina e Djegie Plastikes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19 - 77 - Shërbimi I Djegie Plastikës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21493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833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19720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8 - 27 - Sherbimi i Kirurgjise se Pergjithshme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229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11972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826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11973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kardiak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NIHON-KOHDEN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BSM-4103K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837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Kirurgjia e Pergjithshme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8 - 27 - Sherbimi i Kirurgjise se Pergjithshme dhe Digjestive 3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19900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Mikroskop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Mikroskop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Zeiss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S7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1087-851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Salla operacioni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19918+19919+19920+19927+19922+19921+19933+19917+19937+19934+19930+19931+19928+19926+19925+19923+19924+19932_1+19929_1+ Kompjuteri i Serverit</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Sistem Monitorim pacienti (Server + 19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Sistem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Philips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UT4800 (Monitor pacienti G60)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Reanimacioni Kardiologjise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233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20350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Sistemi software PACKS dhe 10 Perdorues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SISTEM INFORMATIK Pajisje mjekesore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FUJI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FujiFilm(DELL)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Urgjenca e Pranimit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20171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1131,12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1 - 1 - Sherbimi i ORL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31283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OPERACIONI</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OPERACIONI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1115.01CD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30703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OPERACIONI</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OPERACIONI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DELTA CLASSIC 1115.01CO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30949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OPERACIONI</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OPERACIONI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111501CO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8059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Kardiokirurgjia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4 - 22 - Sherbimi i Kardiokirurgjise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20180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OPERACIONI</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SHTRAT PACIENTI OPERACIONI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MAQUET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1131.12BO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95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239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19864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CO2 Diode Laser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Laser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Lumenis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SA-1021190 AcuPulse 30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106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Spitali Francez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1 - 1 - Sherbimi i ORL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21191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CE-04122088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21372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CE-04122087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21367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CE-041221097</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21140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21145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CE-04122095</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21147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21148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21149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CE-04122100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w:t>
            </w:r>
            <w:r w:rsidRPr="00E5054C">
              <w:rPr>
                <w:color w:val="000000"/>
                <w:sz w:val="20"/>
                <w:szCs w:val="20"/>
              </w:rPr>
              <w:lastRenderedPageBreak/>
              <w:t xml:space="preserve">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248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21150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CE-04122101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21161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21162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21167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21168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21182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CE-04122096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Mindaray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PM 7000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CE-04122089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21 - 89 - Shërbimi I Reanimacionit të Pergjithshëm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31616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15 - 62 -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31640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6001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16 -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16 - 62 -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31638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17 -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17 - 62 -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31639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6003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259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31610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6004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19 - 62 -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31611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6005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20 -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20 - 62 -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31602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Pacienti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Monitor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MENNEN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VITALOGIK 6006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0.99748003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Neurokirurgjise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21 - 62 - Shërbimi I Neurokirurgjise(salle, Reanimacion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20705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Skaneri CT 64 Slice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Lightspeed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Shërbimi Imazherise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20250</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Skaneri CT 16 Slice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5191003 (Bright Speed) ose </w:t>
            </w:r>
            <w:r w:rsidRPr="00E5054C">
              <w:rPr>
                <w:color w:val="000000"/>
                <w:sz w:val="20"/>
                <w:szCs w:val="20"/>
              </w:rPr>
              <w:lastRenderedPageBreak/>
              <w:t>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23854PM2</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Shërbimi Imazherise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264***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21734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Skaneri CT 16 Slice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GE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Lightspeed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CT99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Urgjence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Shërbimi Imazherise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21197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F7669C">
            <w:pPr>
              <w:tabs>
                <w:tab w:val="left" w:pos="567"/>
              </w:tabs>
              <w:jc w:val="center"/>
              <w:rPr>
                <w:color w:val="000000"/>
                <w:sz w:val="20"/>
                <w:szCs w:val="20"/>
              </w:rPr>
            </w:pPr>
            <w:r w:rsidRPr="00E5054C">
              <w:rPr>
                <w:color w:val="000000"/>
                <w:sz w:val="20"/>
                <w:szCs w:val="20"/>
              </w:rPr>
              <w:t xml:space="preserve"> Spec</w:t>
            </w:r>
            <w:r w:rsidR="00F7669C" w:rsidRPr="00E5054C">
              <w:rPr>
                <w:color w:val="000000"/>
                <w:sz w:val="20"/>
                <w:szCs w:val="20"/>
              </w:rPr>
              <w:t>t-</w:t>
            </w:r>
            <w:r w:rsidRPr="00E5054C">
              <w:rPr>
                <w:color w:val="000000"/>
                <w:sz w:val="20"/>
                <w:szCs w:val="20"/>
              </w:rPr>
              <w:t xml:space="preserve">CT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1C3C86">
            <w:pPr>
              <w:tabs>
                <w:tab w:val="left" w:pos="567"/>
              </w:tabs>
              <w:jc w:val="center"/>
              <w:rPr>
                <w:color w:val="000000"/>
                <w:sz w:val="20"/>
                <w:szCs w:val="20"/>
              </w:rPr>
            </w:pPr>
            <w:r w:rsidRPr="00E5054C">
              <w:rPr>
                <w:color w:val="000000"/>
                <w:sz w:val="20"/>
                <w:szCs w:val="20"/>
              </w:rPr>
              <w:t xml:space="preserve"> Spec</w:t>
            </w:r>
            <w:r w:rsidR="001C3C86" w:rsidRPr="00E5054C">
              <w:rPr>
                <w:color w:val="000000"/>
                <w:sz w:val="20"/>
                <w:szCs w:val="20"/>
              </w:rPr>
              <w:t>t-</w:t>
            </w:r>
            <w:r w:rsidRPr="00E5054C">
              <w:rPr>
                <w:color w:val="000000"/>
                <w:sz w:val="20"/>
                <w:szCs w:val="20"/>
              </w:rPr>
              <w:t xml:space="preserve">CT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MEDISO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ANYSCAN SC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AS-605208-SC</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Shërbimi Imazherise, MJEKESIA NUKLEARE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21854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GAMA CAMERA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Gama Camera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MEDISO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ANYSCAN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AS-101040-S</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Shërbimi Imazherise, MJEKESIA NUKLEARE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20801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ACL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IL INSTRUMENT LABORATORY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ACL 9000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4091418</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268**</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19905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Hematologjik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ABX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Micros 60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409CT75614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269**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20607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Hematologjik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ABX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Micros 60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409CT75559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19819</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IMUNOLOGJIK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BECKMAN COULTER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4700 Image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2479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2 - 7 - Shërbimi i Laboratorit Imunologjik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19703</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CITOMETER LASER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CITOMETER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BECKMAN COULTER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XL-MCL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2 - 7 - Shërbimi i Laboratorit Imunologjik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272**</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20785</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IMUNOLOGJIK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DPC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IMMULITE 1000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C0509</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273**</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20786</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ANALIZATOR IMUNOLOGJIK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DPC (SIEMENS)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IMMULITE 1000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C0510</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274**</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19821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Autoanalizator Kimik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Autoanalizator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OLYMPUS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Au640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275**</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19822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Autoanalizator Kimik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Autoanalizator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OLYMPUS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Au640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276**</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20877</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Elektroforeze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SEBIA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HYDRASYS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4324</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277**</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20821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Lexues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Analizator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SEBIA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 xml:space="preserve"> Hyrys 2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846</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21 - 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lang w:val="it-IT"/>
              </w:rPr>
            </w:pPr>
            <w:r w:rsidRPr="00E5054C">
              <w:rPr>
                <w:color w:val="000000"/>
                <w:sz w:val="20"/>
                <w:szCs w:val="20"/>
                <w:lang w:val="it-IT"/>
              </w:rPr>
              <w:t xml:space="preserve"> 21 - 85 - Shërbimi I Laboratorit Klinik Biokimik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278</w:t>
            </w:r>
            <w:r w:rsidRPr="00E5054C">
              <w:rPr>
                <w:color w:val="000000"/>
                <w:sz w:val="20"/>
                <w:szCs w:val="20"/>
              </w:rPr>
              <w:lastRenderedPageBreak/>
              <w:t>**</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21501</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APARAT </w:t>
            </w:r>
            <w:r w:rsidRPr="00E5054C">
              <w:rPr>
                <w:color w:val="000000"/>
                <w:sz w:val="20"/>
                <w:szCs w:val="20"/>
              </w:rPr>
              <w:lastRenderedPageBreak/>
              <w:t xml:space="preserve">DIAGNOSTIKUES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APARAT </w:t>
            </w:r>
            <w:r w:rsidRPr="00E5054C">
              <w:rPr>
                <w:color w:val="000000"/>
                <w:sz w:val="20"/>
                <w:szCs w:val="20"/>
              </w:rPr>
              <w:lastRenderedPageBreak/>
              <w:t xml:space="preserve">DIAGNOSTIKUES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w:t>
            </w:r>
            <w:r w:rsidRPr="00E5054C">
              <w:rPr>
                <w:color w:val="000000"/>
                <w:sz w:val="20"/>
                <w:szCs w:val="20"/>
              </w:rPr>
              <w:lastRenderedPageBreak/>
              <w:t xml:space="preserve">VENTANA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lastRenderedPageBreak/>
              <w:t xml:space="preserve"> BENCH </w:t>
            </w:r>
            <w:r w:rsidRPr="00E5054C">
              <w:rPr>
                <w:color w:val="000000"/>
                <w:sz w:val="20"/>
                <w:szCs w:val="20"/>
              </w:rPr>
              <w:lastRenderedPageBreak/>
              <w:t>MARK XT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13 - Laboratori </w:t>
            </w:r>
            <w:r w:rsidRPr="00E5054C">
              <w:rPr>
                <w:color w:val="000000"/>
                <w:sz w:val="20"/>
                <w:szCs w:val="20"/>
              </w:rPr>
              <w:lastRenderedPageBreak/>
              <w:t xml:space="preserve">Patologjik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 xml:space="preserve"> 13 - 57 - Laboratori </w:t>
            </w:r>
            <w:r w:rsidRPr="00E5054C">
              <w:rPr>
                <w:color w:val="000000"/>
                <w:sz w:val="20"/>
                <w:szCs w:val="20"/>
              </w:rPr>
              <w:lastRenderedPageBreak/>
              <w:t xml:space="preserve">Patologjik </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lastRenderedPageBreak/>
              <w:t>279</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20682</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Angiograf </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ANGIOGRAF </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SHIMADZU </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MH-200S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21-Spitali I Urgjencë Pranimi </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21 - 84 - Shërbimi I Imazherisë</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280</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19974</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OrtoVoltazh</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APARATI I ORTOVOLTAZHIT</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PANTAK</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DXT 300 Therapax,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0113-7151</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18 - Spitali Onkologjik</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18 - 70 - Shërbimi Onkologjik</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r w:rsidR="00DF2E3D" w:rsidRPr="00E5054C" w:rsidTr="004917ED">
        <w:trPr>
          <w:trHeight w:val="57"/>
          <w:jc w:val="center"/>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281</w:t>
            </w:r>
          </w:p>
        </w:tc>
        <w:tc>
          <w:tcPr>
            <w:tcW w:w="42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21558</w:t>
            </w:r>
          </w:p>
        </w:tc>
        <w:tc>
          <w:tcPr>
            <w:tcW w:w="50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Gama Kamera e Tiroides</w:t>
            </w:r>
          </w:p>
        </w:tc>
        <w:tc>
          <w:tcPr>
            <w:tcW w:w="48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Gama Kamera e Tiroides</w:t>
            </w:r>
          </w:p>
        </w:tc>
        <w:tc>
          <w:tcPr>
            <w:tcW w:w="471"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Mediso</w:t>
            </w:r>
          </w:p>
        </w:tc>
        <w:tc>
          <w:tcPr>
            <w:tcW w:w="549"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3D5F39">
            <w:pPr>
              <w:tabs>
                <w:tab w:val="left" w:pos="567"/>
              </w:tabs>
              <w:jc w:val="center"/>
              <w:rPr>
                <w:color w:val="000000"/>
                <w:sz w:val="20"/>
                <w:szCs w:val="20"/>
              </w:rPr>
            </w:pPr>
            <w:r w:rsidRPr="00E5054C">
              <w:rPr>
                <w:color w:val="000000"/>
                <w:sz w:val="20"/>
                <w:szCs w:val="20"/>
              </w:rPr>
              <w:t>Nucline TH-33 ose ekuivalent</w:t>
            </w:r>
          </w:p>
        </w:tc>
        <w:tc>
          <w:tcPr>
            <w:tcW w:w="477"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TH-108196-33</w:t>
            </w:r>
          </w:p>
        </w:tc>
        <w:tc>
          <w:tcPr>
            <w:tcW w:w="714"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 xml:space="preserve"> 3 - Spitali Patologjik ( 6 - kateshi)</w:t>
            </w:r>
          </w:p>
        </w:tc>
        <w:tc>
          <w:tcPr>
            <w:tcW w:w="802"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3 - 91 - Mjekesia Nukleare</w:t>
            </w:r>
          </w:p>
        </w:tc>
        <w:tc>
          <w:tcPr>
            <w:tcW w:w="310" w:type="pct"/>
            <w:tcBorders>
              <w:top w:val="nil"/>
              <w:left w:val="nil"/>
              <w:bottom w:val="single" w:sz="4" w:space="0" w:color="auto"/>
              <w:right w:val="single" w:sz="4" w:space="0" w:color="auto"/>
            </w:tcBorders>
            <w:shd w:val="clear" w:color="000000" w:fill="FFFFFF"/>
            <w:vAlign w:val="center"/>
            <w:hideMark/>
          </w:tcPr>
          <w:p w:rsidR="00DF2E3D" w:rsidRPr="00E5054C" w:rsidRDefault="00DF2E3D" w:rsidP="004917ED">
            <w:pPr>
              <w:tabs>
                <w:tab w:val="left" w:pos="567"/>
              </w:tabs>
              <w:jc w:val="center"/>
              <w:rPr>
                <w:color w:val="000000"/>
                <w:sz w:val="20"/>
                <w:szCs w:val="20"/>
              </w:rPr>
            </w:pPr>
            <w:r w:rsidRPr="00E5054C">
              <w:rPr>
                <w:color w:val="000000"/>
                <w:sz w:val="20"/>
                <w:szCs w:val="20"/>
              </w:rPr>
              <w:t>1</w:t>
            </w:r>
          </w:p>
        </w:tc>
      </w:tr>
    </w:tbl>
    <w:p w:rsidR="004917ED" w:rsidRPr="00E5054C" w:rsidRDefault="004917ED" w:rsidP="008D367C">
      <w:pPr>
        <w:jc w:val="both"/>
        <w:rPr>
          <w:b/>
        </w:rPr>
      </w:pPr>
    </w:p>
    <w:p w:rsidR="001C3C86" w:rsidRPr="00E5054C" w:rsidRDefault="001C3C86" w:rsidP="001C3C86">
      <w:pPr>
        <w:jc w:val="both"/>
        <w:rPr>
          <w:b/>
          <w:lang w:val="sq-AL"/>
        </w:rPr>
      </w:pPr>
      <w:r w:rsidRPr="00E5054C">
        <w:rPr>
          <w:b/>
          <w:lang w:val="sq-AL"/>
        </w:rPr>
        <w:t>Shënime:</w:t>
      </w:r>
    </w:p>
    <w:p w:rsidR="001C3C86" w:rsidRPr="00E5054C" w:rsidRDefault="001C3C86" w:rsidP="001C3C86">
      <w:pPr>
        <w:pStyle w:val="ListParagraph"/>
        <w:numPr>
          <w:ilvl w:val="1"/>
          <w:numId w:val="19"/>
        </w:numPr>
        <w:rPr>
          <w:b/>
          <w:lang w:val="sq-AL"/>
        </w:rPr>
      </w:pPr>
      <w:r w:rsidRPr="00E5054C">
        <w:rPr>
          <w:lang w:val="sq-AL"/>
        </w:rPr>
        <w:t>Autoriteti kontraktor ka të drejtën të heqë pajisje të caktuara nga regjimi i mirëmbajtjes dhe kjo gjë do pranohet nga operatori ekonomik pa kushte.</w:t>
      </w:r>
    </w:p>
    <w:p w:rsidR="001C3C86" w:rsidRPr="00E5054C" w:rsidRDefault="001C3C86" w:rsidP="001C3C86">
      <w:pPr>
        <w:jc w:val="both"/>
        <w:rPr>
          <w:b/>
          <w:lang w:val="sq-AL"/>
        </w:rPr>
      </w:pPr>
      <w:r w:rsidRPr="00E5054C">
        <w:rPr>
          <w:b/>
          <w:lang w:val="sq-AL"/>
        </w:rPr>
        <w:t>Në tabelën përfundimtare, nr. rendor që janë me shenjën asterisk (**) dhe (***) kanë shpjegimet e mëposhtme:</w:t>
      </w:r>
    </w:p>
    <w:p w:rsidR="001C3C86" w:rsidRPr="00E5054C" w:rsidRDefault="001C3C86" w:rsidP="001C3C86">
      <w:pPr>
        <w:jc w:val="both"/>
        <w:rPr>
          <w:b/>
          <w:lang w:val="sq-AL"/>
        </w:rPr>
      </w:pPr>
    </w:p>
    <w:p w:rsidR="001C3C86" w:rsidRPr="00E5054C" w:rsidRDefault="001C3C86" w:rsidP="001C3C86">
      <w:pPr>
        <w:pStyle w:val="ListParagraph"/>
        <w:numPr>
          <w:ilvl w:val="1"/>
          <w:numId w:val="19"/>
        </w:numPr>
        <w:rPr>
          <w:b/>
          <w:lang w:val="sq-AL"/>
        </w:rPr>
      </w:pPr>
      <w:r w:rsidRPr="00E5054C">
        <w:rPr>
          <w:lang w:val="sq-AL"/>
        </w:rPr>
        <w:t>**Si rrjedhoje e aplikimit te projektit te PPP në laboratoret mjekësore të Republikes së Shqipërisë, kontrata e shërbimit mund të mbyllet e pa realizuar plotësisht për një ose të gjitha paisjet laboratorike.</w:t>
      </w:r>
    </w:p>
    <w:p w:rsidR="001C3C86" w:rsidRPr="00E5054C" w:rsidRDefault="001C3C86" w:rsidP="001C3C86">
      <w:pPr>
        <w:pStyle w:val="ListParagraph"/>
        <w:numPr>
          <w:ilvl w:val="1"/>
          <w:numId w:val="19"/>
        </w:numPr>
        <w:rPr>
          <w:b/>
          <w:lang w:val="sq-AL"/>
        </w:rPr>
      </w:pPr>
      <w:r w:rsidRPr="00E5054C">
        <w:rPr>
          <w:lang w:val="sq-AL"/>
        </w:rPr>
        <w:t>***Efektet e fillimit të kontratës për pajisjet që janë nën kontrata mirëmbajtjeje aplikohen në datën e mbarimit të tyre.</w:t>
      </w:r>
    </w:p>
    <w:p w:rsidR="001C3C86" w:rsidRPr="00E5054C" w:rsidRDefault="001C3C86" w:rsidP="001C3C86">
      <w:pPr>
        <w:pStyle w:val="ListParagraph"/>
        <w:ind w:left="1440"/>
        <w:rPr>
          <w:i/>
          <w:lang w:val="sq-AL"/>
        </w:rPr>
      </w:pPr>
      <w:r w:rsidRPr="00E5054C">
        <w:rPr>
          <w:i/>
          <w:lang w:val="sq-AL"/>
        </w:rPr>
        <w:t>***Për shkak të kontratave ekzistuese të mirëmbajtjes, për pajisjen me nr. inventari 21197 dhe 21854 të renditura në tabelë me nr. rendor 265 dhe 266, në rastin kur ka përfunduar procedura e prokurimit dhe është shpallur fituesi, efektet e fillimit te kontrates nuk mund të fillojnë përpara datës 31.08.2020.</w:t>
      </w:r>
    </w:p>
    <w:p w:rsidR="001C3C86" w:rsidRPr="00E5054C" w:rsidRDefault="001C3C86" w:rsidP="001C3C86">
      <w:pPr>
        <w:pStyle w:val="ListParagraph"/>
        <w:ind w:left="1440"/>
        <w:rPr>
          <w:i/>
          <w:lang w:val="sq-AL"/>
        </w:rPr>
      </w:pPr>
      <w:r w:rsidRPr="00E5054C">
        <w:rPr>
          <w:i/>
          <w:lang w:val="sq-AL"/>
        </w:rPr>
        <w:t>***Për shkak të kontratave ekzistuese të mirëmbajtjes, për pajisjen me nr. inventari 20705, 20250, 21734 të renditura në tabelë me nr. rendor 262, 263 dhe 264, në rastin kur ka përfunduar procedura e prokurimit dhe është shpallur fituesi, efektet e fillimit te kontrates nuk mund të fillojnë përpara datës 12.04.2020.</w:t>
      </w:r>
    </w:p>
    <w:p w:rsidR="00D673BE" w:rsidRPr="00E5054C" w:rsidRDefault="00D673BE" w:rsidP="00C025C8">
      <w:pPr>
        <w:pStyle w:val="Heading3"/>
      </w:pPr>
      <w:r w:rsidRPr="00E5054C">
        <w:t xml:space="preserve">Shërbimi që kërkohet: </w:t>
      </w:r>
    </w:p>
    <w:p w:rsidR="00D92F51" w:rsidRPr="00E5054C" w:rsidRDefault="00D92F51" w:rsidP="00D92F51">
      <w:pPr>
        <w:rPr>
          <w:lang w:val="sq-AL"/>
        </w:rPr>
      </w:pPr>
    </w:p>
    <w:p w:rsidR="00C64EFE" w:rsidRPr="00E5054C" w:rsidRDefault="00C64EFE" w:rsidP="00611EFE">
      <w:pPr>
        <w:tabs>
          <w:tab w:val="left" w:pos="567"/>
        </w:tabs>
        <w:contextualSpacing/>
        <w:jc w:val="both"/>
        <w:outlineLvl w:val="2"/>
        <w:rPr>
          <w:b/>
          <w:u w:val="single"/>
          <w:lang w:val="sq-AL"/>
        </w:rPr>
      </w:pPr>
      <w:r w:rsidRPr="00E5054C">
        <w:rPr>
          <w:b/>
          <w:u w:val="single"/>
          <w:lang w:val="sq-AL"/>
        </w:rPr>
        <w:t>Organizimi strukturor dhe mjetet e nevojshme për administr</w:t>
      </w:r>
      <w:r w:rsidR="00A464D1">
        <w:rPr>
          <w:b/>
          <w:u w:val="single"/>
          <w:lang w:val="sq-AL"/>
        </w:rPr>
        <w:t>im të proceseve të mirëmbajtjes:</w:t>
      </w:r>
    </w:p>
    <w:p w:rsidR="00C64EFE" w:rsidRPr="00E5054C" w:rsidRDefault="00C64EFE" w:rsidP="00C64EFE">
      <w:pPr>
        <w:tabs>
          <w:tab w:val="left" w:pos="0"/>
        </w:tabs>
        <w:contextualSpacing/>
        <w:jc w:val="both"/>
        <w:rPr>
          <w:lang w:val="sq-AL"/>
        </w:rPr>
      </w:pP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Operatori ofertues duhet te ketë një strukturë organizative për mirëmbajtjen e pajisjeve mjekësore të standartizuar/kompatibël sipas/me specifikimeve të Direktives së Pajisjeve Mjekësore (MDD 93/42/EEC).</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 xml:space="preserve">Shoqëria e kontraktuar duhet të ketë staf teknik/inxhinierik të autorizuar nga prodhuesi dhe/ose të çertifikuar sipas Direktives së Pajisjeve Mjekësore MDD 93/42/EEC, dhe të mjaftueshëm, për të siguruar mirëmbajtje cilësore dhe të sigurtpër gjithë periudhën e mirëmbajtjes si dhe në </w:t>
      </w:r>
      <w:r w:rsidRPr="00E5054C">
        <w:rPr>
          <w:lang w:val="sq-AL"/>
        </w:rPr>
        <w:lastRenderedPageBreak/>
        <w:t>mënyrë që të mbulojë defektet që mund të ndodhin në të njëjtën kohë. Vetëm ky stafdo të kryejë ndërhyrjet korrigjuese dhe kalibruese të pajisjeve mjekësore.</w:t>
      </w:r>
    </w:p>
    <w:p w:rsidR="00C64EFE" w:rsidRPr="00E5054C" w:rsidRDefault="00C64EFE" w:rsidP="00025230">
      <w:pPr>
        <w:pStyle w:val="ListParagraph"/>
        <w:numPr>
          <w:ilvl w:val="0"/>
          <w:numId w:val="63"/>
        </w:numPr>
        <w:tabs>
          <w:tab w:val="left" w:pos="567"/>
        </w:tabs>
        <w:ind w:left="567" w:hanging="283"/>
        <w:contextualSpacing/>
        <w:outlineLvl w:val="3"/>
        <w:rPr>
          <w:lang w:val="sq-AL" w:eastAsia="ja-JP"/>
        </w:rPr>
      </w:pPr>
      <w:r w:rsidRPr="00E5054C">
        <w:rPr>
          <w:lang w:val="sq-AL" w:eastAsia="ja-JP"/>
        </w:rPr>
        <w:t>Operatori duhet të ketë më shumë se një person kontakti për raportimin e defekteve dhe kontakte të tjera për të cilët duhet të bëje me dije Autoritetin Kontraktor (</w:t>
      </w:r>
      <w:r w:rsidRPr="00E5054C">
        <w:rPr>
          <w:i/>
          <w:lang w:val="sq-AL" w:eastAsia="ja-JP"/>
        </w:rPr>
        <w:t>telefon dhe email)</w:t>
      </w:r>
      <w:r w:rsidRPr="00E5054C">
        <w:rPr>
          <w:lang w:val="sq-AL" w:eastAsia="ja-JP"/>
        </w:rPr>
        <w:t>.</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Operatori duhet të ketë si mjet të domosdoshëm të punës së tij një sistem të menaxhimit të pajijseve mjekësore dhe mirëmbajtjes së tyre.Ky sistem menaxhimi duhet të ketë funksionalitietet e nevojshme si vijon:</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bëjë regjistrimin e të gjitha pajisjeve mjekësore sipas modelit të rregjistrimit miratuar nga MSHMS</w:t>
      </w:r>
      <w:r w:rsidR="00A464D1">
        <w:rPr>
          <w:lang w:val="sq-AL"/>
        </w:rPr>
        <w:t xml:space="preserve"> (</w:t>
      </w:r>
      <w:r w:rsidR="00A464D1">
        <w:rPr>
          <w:i/>
          <w:lang w:val="sq-AL"/>
        </w:rPr>
        <w:t>Ministria e Shëndetësisë dhe Mbrojtjes Sociale</w:t>
      </w:r>
      <w:r w:rsidR="00A464D1">
        <w:rPr>
          <w:lang w:val="sq-AL"/>
        </w:rPr>
        <w:t>)</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 xml:space="preserve">Të menaxhojë, parashikojë e optimizojë planifikimin e mirëmbajtjes dhe inspektimit të pajisjeve mjekësore </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dokumentojë e arkivojë cdo ndërhyrje mirëmbajtjeje preventive, korrigjuese apo inspektuese të pajsijeve mjekësore</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administrojë e parashikojë nevojat dhe porositë për pjesë këmbimi apo aksesorë të nevojshëm për mirëmbajtjen preventive dhe korrigjuese</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mundësojë krijimin e raporteve me tregues kyç për Autoritetin Kontratktues në lidhje me mbarëvajtjen/ecurinë e pajisjeve mjekësore</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bëjë përllogaritje kostosh dhe raportime të tyre sipas nevojave të Autoritetit Kontraktues</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Të raportojë situatën në kohë reale dhe garantojë akses Autoritetit Kontraktues mbi gjendjen e pajisjeve, përdorimin, kostot, etj</w:t>
      </w:r>
    </w:p>
    <w:p w:rsidR="00C64EFE" w:rsidRPr="00E5054C" w:rsidRDefault="00C64EFE" w:rsidP="00025230">
      <w:pPr>
        <w:pStyle w:val="ListParagraph"/>
        <w:numPr>
          <w:ilvl w:val="1"/>
          <w:numId w:val="63"/>
        </w:numPr>
        <w:tabs>
          <w:tab w:val="left" w:pos="567"/>
          <w:tab w:val="left" w:pos="1134"/>
        </w:tabs>
        <w:contextualSpacing/>
        <w:outlineLvl w:val="4"/>
        <w:rPr>
          <w:lang w:val="sq-AL"/>
        </w:rPr>
      </w:pPr>
      <w:r w:rsidRPr="00E5054C">
        <w:rPr>
          <w:lang w:val="sq-AL"/>
        </w:rPr>
        <w:t xml:space="preserve">Të pasqyrojë dhe ndihmojë në planifikimn dhe rialokimin e pajsijeve mjekësore në shërbime të tjera </w:t>
      </w:r>
    </w:p>
    <w:p w:rsidR="00C64EFE" w:rsidRPr="00E5054C" w:rsidRDefault="00C64EFE" w:rsidP="00611EFE">
      <w:pPr>
        <w:tabs>
          <w:tab w:val="left" w:pos="567"/>
        </w:tabs>
        <w:contextualSpacing/>
        <w:jc w:val="both"/>
        <w:outlineLvl w:val="2"/>
        <w:rPr>
          <w:b/>
          <w:u w:val="single"/>
          <w:lang w:val="sq-AL"/>
        </w:rPr>
      </w:pPr>
      <w:r w:rsidRPr="00E5054C">
        <w:rPr>
          <w:b/>
          <w:u w:val="single"/>
          <w:lang w:val="sq-AL"/>
        </w:rPr>
        <w:t>Mirëmbajtja parandaluese/preventive e pajisjeve mjekësore</w:t>
      </w:r>
    </w:p>
    <w:p w:rsidR="00C64EFE" w:rsidRPr="00E5054C" w:rsidRDefault="00C64EFE" w:rsidP="00C64EFE">
      <w:pPr>
        <w:tabs>
          <w:tab w:val="left" w:pos="1134"/>
        </w:tabs>
        <w:ind w:left="1134" w:hanging="567"/>
        <w:contextualSpacing/>
        <w:jc w:val="both"/>
        <w:rPr>
          <w:lang w:val="sq-AL"/>
        </w:rPr>
      </w:pPr>
    </w:p>
    <w:p w:rsidR="00C64EFE" w:rsidRPr="00E5054C" w:rsidRDefault="00C64EFE" w:rsidP="00025230">
      <w:pPr>
        <w:pStyle w:val="ListParagraph"/>
        <w:numPr>
          <w:ilvl w:val="0"/>
          <w:numId w:val="63"/>
        </w:numPr>
        <w:tabs>
          <w:tab w:val="left" w:pos="567"/>
        </w:tabs>
        <w:ind w:left="567" w:hanging="283"/>
        <w:contextualSpacing/>
        <w:outlineLvl w:val="3"/>
        <w:rPr>
          <w:b/>
          <w:u w:val="single"/>
          <w:lang w:val="sq-AL"/>
        </w:rPr>
      </w:pPr>
      <w:r w:rsidRPr="00E5054C">
        <w:rPr>
          <w:lang w:val="sq-AL"/>
        </w:rPr>
        <w:t>Mirëmbajtja parandaluese apo preventive sipas udhëzimeve të prodhuesit nënkupton: Për pajisjet objekt i kontratës Operatori duhet të kryejë kontrollin e plotë dhe shërbimin e mirëmbajtjes siç e parashikon prodhuesi, për çdo pajisje dhe përbërësit e saj, nëpërmjet inxhinierëve të trajnuar duke ofruar inspektimin sistematik, testimin, matjet, rregullimin dhe zëvendësimin e pjesëve të dëmtuara apo të konsumuara për përcaktimin dhe korrigjimin e problemeve të identifikuara para se ato të ndodhin apo të zhvillohen në probleme të mëdha në mënyrë që të parandalohen dështimet dhe mosfunksionimi i pajisjeve.</w:t>
      </w:r>
    </w:p>
    <w:p w:rsidR="00836563" w:rsidRPr="00836563" w:rsidRDefault="00C64EFE" w:rsidP="00025230">
      <w:pPr>
        <w:pStyle w:val="ListParagraph"/>
        <w:numPr>
          <w:ilvl w:val="0"/>
          <w:numId w:val="63"/>
        </w:numPr>
        <w:tabs>
          <w:tab w:val="left" w:pos="567"/>
        </w:tabs>
        <w:ind w:left="567" w:hanging="283"/>
        <w:contextualSpacing/>
        <w:outlineLvl w:val="3"/>
        <w:rPr>
          <w:b/>
          <w:u w:val="single"/>
          <w:lang w:val="sq-AL"/>
        </w:rPr>
      </w:pPr>
      <w:r w:rsidRPr="00836563">
        <w:rPr>
          <w:lang w:val="sq-AL"/>
        </w:rPr>
        <w:t xml:space="preserve">Operatori duhet të planifikojë mirëmbajtjen preventive së bashku me stafin e SIK </w:t>
      </w:r>
      <w:r w:rsidR="00C36117" w:rsidRPr="00836563">
        <w:rPr>
          <w:lang w:val="sq-AL"/>
        </w:rPr>
        <w:t>(</w:t>
      </w:r>
      <w:r w:rsidR="00C36117" w:rsidRPr="00836563">
        <w:rPr>
          <w:i/>
          <w:lang w:val="sq-AL"/>
        </w:rPr>
        <w:t>Sektori i Inxhinerisë Klinike</w:t>
      </w:r>
      <w:r w:rsidR="00C36117" w:rsidRPr="00836563">
        <w:rPr>
          <w:lang w:val="sq-AL"/>
        </w:rPr>
        <w:t xml:space="preserve">) </w:t>
      </w:r>
      <w:r w:rsidRPr="00836563">
        <w:rPr>
          <w:lang w:val="sq-AL"/>
        </w:rPr>
        <w:t xml:space="preserve">dhe përdoruesin. </w:t>
      </w:r>
      <w:r w:rsidR="00836563" w:rsidRPr="00836563">
        <w:rPr>
          <w:lang w:val="sq-AL"/>
        </w:rPr>
        <w:t>Mirëmbajtja preventive të kryhet sipas procedurave dhe intervaleve të përcaktuara nga prodhuesi.</w:t>
      </w:r>
    </w:p>
    <w:p w:rsidR="00C64EFE" w:rsidRPr="00836563" w:rsidRDefault="00C64EFE" w:rsidP="00025230">
      <w:pPr>
        <w:pStyle w:val="ListParagraph"/>
        <w:numPr>
          <w:ilvl w:val="0"/>
          <w:numId w:val="63"/>
        </w:numPr>
        <w:tabs>
          <w:tab w:val="left" w:pos="567"/>
        </w:tabs>
        <w:ind w:left="567" w:hanging="283"/>
        <w:contextualSpacing/>
        <w:outlineLvl w:val="3"/>
        <w:rPr>
          <w:b/>
          <w:u w:val="single"/>
          <w:lang w:val="sq-AL"/>
        </w:rPr>
      </w:pPr>
      <w:r w:rsidRPr="00836563">
        <w:rPr>
          <w:lang w:val="sq-AL"/>
        </w:rPr>
        <w:t>Në përfundim të çdo mirëmbajtje preventive të kryer, shoqëria e kontraktuar duhet të mbajë raport servisi për mirëmbajtjen preventive dhe kontrollin e secilës nga pikat e mësipërme. Raporti i servisit duhet të jetë i firmosur nga përfaqësuesi i Shërbimit ku ndodhet pajisja, përfaqësuesi i SIK dhe Inxhinieri/Tekniku i shoqërisë i cili do të kryejë mirëmbajtjen.</w:t>
      </w:r>
    </w:p>
    <w:p w:rsidR="00C64EFE" w:rsidRPr="00E5054C" w:rsidRDefault="00C64EFE" w:rsidP="00C36117">
      <w:pPr>
        <w:pStyle w:val="ListParagraph"/>
        <w:numPr>
          <w:ilvl w:val="0"/>
          <w:numId w:val="63"/>
        </w:numPr>
        <w:tabs>
          <w:tab w:val="left" w:pos="567"/>
        </w:tabs>
        <w:ind w:left="567" w:hanging="283"/>
        <w:contextualSpacing/>
        <w:outlineLvl w:val="3"/>
        <w:rPr>
          <w:lang w:val="sq-AL"/>
        </w:rPr>
      </w:pPr>
      <w:r w:rsidRPr="00E5054C">
        <w:rPr>
          <w:lang w:val="sq-AL"/>
        </w:rPr>
        <w:t>Operatori i kontraktuar duhet të paraqitet çdo muaj për të verifikuar funksionimin normal të pajisjes me anë të procesverbalit faktik të firmosur nga specialistët e SIK</w:t>
      </w:r>
      <w:r w:rsidR="00C36117" w:rsidRPr="00E5054C">
        <w:rPr>
          <w:lang w:val="sq-AL"/>
        </w:rPr>
        <w:t xml:space="preserve"> (</w:t>
      </w:r>
      <w:r w:rsidR="00C36117" w:rsidRPr="00E5054C">
        <w:rPr>
          <w:i/>
          <w:lang w:val="sq-AL"/>
        </w:rPr>
        <w:t>Sektori i Inxhinierisë Klinike</w:t>
      </w:r>
      <w:r w:rsidR="00C36117" w:rsidRPr="00E5054C">
        <w:rPr>
          <w:lang w:val="sq-AL"/>
        </w:rPr>
        <w:t>)</w:t>
      </w:r>
      <w:r w:rsidRPr="00E5054C">
        <w:rPr>
          <w:lang w:val="sq-AL"/>
        </w:rPr>
        <w:t>, përdoruesit dhe inxhinierët e firmës.</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Autoriteti Kontraktues ka të drejtë të kërkojë verifikime përvec atyre të planifikuara, në raste të vecanta, në kushte apo sipas nevojave të vecanta dheKontraktuesi është i detyruar të pranoje këto kërkesa pa kushte.</w:t>
      </w:r>
    </w:p>
    <w:p w:rsidR="00C64EFE" w:rsidRPr="00E5054C" w:rsidRDefault="00C64EFE" w:rsidP="00C64EFE">
      <w:pPr>
        <w:tabs>
          <w:tab w:val="left" w:pos="1134"/>
        </w:tabs>
        <w:ind w:left="1134" w:hanging="567"/>
        <w:contextualSpacing/>
        <w:jc w:val="both"/>
        <w:rPr>
          <w:lang w:val="sq-AL"/>
        </w:rPr>
      </w:pPr>
    </w:p>
    <w:p w:rsidR="00C64EFE" w:rsidRPr="00E5054C" w:rsidRDefault="00C64EFE" w:rsidP="00611EFE">
      <w:pPr>
        <w:tabs>
          <w:tab w:val="left" w:pos="567"/>
        </w:tabs>
        <w:contextualSpacing/>
        <w:jc w:val="both"/>
        <w:outlineLvl w:val="2"/>
        <w:rPr>
          <w:b/>
          <w:u w:val="single"/>
          <w:lang w:val="sq-AL"/>
        </w:rPr>
      </w:pPr>
      <w:r w:rsidRPr="00E5054C">
        <w:rPr>
          <w:b/>
          <w:u w:val="single"/>
          <w:lang w:val="sq-AL"/>
        </w:rPr>
        <w:t>Inspektimi i sigurisë së pajisjeve mjekësore</w:t>
      </w:r>
    </w:p>
    <w:p w:rsidR="00C64EFE" w:rsidRPr="00E5054C" w:rsidRDefault="00C64EFE" w:rsidP="00C64EFE">
      <w:pPr>
        <w:tabs>
          <w:tab w:val="left" w:pos="1134"/>
        </w:tabs>
        <w:ind w:left="1134" w:hanging="567"/>
        <w:contextualSpacing/>
        <w:jc w:val="both"/>
        <w:rPr>
          <w:lang w:val="sq-AL"/>
        </w:rPr>
      </w:pPr>
    </w:p>
    <w:p w:rsidR="00C64EFE" w:rsidRPr="0092658A" w:rsidRDefault="00C64EFE" w:rsidP="00025230">
      <w:pPr>
        <w:pStyle w:val="ListParagraph"/>
        <w:numPr>
          <w:ilvl w:val="0"/>
          <w:numId w:val="63"/>
        </w:numPr>
        <w:tabs>
          <w:tab w:val="left" w:pos="567"/>
        </w:tabs>
        <w:ind w:left="567" w:hanging="283"/>
        <w:contextualSpacing/>
        <w:outlineLvl w:val="3"/>
        <w:rPr>
          <w:bCs/>
          <w:color w:val="666666"/>
          <w:lang w:val="sq-AL"/>
        </w:rPr>
      </w:pPr>
      <w:r w:rsidRPr="0092658A">
        <w:rPr>
          <w:lang w:val="sq-AL"/>
        </w:rPr>
        <w:t xml:space="preserve">Operatori duhet të kryejë një inspektim sigurie sipas standartit ndërkombëtar elektrik </w:t>
      </w:r>
      <w:r w:rsidRPr="0092658A">
        <w:rPr>
          <w:bCs/>
          <w:lang w:val="sq-AL"/>
        </w:rPr>
        <w:t>IEC 62353 të specifikuar nga Direktiva e Pajisjeve Mjekësore (MDD 93/42/EEC) ose prodhuesi, për çdo pajisje mjekësore dhe pjesëve përbërëse të saj, nëpërmjet stafit të trajnuar dhe çertifikuar.</w:t>
      </w:r>
    </w:p>
    <w:p w:rsidR="00C64EFE" w:rsidRPr="0092658A" w:rsidRDefault="00C64EFE" w:rsidP="00025230">
      <w:pPr>
        <w:pStyle w:val="ListParagraph"/>
        <w:numPr>
          <w:ilvl w:val="0"/>
          <w:numId w:val="63"/>
        </w:numPr>
        <w:tabs>
          <w:tab w:val="left" w:pos="567"/>
        </w:tabs>
        <w:ind w:left="567" w:hanging="283"/>
        <w:contextualSpacing/>
        <w:outlineLvl w:val="3"/>
        <w:rPr>
          <w:bCs/>
          <w:color w:val="666666"/>
          <w:shd w:val="clear" w:color="auto" w:fill="FFFFFF"/>
          <w:lang w:val="sq-AL"/>
        </w:rPr>
      </w:pPr>
      <w:r w:rsidRPr="0092658A">
        <w:rPr>
          <w:lang w:val="sq-AL"/>
        </w:rPr>
        <w:t>Operatori duhet të kryejë inspektim vizual, testime dhe matje me aparatura të kalibruara.</w:t>
      </w:r>
    </w:p>
    <w:p w:rsidR="00C64EFE" w:rsidRPr="0092658A" w:rsidRDefault="00C64EFE" w:rsidP="00025230">
      <w:pPr>
        <w:pStyle w:val="ListParagraph"/>
        <w:numPr>
          <w:ilvl w:val="0"/>
          <w:numId w:val="63"/>
        </w:numPr>
        <w:tabs>
          <w:tab w:val="left" w:pos="567"/>
        </w:tabs>
        <w:ind w:left="567" w:hanging="283"/>
        <w:contextualSpacing/>
        <w:outlineLvl w:val="3"/>
        <w:rPr>
          <w:bCs/>
          <w:lang w:val="sq-AL"/>
        </w:rPr>
      </w:pPr>
      <w:r w:rsidRPr="0092658A">
        <w:rPr>
          <w:bCs/>
          <w:lang w:val="sq-AL"/>
        </w:rPr>
        <w:t>Operatori duhet të planifikojë kryerjen e këtyre testimeve në bashkëpunim me stafin e Sektorit të Inxhinierisë Klinike bazuar në specifikimet e prodhuesit.</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Në përf</w:t>
      </w:r>
      <w:r w:rsidR="0092658A">
        <w:rPr>
          <w:lang w:val="sq-AL"/>
        </w:rPr>
        <w:t xml:space="preserve">undim të cdo </w:t>
      </w:r>
      <w:r w:rsidRPr="00E5054C">
        <w:rPr>
          <w:lang w:val="sq-AL"/>
        </w:rPr>
        <w:t>inspektimi sigurie duhet të përpilohet një raport  dhe firmoset nga specialistët e Sektorit të Inxhinierisë Klinike dhe Inxhinieri/Tekniku i kompanisë që kryen testin. Ky raport duhet ruajtur në sistemin e menaxhimit si pjesë e historisë së mirëmbajtjes së pajisjes.</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Pas cdo testimi sigurie në pajisje duhet vendosur një shenjë treguese e gjendjes së sigurisë së pajisjes.</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Autoriteti Kontraktues ka të drejtë të kërkojë verifikime përvec atyre të planifikuara, në raste të vecanta, në kushte apo sipas nevojave të vecanta dheKontraktuesi është i detyruar të pranoje këto kërkesa pa kushte.</w:t>
      </w:r>
    </w:p>
    <w:p w:rsidR="00C64EFE" w:rsidRPr="00E5054C" w:rsidRDefault="00C64EFE" w:rsidP="00C64EFE">
      <w:pPr>
        <w:tabs>
          <w:tab w:val="left" w:pos="567"/>
        </w:tabs>
        <w:ind w:left="567" w:hanging="283"/>
        <w:contextualSpacing/>
        <w:jc w:val="both"/>
        <w:outlineLvl w:val="2"/>
        <w:rPr>
          <w:b/>
          <w:u w:val="single"/>
          <w:lang w:val="sq-AL"/>
        </w:rPr>
      </w:pPr>
    </w:p>
    <w:p w:rsidR="00C64EFE" w:rsidRPr="00E5054C" w:rsidRDefault="00C64EFE" w:rsidP="00611EFE">
      <w:pPr>
        <w:tabs>
          <w:tab w:val="left" w:pos="567"/>
        </w:tabs>
        <w:contextualSpacing/>
        <w:jc w:val="both"/>
        <w:outlineLvl w:val="2"/>
        <w:rPr>
          <w:b/>
          <w:u w:val="single"/>
          <w:lang w:val="sq-AL"/>
        </w:rPr>
      </w:pPr>
      <w:r w:rsidRPr="00E5054C">
        <w:rPr>
          <w:b/>
          <w:u w:val="single"/>
          <w:lang w:val="sq-AL"/>
        </w:rPr>
        <w:t>Mirëmbajtja korrigjuese e Pajisjeve mjekësore</w:t>
      </w:r>
    </w:p>
    <w:p w:rsidR="00C64EFE" w:rsidRPr="00E5054C" w:rsidRDefault="00C64EFE" w:rsidP="00C64EFE">
      <w:pPr>
        <w:tabs>
          <w:tab w:val="left" w:pos="1134"/>
        </w:tabs>
        <w:ind w:left="1134" w:hanging="567"/>
        <w:contextualSpacing/>
        <w:jc w:val="both"/>
        <w:rPr>
          <w:lang w:val="sq-AL"/>
        </w:rPr>
      </w:pP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Shoqëria e kontraktuar duhet të kryejë shërbimin e mirëmbajtjes, riparimin dhe zëvendësimin e çdo defekti/pjese të mundshëm/egjatë periudhës së kontratës, për pajisjen dhe të gjithë aksesorëve të cilat janë të lidhura me pajisjen, në mënyrë që ajo të jetë në shërbim të stafit mjekësor sic mund te jene:printer, fisha, sondë, mansheta, pulsoksimetra, elektroda, ups, ngrohësa gjaku, svilupatrice larës filmash etj, dhe ndikojnë drejtpërdrejt në funksionimin e pajisjes brenda standarteve të përcaktuara nga prodhuesi.</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Shoqëria e kontraktuar duhet të paraqitet për të kontrolluar, verifikuar difektin brenda 24 orëve nga marrja e njoftimeve nga SIK për mosfunksionimin normal, probleme të ndryshme apo defekte të pajisjes.</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Në rastin kur nuk nevojiten pjesë këmbimi, korrigjimi i defektit duhet të realizohet jo më vonë se 24 orë, ose maksimumi 48 orë pas marrjes së njoftimit.</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Në rast se konstatohet se për korrigjimin e një defekti nevojiten pjesë këmbimi, operatori duhet të furnizojë dhe të vendosë pjesët e këmbimit, të riparojë defektin dhe të vendosë pajisjen në gjendje normale pune brenda 7 ditëve kalendarike nga data e hartimit të proçesverbalit për nevojën e pjesëve të këmbimit te firmosur nga specialisti i SIK, perdoruesi dhe inxhinieri i shoqerisë kontraktore</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Pas riparimeve apo ndërhyrjeve të kryera, shoqëria e kontraktuar duhet të kryejë kalibrimet, mirëmbajtjen dhe verifikimin e parametrave sikurse e rekomandon prodhuesi, për garantimin e funksionimit normal të pajisjes.</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Pas cdo riparimi, zëvendësimi pjesësh këmbimi apo aksesorë, pajijsa duhet të jetë ne gjendje të plotë pune.</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 xml:space="preserve">Pas çdo riparimi apo zëvendësimi të pjesëve duhet të mbahet një proçesverbal apo raport servisi që përshkruan detajimin e defektit/problemit, pjesët e vendosura në qoftë se ka, </w:t>
      </w:r>
      <w:r w:rsidRPr="00E5054C">
        <w:rPr>
          <w:lang w:val="sq-AL"/>
        </w:rPr>
        <w:lastRenderedPageBreak/>
        <w:t>kalibrimet dhe provën e funksionit. Raporti i servisit duhet të firmoset nga personi përdorues i pajisjes dhe/ose shefi i Shërbimit ku ndodhet pajisja, specialisti i SIK dhe tekniku apo inxhinieri i shoqërisë së kontraktuar për mirëmbajtjen.</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Shoqëria e kontraktuar do mundësojë vetëm një herë për secilën pajisje të grupit të pajisjeve lëvizjen, spostimin, çmontimin dhe rimontimin nëse kjo kërkohet nga Autoriteti Kontraktor.</w:t>
      </w:r>
    </w:p>
    <w:p w:rsidR="00C64EFE" w:rsidRPr="00E5054C" w:rsidRDefault="00C64EFE" w:rsidP="00611EFE">
      <w:pPr>
        <w:tabs>
          <w:tab w:val="left" w:pos="567"/>
        </w:tabs>
        <w:contextualSpacing/>
        <w:jc w:val="both"/>
        <w:outlineLvl w:val="2"/>
        <w:rPr>
          <w:b/>
          <w:u w:val="single"/>
          <w:lang w:val="sq-AL"/>
        </w:rPr>
      </w:pPr>
      <w:r w:rsidRPr="00E5054C">
        <w:rPr>
          <w:b/>
          <w:u w:val="single"/>
          <w:lang w:val="sq-AL"/>
        </w:rPr>
        <w:t>Furnizimi me pjesë këmbimi dhe aksesorë</w:t>
      </w:r>
    </w:p>
    <w:p w:rsidR="00C64EFE" w:rsidRPr="00E5054C" w:rsidRDefault="00C64EFE" w:rsidP="00C64EFE">
      <w:pPr>
        <w:tabs>
          <w:tab w:val="left" w:pos="567"/>
          <w:tab w:val="left" w:pos="1134"/>
        </w:tabs>
        <w:ind w:left="567" w:hanging="283"/>
        <w:contextualSpacing/>
        <w:jc w:val="both"/>
        <w:rPr>
          <w:lang w:val="sq-AL"/>
        </w:rPr>
      </w:pP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Pjesëte këmbimit duhet të jenë të reja, të papërdoruara dhe kompatibël me pajisjen.</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Të jenë origjinale ose nga prodhues të tjerë të çertifikuar.</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Të jenë të certifikuara me CE sipas standarteve dhe direktivave të aprovuara në tregun Europian.</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Kur është e aplikueshme, pjesët e këmbimit dhe aksesorët duhet të kenë manual instalimi shoqërues sipas rekomandimeve të prodhuesit. Një kopje  e këtij mauali i dorëzohet përfaqësuesit të Autoritetit Kontraktor.</w:t>
      </w:r>
    </w:p>
    <w:p w:rsidR="00C64EFE" w:rsidRPr="00E5054C" w:rsidRDefault="00C64EFE" w:rsidP="00025230">
      <w:pPr>
        <w:pStyle w:val="ListParagraph"/>
        <w:numPr>
          <w:ilvl w:val="0"/>
          <w:numId w:val="63"/>
        </w:numPr>
        <w:tabs>
          <w:tab w:val="left" w:pos="567"/>
        </w:tabs>
        <w:ind w:left="567" w:hanging="283"/>
        <w:contextualSpacing/>
        <w:outlineLvl w:val="3"/>
        <w:rPr>
          <w:lang w:val="sq-AL"/>
        </w:rPr>
      </w:pPr>
      <w:r w:rsidRPr="00E5054C">
        <w:rPr>
          <w:lang w:val="sq-AL"/>
        </w:rPr>
        <w:t>Pjesët duhet të kenë jo më pak se 1 (një) vit garanci ku të përfshihen të gjitha defektet e mundshme të tyre.</w:t>
      </w:r>
    </w:p>
    <w:p w:rsidR="005C644A" w:rsidRPr="00E5054C" w:rsidRDefault="005C644A" w:rsidP="00D92F51">
      <w:pPr>
        <w:rPr>
          <w:lang w:val="sq-AL"/>
        </w:rPr>
      </w:pPr>
    </w:p>
    <w:p w:rsidR="00C36117" w:rsidRPr="00E5054C" w:rsidRDefault="00D92F51" w:rsidP="00D92F51">
      <w:pPr>
        <w:rPr>
          <w:bCs/>
          <w:lang w:val="sq-AL"/>
        </w:rPr>
      </w:pPr>
      <w:r w:rsidRPr="00E5054C">
        <w:rPr>
          <w:lang w:val="sq-AL"/>
        </w:rPr>
        <w:t>Afatet e ekzekutimit</w:t>
      </w:r>
      <w:r w:rsidRPr="00E5054C">
        <w:rPr>
          <w:bCs/>
          <w:lang w:val="sq-AL"/>
        </w:rPr>
        <w:t>:</w:t>
      </w:r>
    </w:p>
    <w:p w:rsidR="00C36117" w:rsidRPr="00E5054C" w:rsidRDefault="00C36117" w:rsidP="00D92F51">
      <w:pPr>
        <w:rPr>
          <w:bCs/>
          <w:lang w:val="sq-AL"/>
        </w:rPr>
      </w:pPr>
    </w:p>
    <w:p w:rsidR="00D92F51" w:rsidRPr="00E5054C" w:rsidRDefault="008D367C" w:rsidP="00C36117">
      <w:pPr>
        <w:jc w:val="both"/>
        <w:rPr>
          <w:bCs/>
          <w:lang w:val="sq-AL"/>
        </w:rPr>
      </w:pPr>
      <w:r w:rsidRPr="00E5054C">
        <w:rPr>
          <w:b/>
          <w:bCs/>
          <w:lang w:val="sq-AL"/>
        </w:rPr>
        <w:t xml:space="preserve">Shërbimi i mirëmbajtjes do të kryhet </w:t>
      </w:r>
      <w:r w:rsidRPr="00E5054C">
        <w:rPr>
          <w:b/>
          <w:lang w:val="sq-AL"/>
        </w:rPr>
        <w:t>nga lidhja e kontratës me afat 48 muaj nga nënshkrimi i marrëveshjes kuadër.</w:t>
      </w:r>
      <w:r w:rsidR="00C36117" w:rsidRPr="00E5054C">
        <w:rPr>
          <w:b/>
          <w:lang w:val="sq-AL"/>
        </w:rPr>
        <w:t xml:space="preserve"> </w:t>
      </w:r>
      <w:r w:rsidRPr="00E5054C">
        <w:rPr>
          <w:b/>
          <w:lang w:val="sq-AL"/>
        </w:rPr>
        <w:t>AK do të lidhë kontratë</w:t>
      </w:r>
      <w:r w:rsidR="00C36117" w:rsidRPr="00E5054C">
        <w:rPr>
          <w:b/>
          <w:lang w:val="sq-AL"/>
        </w:rPr>
        <w:t xml:space="preserve"> sipas nevojave të saj, brenda marrëveshjes kuadër. </w:t>
      </w: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C025C8">
      <w:pPr>
        <w:pStyle w:val="Heading3"/>
      </w:pPr>
    </w:p>
    <w:p w:rsidR="00D673BE" w:rsidRPr="00E5054C" w:rsidRDefault="00D673BE" w:rsidP="00D673BE">
      <w:pPr>
        <w:rPr>
          <w:b/>
          <w:lang w:val="sq-AL"/>
        </w:rPr>
      </w:pPr>
      <w:r w:rsidRPr="00E5054C">
        <w:rPr>
          <w:lang w:val="sq-AL"/>
        </w:rPr>
        <w:br w:type="page"/>
      </w:r>
      <w:r w:rsidRPr="00E5054C">
        <w:rPr>
          <w:b/>
          <w:lang w:val="sq-AL"/>
        </w:rPr>
        <w:lastRenderedPageBreak/>
        <w:t>Shtojca 1</w:t>
      </w:r>
      <w:r w:rsidR="001E6C4E" w:rsidRPr="00E5054C">
        <w:rPr>
          <w:b/>
          <w:lang w:val="sq-AL"/>
        </w:rPr>
        <w:t>2</w:t>
      </w:r>
    </w:p>
    <w:p w:rsidR="008D5D1D" w:rsidRPr="00E5054C" w:rsidRDefault="008D5D1D" w:rsidP="00D673BE">
      <w:pPr>
        <w:rPr>
          <w:b/>
          <w:lang w:val="sq-AL"/>
        </w:rPr>
      </w:pPr>
    </w:p>
    <w:p w:rsidR="00D673BE" w:rsidRPr="00E5054C" w:rsidRDefault="00D673BE" w:rsidP="00D673BE">
      <w:pPr>
        <w:jc w:val="center"/>
        <w:rPr>
          <w:rFonts w:ascii="Bookman Old Style" w:hAnsi="Bookman Old Style"/>
          <w:b/>
          <w:lang w:val="sq-AL"/>
        </w:rPr>
      </w:pPr>
      <w:r w:rsidRPr="00E5054C">
        <w:rPr>
          <w:rFonts w:ascii="Bookman Old Style" w:hAnsi="Bookman Old Style"/>
          <w:b/>
          <w:lang w:val="sq-AL"/>
        </w:rPr>
        <w:t xml:space="preserve">TERMAT E </w:t>
      </w:r>
      <w:r w:rsidR="009379D3" w:rsidRPr="00E5054C">
        <w:rPr>
          <w:rFonts w:ascii="Bookman Old Style" w:hAnsi="Bookman Old Style"/>
          <w:b/>
          <w:lang w:val="sq-AL"/>
        </w:rPr>
        <w:t>REFERENC</w:t>
      </w:r>
      <w:r w:rsidR="00737F04" w:rsidRPr="00E5054C">
        <w:rPr>
          <w:rFonts w:ascii="Bookman Old Style" w:hAnsi="Bookman Old Style"/>
          <w:b/>
          <w:lang w:val="sq-AL"/>
        </w:rPr>
        <w:t>Ë</w:t>
      </w:r>
      <w:r w:rsidR="009379D3" w:rsidRPr="00E5054C">
        <w:rPr>
          <w:rFonts w:ascii="Bookman Old Style" w:hAnsi="Bookman Old Style"/>
          <w:b/>
          <w:lang w:val="sq-AL"/>
        </w:rPr>
        <w:t>S</w:t>
      </w:r>
    </w:p>
    <w:p w:rsidR="00D673BE" w:rsidRPr="00E5054C" w:rsidRDefault="00D673BE" w:rsidP="00D673BE">
      <w:pPr>
        <w:jc w:val="center"/>
        <w:rPr>
          <w:rFonts w:ascii="Bookman Old Style" w:hAnsi="Bookman Old Style"/>
          <w:sz w:val="20"/>
          <w:szCs w:val="20"/>
          <w:lang w:val="sq-AL"/>
        </w:rPr>
      </w:pPr>
    </w:p>
    <w:p w:rsidR="00D673BE" w:rsidRPr="00E5054C" w:rsidRDefault="00D673BE" w:rsidP="00D673BE">
      <w:pPr>
        <w:jc w:val="both"/>
        <w:rPr>
          <w:b/>
          <w:lang w:val="sq-AL"/>
        </w:rPr>
      </w:pPr>
      <w:r w:rsidRPr="00E5054C">
        <w:rPr>
          <w:b/>
          <w:lang w:val="sq-AL"/>
        </w:rPr>
        <w:t>Objekti dhe q</w:t>
      </w:r>
      <w:r w:rsidR="008D5D1D" w:rsidRPr="00E5054C">
        <w:rPr>
          <w:b/>
          <w:lang w:val="sq-AL"/>
        </w:rPr>
        <w:t>ë</w:t>
      </w:r>
      <w:r w:rsidRPr="00E5054C">
        <w:rPr>
          <w:b/>
          <w:lang w:val="sq-AL"/>
        </w:rPr>
        <w:t>llimi i sh</w:t>
      </w:r>
      <w:r w:rsidR="008D5D1D" w:rsidRPr="00E5054C">
        <w:rPr>
          <w:b/>
          <w:lang w:val="sq-AL"/>
        </w:rPr>
        <w:t>ë</w:t>
      </w:r>
      <w:r w:rsidRPr="00E5054C">
        <w:rPr>
          <w:b/>
          <w:lang w:val="sq-AL"/>
        </w:rPr>
        <w:t>rbimeve:</w:t>
      </w:r>
    </w:p>
    <w:p w:rsidR="00D673BE" w:rsidRPr="00E5054C" w:rsidRDefault="00D673BE" w:rsidP="00D673BE">
      <w:pPr>
        <w:jc w:val="both"/>
        <w:rPr>
          <w:lang w:val="sq-AL"/>
        </w:rPr>
      </w:pPr>
    </w:p>
    <w:p w:rsidR="001B0956" w:rsidRPr="00E5054C" w:rsidRDefault="001B0956" w:rsidP="001B0956">
      <w:pPr>
        <w:jc w:val="both"/>
        <w:rPr>
          <w:lang w:val="sq-AL"/>
        </w:rPr>
      </w:pPr>
      <w:r w:rsidRPr="00E5054C">
        <w:rPr>
          <w:lang w:val="sq-AL"/>
        </w:rPr>
        <w:t>Mirëmbajtja e plotë e pajisjeve do të thotë se duhet të kryejë mirëmbajtjen parandaluese/preventive sikurse e cilëson prodhuesi, mirëmbajtjen korrigjuese të secilës pajisje dhe pjesëve përbërëse për çdo difekt të mundshëm  pa përjashtuar pjesë specifike, inspektimin e sigurisë elektrike të pajisjeve mjekësore si dhe furnizim dhe ndërrimin e pjesëve të këmbimit dhe aksesorëve.</w:t>
      </w:r>
    </w:p>
    <w:p w:rsidR="001B0956" w:rsidRPr="00E5054C" w:rsidRDefault="001B0956" w:rsidP="00147808">
      <w:pPr>
        <w:tabs>
          <w:tab w:val="left" w:pos="567"/>
        </w:tabs>
        <w:contextualSpacing/>
        <w:jc w:val="both"/>
        <w:rPr>
          <w:lang w:val="sq-AL"/>
        </w:rPr>
      </w:pPr>
    </w:p>
    <w:p w:rsidR="00D673BE" w:rsidRPr="00E5054C" w:rsidRDefault="00D673BE" w:rsidP="00D673BE">
      <w:pPr>
        <w:jc w:val="both"/>
        <w:rPr>
          <w:b/>
          <w:lang w:val="sq-AL"/>
        </w:rPr>
      </w:pPr>
      <w:r w:rsidRPr="00E5054C">
        <w:rPr>
          <w:b/>
          <w:lang w:val="sq-AL"/>
        </w:rPr>
        <w:t>Detyrat:</w:t>
      </w:r>
    </w:p>
    <w:p w:rsidR="00147808" w:rsidRPr="00E5054C" w:rsidRDefault="00147808" w:rsidP="00D673BE">
      <w:pPr>
        <w:jc w:val="both"/>
        <w:rPr>
          <w:lang w:val="sq-AL"/>
        </w:rPr>
      </w:pPr>
    </w:p>
    <w:p w:rsidR="001B0956" w:rsidRPr="00E5054C" w:rsidRDefault="001B0956" w:rsidP="001B0956">
      <w:pPr>
        <w:tabs>
          <w:tab w:val="left" w:pos="567"/>
        </w:tabs>
        <w:contextualSpacing/>
        <w:jc w:val="both"/>
        <w:rPr>
          <w:lang w:val="sq-AL"/>
        </w:rPr>
      </w:pPr>
      <w:r w:rsidRPr="00E5054C">
        <w:rPr>
          <w:lang w:val="sq-AL"/>
        </w:rPr>
        <w:t>Nevojat për organizimin funksional/strukturor të operatorit kontraktues dhe të shërbimit për mirëmbajtjen e plotë të pajisjeve janë të grupuara në disa kategori:</w:t>
      </w:r>
    </w:p>
    <w:p w:rsidR="001B0956" w:rsidRPr="00E5054C" w:rsidRDefault="001B0956" w:rsidP="001B0956">
      <w:pPr>
        <w:tabs>
          <w:tab w:val="left" w:pos="567"/>
        </w:tabs>
        <w:contextualSpacing/>
        <w:jc w:val="both"/>
        <w:rPr>
          <w:lang w:val="sq-AL"/>
        </w:rPr>
      </w:pPr>
    </w:p>
    <w:p w:rsidR="001B0956" w:rsidRPr="00E5054C" w:rsidRDefault="001B0956" w:rsidP="001B0956">
      <w:pPr>
        <w:numPr>
          <w:ilvl w:val="0"/>
          <w:numId w:val="62"/>
        </w:numPr>
        <w:tabs>
          <w:tab w:val="left" w:pos="567"/>
        </w:tabs>
        <w:ind w:left="567" w:hanging="283"/>
        <w:contextualSpacing/>
        <w:jc w:val="both"/>
        <w:rPr>
          <w:lang w:val="sq-AL"/>
        </w:rPr>
      </w:pPr>
      <w:r w:rsidRPr="00E5054C">
        <w:rPr>
          <w:lang w:val="sq-AL"/>
        </w:rPr>
        <w:t>Organizimi strukturor dhe mjetet e nevojshme për administrim të proceseve të mirëmbajtjes.</w:t>
      </w:r>
    </w:p>
    <w:p w:rsidR="001B0956" w:rsidRPr="00E5054C" w:rsidRDefault="001B0956" w:rsidP="001B0956">
      <w:pPr>
        <w:numPr>
          <w:ilvl w:val="0"/>
          <w:numId w:val="62"/>
        </w:numPr>
        <w:tabs>
          <w:tab w:val="left" w:pos="567"/>
        </w:tabs>
        <w:ind w:left="567" w:hanging="283"/>
        <w:contextualSpacing/>
        <w:jc w:val="both"/>
        <w:rPr>
          <w:lang w:val="sq-AL"/>
        </w:rPr>
      </w:pPr>
      <w:r w:rsidRPr="00E5054C">
        <w:rPr>
          <w:lang w:val="sq-AL"/>
        </w:rPr>
        <w:t>Mirëmbajtja parandaluese/preventive e pajisjeve mjekësore,</w:t>
      </w:r>
    </w:p>
    <w:p w:rsidR="001B0956" w:rsidRPr="00E5054C" w:rsidRDefault="001B0956" w:rsidP="001B0956">
      <w:pPr>
        <w:numPr>
          <w:ilvl w:val="0"/>
          <w:numId w:val="62"/>
        </w:numPr>
        <w:tabs>
          <w:tab w:val="left" w:pos="567"/>
        </w:tabs>
        <w:ind w:left="567" w:hanging="283"/>
        <w:contextualSpacing/>
        <w:jc w:val="both"/>
        <w:rPr>
          <w:lang w:val="sq-AL"/>
        </w:rPr>
      </w:pPr>
      <w:r w:rsidRPr="00E5054C">
        <w:rPr>
          <w:lang w:val="sq-AL"/>
        </w:rPr>
        <w:t xml:space="preserve">Inspektimi i sigurisë së pajisjeve mjekësore, </w:t>
      </w:r>
    </w:p>
    <w:p w:rsidR="001B0956" w:rsidRPr="00E5054C" w:rsidRDefault="001B0956" w:rsidP="001B0956">
      <w:pPr>
        <w:numPr>
          <w:ilvl w:val="0"/>
          <w:numId w:val="62"/>
        </w:numPr>
        <w:tabs>
          <w:tab w:val="left" w:pos="567"/>
        </w:tabs>
        <w:ind w:left="567" w:hanging="283"/>
        <w:contextualSpacing/>
        <w:jc w:val="both"/>
        <w:rPr>
          <w:lang w:val="sq-AL"/>
        </w:rPr>
      </w:pPr>
      <w:r w:rsidRPr="00E5054C">
        <w:rPr>
          <w:lang w:val="sq-AL"/>
        </w:rPr>
        <w:t>Mirëmbajtja korrigjuese epajisjeve mjekësore</w:t>
      </w:r>
    </w:p>
    <w:p w:rsidR="001B0956" w:rsidRPr="00E5054C" w:rsidRDefault="001B0956" w:rsidP="001B0956">
      <w:pPr>
        <w:numPr>
          <w:ilvl w:val="0"/>
          <w:numId w:val="62"/>
        </w:numPr>
        <w:tabs>
          <w:tab w:val="left" w:pos="567"/>
        </w:tabs>
        <w:ind w:left="567" w:hanging="283"/>
        <w:contextualSpacing/>
        <w:jc w:val="both"/>
        <w:rPr>
          <w:lang w:val="sq-AL"/>
        </w:rPr>
      </w:pPr>
      <w:r w:rsidRPr="00E5054C">
        <w:rPr>
          <w:lang w:val="sq-AL"/>
        </w:rPr>
        <w:t xml:space="preserve">Furnizimi me pjesë këmbimi dhe aksesorë, </w:t>
      </w:r>
    </w:p>
    <w:p w:rsidR="001B0956" w:rsidRPr="00E5054C" w:rsidRDefault="001B0956" w:rsidP="00D673BE">
      <w:pPr>
        <w:jc w:val="both"/>
        <w:rPr>
          <w:lang w:val="sq-AL"/>
        </w:rPr>
      </w:pPr>
    </w:p>
    <w:p w:rsidR="00D673BE" w:rsidRPr="00E5054C" w:rsidRDefault="00D673BE" w:rsidP="00D673BE">
      <w:pPr>
        <w:jc w:val="both"/>
        <w:rPr>
          <w:lang w:val="sq-AL"/>
        </w:rPr>
      </w:pPr>
    </w:p>
    <w:p w:rsidR="00147808" w:rsidRPr="00E5054C" w:rsidRDefault="00D673BE" w:rsidP="00D673BE">
      <w:pPr>
        <w:jc w:val="both"/>
        <w:rPr>
          <w:b/>
          <w:lang w:val="sq-AL"/>
        </w:rPr>
      </w:pPr>
      <w:r w:rsidRPr="00E5054C">
        <w:rPr>
          <w:b/>
          <w:lang w:val="sq-AL"/>
        </w:rPr>
        <w:t>Shp</w:t>
      </w:r>
      <w:r w:rsidR="008D5D1D" w:rsidRPr="00E5054C">
        <w:rPr>
          <w:b/>
          <w:lang w:val="sq-AL"/>
        </w:rPr>
        <w:t>ë</w:t>
      </w:r>
      <w:r w:rsidRPr="00E5054C">
        <w:rPr>
          <w:b/>
          <w:lang w:val="sq-AL"/>
        </w:rPr>
        <w:t>rndarja:</w:t>
      </w:r>
    </w:p>
    <w:p w:rsidR="00147808" w:rsidRPr="00E5054C" w:rsidRDefault="00147808" w:rsidP="00D673BE">
      <w:pPr>
        <w:jc w:val="both"/>
        <w:rPr>
          <w:b/>
          <w:lang w:val="sq-AL"/>
        </w:rPr>
      </w:pPr>
    </w:p>
    <w:p w:rsidR="00D673BE" w:rsidRPr="00E5054C" w:rsidRDefault="00147808" w:rsidP="00025230">
      <w:pPr>
        <w:pStyle w:val="ListParagraph"/>
        <w:numPr>
          <w:ilvl w:val="0"/>
          <w:numId w:val="63"/>
        </w:numPr>
        <w:rPr>
          <w:lang w:val="sq-AL"/>
        </w:rPr>
      </w:pPr>
      <w:r w:rsidRPr="00E5054C">
        <w:rPr>
          <w:lang w:val="sq-AL"/>
        </w:rPr>
        <w:t xml:space="preserve">Në godinat e QSUT “Nënë Tereza” Tiranë, </w:t>
      </w:r>
      <w:r w:rsidRPr="00E5054C">
        <w:rPr>
          <w:iCs/>
          <w:lang w:val="sq-AL"/>
        </w:rPr>
        <w:t>në të gjitha shërbimet ku ndodhen pajisjet mjekësore të cilat janë përcaktuar në tabelën përfundimtare.</w:t>
      </w:r>
    </w:p>
    <w:p w:rsidR="00D673BE" w:rsidRPr="00E5054C" w:rsidRDefault="00D673BE" w:rsidP="00D673BE">
      <w:pPr>
        <w:jc w:val="both"/>
        <w:rPr>
          <w:lang w:val="sq-AL"/>
        </w:rPr>
      </w:pPr>
    </w:p>
    <w:p w:rsidR="00147808" w:rsidRPr="00E5054C" w:rsidRDefault="00D673BE" w:rsidP="00147808">
      <w:pPr>
        <w:jc w:val="both"/>
        <w:rPr>
          <w:b/>
          <w:lang w:val="sq-AL"/>
        </w:rPr>
      </w:pPr>
      <w:r w:rsidRPr="00E5054C">
        <w:rPr>
          <w:b/>
          <w:lang w:val="sq-AL"/>
        </w:rPr>
        <w:t xml:space="preserve">Vendi  i </w:t>
      </w:r>
      <w:r w:rsidR="008D5D1D" w:rsidRPr="00E5054C">
        <w:rPr>
          <w:b/>
          <w:lang w:val="sq-AL"/>
        </w:rPr>
        <w:t xml:space="preserve">kryerjes së </w:t>
      </w:r>
      <w:r w:rsidRPr="00E5054C">
        <w:rPr>
          <w:b/>
          <w:lang w:val="sq-AL"/>
        </w:rPr>
        <w:t>sh</w:t>
      </w:r>
      <w:r w:rsidR="008D5D1D" w:rsidRPr="00E5054C">
        <w:rPr>
          <w:b/>
          <w:lang w:val="sq-AL"/>
        </w:rPr>
        <w:t>ë</w:t>
      </w:r>
      <w:r w:rsidRPr="00E5054C">
        <w:rPr>
          <w:b/>
          <w:lang w:val="sq-AL"/>
        </w:rPr>
        <w:t>rbimeve:</w:t>
      </w:r>
    </w:p>
    <w:p w:rsidR="00147808" w:rsidRPr="00E5054C" w:rsidRDefault="00147808" w:rsidP="00147808">
      <w:pPr>
        <w:jc w:val="both"/>
        <w:rPr>
          <w:b/>
          <w:lang w:val="sq-AL"/>
        </w:rPr>
      </w:pPr>
    </w:p>
    <w:p w:rsidR="00D673BE" w:rsidRPr="00E5054C" w:rsidRDefault="00147808" w:rsidP="00025230">
      <w:pPr>
        <w:pStyle w:val="ListParagraph"/>
        <w:numPr>
          <w:ilvl w:val="0"/>
          <w:numId w:val="63"/>
        </w:numPr>
        <w:rPr>
          <w:b/>
          <w:lang w:val="sq-AL"/>
        </w:rPr>
      </w:pPr>
      <w:r w:rsidRPr="00E5054C">
        <w:rPr>
          <w:bCs/>
          <w:lang w:val="sq-AL"/>
        </w:rPr>
        <w:t>Qendra Spitalore Universitare “Nënë Tereza” Tiranë</w:t>
      </w: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lang w:val="sq-AL"/>
        </w:rPr>
      </w:pPr>
      <w:r w:rsidRPr="00E5054C">
        <w:rPr>
          <w:b/>
          <w:lang w:val="sq-AL"/>
        </w:rPr>
        <w:t>Shtojca 1</w:t>
      </w:r>
      <w:r w:rsidR="001E6C4E" w:rsidRPr="00E5054C">
        <w:rPr>
          <w:b/>
          <w:lang w:val="sq-AL"/>
        </w:rPr>
        <w:t>3</w:t>
      </w: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lang w:val="sq-AL"/>
        </w:rPr>
        <w:tab/>
      </w:r>
    </w:p>
    <w:p w:rsidR="009167B7" w:rsidRPr="00E5054C" w:rsidRDefault="009167B7" w:rsidP="009167B7">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nga Autoriteti Kontraktor</w:t>
      </w:r>
      <w:r w:rsidRPr="00E5054C">
        <w:rPr>
          <w:lang w:val="sq-AL" w:eastAsia="it-IT"/>
        </w:rPr>
        <w:t>]</w:t>
      </w:r>
    </w:p>
    <w:p w:rsidR="009167B7" w:rsidRPr="00E5054C" w:rsidRDefault="009167B7" w:rsidP="009167B7">
      <w:pPr>
        <w:autoSpaceDE w:val="0"/>
        <w:autoSpaceDN w:val="0"/>
        <w:adjustRightInd w:val="0"/>
        <w:rPr>
          <w:lang w:val="sq-AL"/>
        </w:rPr>
      </w:pPr>
    </w:p>
    <w:p w:rsidR="009167B7" w:rsidRPr="00E5054C" w:rsidRDefault="009167B7" w:rsidP="009167B7">
      <w:pPr>
        <w:rPr>
          <w:lang w:val="sq-AL"/>
        </w:rPr>
      </w:pPr>
    </w:p>
    <w:p w:rsidR="009167B7" w:rsidRPr="00E5054C" w:rsidRDefault="009167B7" w:rsidP="009167B7">
      <w:pPr>
        <w:jc w:val="center"/>
        <w:rPr>
          <w:b/>
          <w:lang w:val="sq-AL"/>
        </w:rPr>
      </w:pPr>
      <w:r w:rsidRPr="00E5054C">
        <w:rPr>
          <w:b/>
          <w:lang w:val="sq-AL"/>
        </w:rPr>
        <w:t>NJOFTIM STANDARD PËR OFERTUESIN E SKUALIFIKUAR</w:t>
      </w:r>
      <w:r w:rsidRPr="00E5054C">
        <w:rPr>
          <w:rStyle w:val="FootnoteReference"/>
          <w:b/>
          <w:lang w:val="sq-AL"/>
        </w:rPr>
        <w:footnoteReference w:id="5"/>
      </w:r>
    </w:p>
    <w:p w:rsidR="009167B7" w:rsidRPr="00E5054C" w:rsidRDefault="009167B7" w:rsidP="009167B7">
      <w:pPr>
        <w:jc w:val="center"/>
        <w:rPr>
          <w:b/>
          <w:lang w:val="sq-AL"/>
        </w:rPr>
      </w:pPr>
    </w:p>
    <w:p w:rsidR="009167B7" w:rsidRPr="00E5054C" w:rsidRDefault="009167B7" w:rsidP="009167B7">
      <w:pPr>
        <w:rPr>
          <w:lang w:val="sq-AL"/>
        </w:rPr>
      </w:pPr>
      <w:r w:rsidRPr="00E5054C">
        <w:rPr>
          <w:lang w:val="sq-AL"/>
        </w:rPr>
        <w:t>[Vendi dhe data]</w:t>
      </w:r>
    </w:p>
    <w:p w:rsidR="009167B7" w:rsidRPr="00E5054C" w:rsidRDefault="009167B7" w:rsidP="009167B7">
      <w:pPr>
        <w:rPr>
          <w:lang w:val="sq-AL"/>
        </w:rPr>
      </w:pPr>
    </w:p>
    <w:p w:rsidR="009167B7" w:rsidRPr="00E5054C" w:rsidRDefault="009167B7" w:rsidP="009167B7">
      <w:pPr>
        <w:rPr>
          <w:lang w:val="sq-AL"/>
        </w:rPr>
      </w:pPr>
    </w:p>
    <w:p w:rsidR="009167B7" w:rsidRPr="00E5054C" w:rsidRDefault="009167B7" w:rsidP="009167B7">
      <w:pPr>
        <w:rPr>
          <w:lang w:val="sq-AL"/>
        </w:rPr>
      </w:pPr>
      <w:r w:rsidRPr="00E5054C">
        <w:rPr>
          <w:lang w:val="sq-AL"/>
        </w:rPr>
        <w:t>[Emri dhe adresa e autoritetit kontraktor]</w:t>
      </w:r>
    </w:p>
    <w:p w:rsidR="009167B7" w:rsidRPr="00E5054C" w:rsidRDefault="009167B7" w:rsidP="009167B7">
      <w:pPr>
        <w:rPr>
          <w:lang w:val="sq-AL"/>
        </w:rPr>
      </w:pPr>
    </w:p>
    <w:p w:rsidR="009167B7" w:rsidRPr="00E5054C" w:rsidRDefault="009167B7" w:rsidP="009167B7">
      <w:pPr>
        <w:rPr>
          <w:lang w:val="sq-AL"/>
        </w:rPr>
      </w:pPr>
    </w:p>
    <w:p w:rsidR="009167B7" w:rsidRPr="00E5054C" w:rsidRDefault="009167B7" w:rsidP="009167B7">
      <w:pPr>
        <w:rPr>
          <w:lang w:val="sq-AL"/>
        </w:rPr>
      </w:pPr>
      <w:r w:rsidRPr="00E5054C">
        <w:rPr>
          <w:lang w:val="sq-AL"/>
        </w:rPr>
        <w:t>[Adresa e ofertuesit]</w:t>
      </w:r>
    </w:p>
    <w:p w:rsidR="009167B7" w:rsidRPr="00E5054C" w:rsidRDefault="009167B7" w:rsidP="009167B7">
      <w:pPr>
        <w:rPr>
          <w:lang w:val="sq-AL"/>
        </w:rPr>
      </w:pPr>
    </w:p>
    <w:p w:rsidR="009167B7" w:rsidRPr="00E5054C" w:rsidRDefault="009167B7" w:rsidP="009167B7">
      <w:pPr>
        <w:rPr>
          <w:lang w:val="sq-AL"/>
        </w:rPr>
      </w:pPr>
    </w:p>
    <w:p w:rsidR="009167B7" w:rsidRPr="00E5054C" w:rsidRDefault="009167B7" w:rsidP="009167B7">
      <w:pPr>
        <w:rPr>
          <w:lang w:val="sq-AL"/>
        </w:rPr>
      </w:pPr>
      <w:r w:rsidRPr="00E5054C">
        <w:rPr>
          <w:lang w:val="sq-AL"/>
        </w:rPr>
        <w:t>I/E Nderuar, Z/Zj. &lt;emri i kontaktit&gt;</w:t>
      </w:r>
    </w:p>
    <w:p w:rsidR="009167B7" w:rsidRPr="00E5054C" w:rsidRDefault="009167B7" w:rsidP="009167B7">
      <w:pPr>
        <w:rPr>
          <w:lang w:val="sq-AL"/>
        </w:rPr>
      </w:pPr>
    </w:p>
    <w:p w:rsidR="009167B7" w:rsidRPr="00E5054C" w:rsidRDefault="009167B7" w:rsidP="009167B7">
      <w:pPr>
        <w:jc w:val="both"/>
        <w:rPr>
          <w:lang w:val="sq-AL"/>
        </w:rPr>
      </w:pPr>
      <w:r w:rsidRPr="00E5054C">
        <w:rPr>
          <w:lang w:val="sq-AL"/>
        </w:rPr>
        <w:t xml:space="preserve">Ju falenderoj për pjesëmarrjen në procedurën e lartpërmendur të prokurimit publik. Procedura e kryer në përputhje me Ligjin nr. 9643 datë 20.11.2006 “Për Prokurimin Publik” . </w:t>
      </w:r>
    </w:p>
    <w:p w:rsidR="009167B7" w:rsidRPr="00E5054C" w:rsidRDefault="009167B7" w:rsidP="009167B7">
      <w:pPr>
        <w:jc w:val="both"/>
        <w:rPr>
          <w:lang w:val="sq-AL"/>
        </w:rPr>
      </w:pPr>
    </w:p>
    <w:p w:rsidR="009167B7" w:rsidRPr="00E5054C" w:rsidRDefault="009167B7" w:rsidP="009167B7">
      <w:pPr>
        <w:jc w:val="both"/>
        <w:rPr>
          <w:lang w:val="sq-AL"/>
        </w:rPr>
      </w:pPr>
      <w:r w:rsidRPr="00E5054C">
        <w:rPr>
          <w:lang w:val="sq-AL"/>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2418EC" w:rsidRPr="00E5054C">
        <w:rPr>
          <w:lang w:val="sq-AL"/>
        </w:rPr>
        <w:t>:</w:t>
      </w:r>
    </w:p>
    <w:p w:rsidR="009167B7" w:rsidRPr="00E5054C" w:rsidRDefault="009167B7" w:rsidP="009167B7">
      <w:pPr>
        <w:jc w:val="both"/>
        <w:rPr>
          <w:lang w:val="sq-AL"/>
        </w:rPr>
      </w:pP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color w:val="000000"/>
          <w:spacing w:val="-2"/>
          <w:lang w:val="sq-AL"/>
        </w:rPr>
      </w:pPr>
      <w:r w:rsidRPr="00E5054C">
        <w:rPr>
          <w:color w:val="000000"/>
          <w:spacing w:val="-2"/>
          <w:lang w:val="sq-AL"/>
        </w:rPr>
        <w:t>_________________________________________________________________________</w:t>
      </w:r>
    </w:p>
    <w:p w:rsidR="009167B7" w:rsidRPr="00E5054C" w:rsidRDefault="009167B7" w:rsidP="009167B7">
      <w:pPr>
        <w:jc w:val="both"/>
        <w:rPr>
          <w:lang w:val="sq-AL"/>
        </w:rPr>
      </w:pPr>
    </w:p>
    <w:p w:rsidR="009167B7" w:rsidRPr="00E5054C" w:rsidRDefault="009167B7" w:rsidP="009167B7">
      <w:pPr>
        <w:jc w:val="both"/>
        <w:rPr>
          <w:lang w:val="sq-AL"/>
        </w:rPr>
      </w:pPr>
      <w:r w:rsidRPr="00E5054C">
        <w:rPr>
          <w:lang w:val="sq-AL"/>
        </w:rPr>
        <w:t>Nëse mendoni se Autoriteti Kontraktor ka shkelur LPP ose R</w:t>
      </w:r>
      <w:r w:rsidR="00405D3F" w:rsidRPr="00E5054C">
        <w:rPr>
          <w:lang w:val="sq-AL"/>
        </w:rPr>
        <w:t>r</w:t>
      </w:r>
      <w:r w:rsidRPr="00E5054C">
        <w:rPr>
          <w:lang w:val="sq-AL"/>
        </w:rPr>
        <w:t xml:space="preserve">PP gjatë procedurës së prokurimit publik, atëherë keni të drejtë të filloni një procedurë rishikimi sic parashikohet në Kreun VII të LPP. </w:t>
      </w:r>
    </w:p>
    <w:p w:rsidR="009167B7" w:rsidRPr="00E5054C" w:rsidRDefault="009167B7" w:rsidP="009167B7">
      <w:pPr>
        <w:jc w:val="both"/>
        <w:rPr>
          <w:color w:val="000000"/>
          <w:spacing w:val="-2"/>
          <w:lang w:val="sq-AL"/>
        </w:rPr>
      </w:pPr>
    </w:p>
    <w:p w:rsidR="009167B7" w:rsidRPr="00E5054C" w:rsidRDefault="009167B7" w:rsidP="009167B7">
      <w:pPr>
        <w:jc w:val="both"/>
        <w:rPr>
          <w:color w:val="000000"/>
          <w:spacing w:val="-2"/>
          <w:lang w:val="sq-AL"/>
        </w:rPr>
      </w:pPr>
      <w:r w:rsidRPr="00E5054C">
        <w:rPr>
          <w:color w:val="000000"/>
          <w:spacing w:val="-2"/>
          <w:lang w:val="sq-AL"/>
        </w:rPr>
        <w:t>Edhe pse nuk mundëm të përdornim shërbimet tuaja në këtë rast, besoj se do të vazhdoni të jeni i interesuar në nismat tona të prokurimit.</w:t>
      </w:r>
    </w:p>
    <w:p w:rsidR="000A54B1" w:rsidRPr="00E5054C" w:rsidRDefault="000A54B1" w:rsidP="009167B7">
      <w:pPr>
        <w:jc w:val="both"/>
        <w:rPr>
          <w:lang w:val="sq-AL"/>
        </w:rPr>
      </w:pPr>
    </w:p>
    <w:p w:rsidR="009167B7" w:rsidRPr="00E5054C" w:rsidRDefault="009167B7" w:rsidP="009167B7">
      <w:pPr>
        <w:jc w:val="both"/>
        <w:rPr>
          <w:lang w:val="sq-AL"/>
        </w:rPr>
      </w:pPr>
      <w:r w:rsidRPr="00E5054C">
        <w:rPr>
          <w:lang w:val="sq-AL"/>
        </w:rPr>
        <w:t>Me respekt</w:t>
      </w:r>
    </w:p>
    <w:p w:rsidR="009167B7" w:rsidRPr="00E5054C" w:rsidRDefault="009167B7" w:rsidP="009167B7">
      <w:pPr>
        <w:jc w:val="both"/>
        <w:rPr>
          <w:lang w:val="sq-AL"/>
        </w:rPr>
      </w:pPr>
      <w:r w:rsidRPr="00E5054C">
        <w:rPr>
          <w:b/>
          <w:lang w:val="sq-AL"/>
        </w:rPr>
        <w:t>&lt; Emri &gt;</w:t>
      </w:r>
    </w:p>
    <w:p w:rsidR="00D673BE" w:rsidRPr="00E5054C" w:rsidRDefault="00D673BE" w:rsidP="00D673BE">
      <w:pPr>
        <w:rPr>
          <w:lang w:val="sq-AL"/>
        </w:rPr>
      </w:pPr>
    </w:p>
    <w:p w:rsidR="00D673BE" w:rsidRPr="00E5054C" w:rsidRDefault="00D673BE" w:rsidP="00D673BE">
      <w:pPr>
        <w:rPr>
          <w:b/>
          <w:lang w:val="sq-AL"/>
        </w:rPr>
      </w:pPr>
      <w:r w:rsidRPr="00E5054C">
        <w:rPr>
          <w:lang w:val="sq-AL"/>
        </w:rPr>
        <w:br w:type="page"/>
      </w:r>
      <w:r w:rsidRPr="00E5054C">
        <w:rPr>
          <w:b/>
          <w:lang w:val="sq-AL"/>
        </w:rPr>
        <w:lastRenderedPageBreak/>
        <w:t>Shtojca 1</w:t>
      </w:r>
      <w:r w:rsidR="001E6C4E" w:rsidRPr="00E5054C">
        <w:rPr>
          <w:b/>
          <w:lang w:val="sq-AL"/>
        </w:rPr>
        <w:t>4</w:t>
      </w:r>
      <w:r w:rsidRPr="00E5054C">
        <w:rPr>
          <w:b/>
          <w:lang w:val="sq-AL"/>
        </w:rPr>
        <w:tab/>
      </w:r>
      <w:r w:rsidRPr="00E5054C">
        <w:rPr>
          <w:b/>
          <w:lang w:val="sq-AL"/>
        </w:rPr>
        <w:tab/>
      </w:r>
      <w:r w:rsidRPr="00E5054C">
        <w:rPr>
          <w:b/>
          <w:lang w:val="sq-AL"/>
        </w:rPr>
        <w:tab/>
      </w:r>
    </w:p>
    <w:p w:rsidR="00D673BE" w:rsidRPr="00E5054C" w:rsidRDefault="00D673BE" w:rsidP="00D673BE">
      <w:pPr>
        <w:rPr>
          <w:lang w:val="sq-AL"/>
        </w:rPr>
      </w:pPr>
      <w:r w:rsidRPr="00E5054C">
        <w:rPr>
          <w:lang w:val="sq-AL"/>
        </w:rPr>
        <w:tab/>
      </w:r>
    </w:p>
    <w:p w:rsidR="00D60144" w:rsidRPr="00E5054C" w:rsidRDefault="00D60144" w:rsidP="00D60144">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Autoriteti Kontraktor</w:t>
      </w:r>
      <w:r w:rsidRPr="00E5054C">
        <w:rPr>
          <w:lang w:val="sq-AL" w:eastAsia="it-IT"/>
        </w:rPr>
        <w:t>]</w:t>
      </w:r>
    </w:p>
    <w:p w:rsidR="00D60144" w:rsidRPr="00E5054C" w:rsidRDefault="00D60144" w:rsidP="00D60144">
      <w:pPr>
        <w:pStyle w:val="NormalWeb"/>
        <w:spacing w:before="0" w:beforeAutospacing="0" w:after="80" w:afterAutospacing="0"/>
        <w:jc w:val="center"/>
        <w:rPr>
          <w:b/>
          <w:bCs/>
          <w:lang w:val="sq-AL"/>
        </w:rPr>
      </w:pPr>
    </w:p>
    <w:p w:rsidR="00D60144" w:rsidRPr="00E5054C" w:rsidRDefault="00D60144" w:rsidP="00D60144">
      <w:pPr>
        <w:pStyle w:val="NormalWeb"/>
        <w:spacing w:before="0" w:beforeAutospacing="0" w:after="80" w:afterAutospacing="0"/>
        <w:jc w:val="center"/>
        <w:rPr>
          <w:b/>
          <w:bCs/>
          <w:lang w:val="sq-AL"/>
        </w:rPr>
      </w:pPr>
      <w:r w:rsidRPr="00E5054C">
        <w:rPr>
          <w:b/>
          <w:bCs/>
          <w:lang w:val="sq-AL"/>
        </w:rPr>
        <w:t>FORMULARI I NJOFTIMIT TË FITUESIT</w:t>
      </w:r>
    </w:p>
    <w:p w:rsidR="00D60144" w:rsidRPr="00E5054C" w:rsidDel="0010727A" w:rsidRDefault="00D60144" w:rsidP="00D60144">
      <w:pPr>
        <w:pStyle w:val="NormalWeb"/>
        <w:spacing w:before="0" w:beforeAutospacing="0" w:after="80" w:afterAutospacing="0"/>
        <w:rPr>
          <w:bCs/>
          <w:lang w:val="sq-AL"/>
        </w:rPr>
      </w:pPr>
      <w:r w:rsidRPr="00E5054C">
        <w:rPr>
          <w:bCs/>
          <w:lang w:val="sq-AL"/>
        </w:rPr>
        <w:t xml:space="preserve"> [Data________]</w:t>
      </w:r>
    </w:p>
    <w:p w:rsidR="00D60144" w:rsidRPr="00E5054C" w:rsidRDefault="00D60144" w:rsidP="00D60144">
      <w:pPr>
        <w:pStyle w:val="NormalWeb"/>
        <w:spacing w:before="0" w:beforeAutospacing="0" w:after="80" w:afterAutospacing="0"/>
        <w:rPr>
          <w:bCs/>
          <w:lang w:val="sq-AL"/>
        </w:rPr>
      </w:pPr>
    </w:p>
    <w:p w:rsidR="00D60144" w:rsidRPr="00E5054C" w:rsidRDefault="00D60144" w:rsidP="00D60144">
      <w:pPr>
        <w:pStyle w:val="NormalWeb"/>
        <w:spacing w:before="0" w:beforeAutospacing="0" w:after="80" w:afterAutospacing="0"/>
        <w:jc w:val="both"/>
        <w:rPr>
          <w:bCs/>
          <w:lang w:val="sq-AL"/>
        </w:rPr>
      </w:pPr>
      <w:r w:rsidRPr="00E5054C">
        <w:rPr>
          <w:bCs/>
          <w:lang w:val="sq-AL"/>
        </w:rPr>
        <w:t xml:space="preserve">Për: </w:t>
      </w:r>
      <w:r w:rsidRPr="00E5054C">
        <w:rPr>
          <w:bCs/>
          <w:i/>
          <w:lang w:val="sq-AL"/>
        </w:rPr>
        <w:t>[Emri dhe adresa e ofertuesit të shpallur fitues]</w:t>
      </w:r>
    </w:p>
    <w:p w:rsidR="00830EAE" w:rsidRPr="00E5054C" w:rsidRDefault="00D60144" w:rsidP="00830EAE">
      <w:pPr>
        <w:pStyle w:val="NormalWeb"/>
        <w:spacing w:before="0" w:beforeAutospacing="0" w:after="80" w:afterAutospacing="0"/>
        <w:jc w:val="both"/>
        <w:rPr>
          <w:bCs/>
          <w:lang w:val="sq-AL"/>
        </w:rPr>
      </w:pPr>
      <w:r w:rsidRPr="00E5054C">
        <w:rPr>
          <w:bCs/>
          <w:lang w:val="sq-AL"/>
        </w:rPr>
        <w:t>Procedura e prokurimit:</w:t>
      </w:r>
    </w:p>
    <w:p w:rsidR="00830EAE" w:rsidRPr="00E5054C" w:rsidRDefault="00830EAE" w:rsidP="00830EAE">
      <w:pPr>
        <w:pStyle w:val="NormalWeb"/>
        <w:spacing w:before="0" w:beforeAutospacing="0" w:after="80" w:afterAutospacing="0"/>
        <w:jc w:val="both"/>
        <w:rPr>
          <w:bCs/>
          <w:lang w:val="sq-AL"/>
        </w:rPr>
      </w:pPr>
      <w:r w:rsidRPr="00E5054C">
        <w:rPr>
          <w:bCs/>
          <w:lang w:val="sq-AL"/>
        </w:rPr>
        <w:t>Numri i referencës së procedurës/lotit:</w:t>
      </w:r>
    </w:p>
    <w:p w:rsidR="00D60144" w:rsidRPr="00E5054C" w:rsidRDefault="00D60144" w:rsidP="00D60144">
      <w:pPr>
        <w:spacing w:after="80"/>
        <w:rPr>
          <w:i/>
          <w:lang w:val="sq-AL"/>
        </w:rPr>
      </w:pPr>
      <w:r w:rsidRPr="00E5054C">
        <w:rPr>
          <w:lang w:val="sq-AL"/>
        </w:rPr>
        <w:t xml:space="preserve">Përshkrim i shkurtër i kontratës: </w:t>
      </w:r>
      <w:r w:rsidRPr="00E5054C">
        <w:rPr>
          <w:i/>
          <w:lang w:val="sq-AL"/>
        </w:rPr>
        <w:t>[Sasia ose qëllimi dhe kohëzgjatja e kontratës]</w:t>
      </w:r>
    </w:p>
    <w:p w:rsidR="00D60144" w:rsidRPr="00E5054C" w:rsidRDefault="00D60144" w:rsidP="00D60144">
      <w:pPr>
        <w:spacing w:after="80"/>
        <w:rPr>
          <w:i/>
          <w:lang w:val="sq-AL"/>
        </w:rPr>
      </w:pPr>
      <w:r w:rsidRPr="00E5054C">
        <w:rPr>
          <w:lang w:val="sq-AL"/>
        </w:rPr>
        <w:t xml:space="preserve">Publikime të mëparshme </w:t>
      </w:r>
      <w:r w:rsidRPr="00E5054C">
        <w:rPr>
          <w:i/>
          <w:lang w:val="sq-AL"/>
        </w:rPr>
        <w:t>(nëse zbatohet):</w:t>
      </w:r>
      <w:r w:rsidRPr="00E5054C">
        <w:rPr>
          <w:lang w:val="sq-AL"/>
        </w:rPr>
        <w:t xml:space="preserve"> Buletini i Njoftimeve Publike</w:t>
      </w:r>
      <w:r w:rsidRPr="00E5054C">
        <w:rPr>
          <w:i/>
          <w:lang w:val="sq-AL"/>
        </w:rPr>
        <w:t xml:space="preserve"> [Data] [Numri]</w:t>
      </w:r>
    </w:p>
    <w:p w:rsidR="00D60144" w:rsidRPr="00E5054C" w:rsidRDefault="00D60144" w:rsidP="00D60144">
      <w:pPr>
        <w:spacing w:after="80"/>
        <w:rPr>
          <w:color w:val="000000"/>
          <w:lang w:val="sq-AL"/>
        </w:rPr>
      </w:pPr>
      <w:r w:rsidRPr="00E5054C">
        <w:rPr>
          <w:color w:val="000000"/>
          <w:lang w:val="sq-AL"/>
        </w:rPr>
        <w:t>Kriteret e përzgjedhjes së fituesit</w:t>
      </w:r>
      <w:r w:rsidRPr="00E5054C">
        <w:rPr>
          <w:bCs/>
          <w:color w:val="000000"/>
          <w:lang w:val="sq-AL"/>
        </w:rPr>
        <w:t>:</w:t>
      </w:r>
      <w:r w:rsidRPr="00E5054C">
        <w:rPr>
          <w:color w:val="000000"/>
          <w:lang w:val="sq-AL"/>
        </w:rPr>
        <w:t xml:space="preserve">  çmimi më i ulët  </w:t>
      </w:r>
      <w:r w:rsidRPr="00E5054C">
        <w:rPr>
          <w:color w:val="000000"/>
          <w:lang w:val="sq-AL"/>
        </w:rPr>
        <w:t xml:space="preserve"> oferta ekonomikisht më e favorshme </w:t>
      </w:r>
      <w:r w:rsidRPr="00E5054C">
        <w:rPr>
          <w:color w:val="000000"/>
          <w:lang w:val="sq-AL"/>
        </w:rPr>
        <w:t></w:t>
      </w:r>
    </w:p>
    <w:p w:rsidR="00D60144" w:rsidRPr="00E5054C" w:rsidRDefault="00D60144" w:rsidP="00D60144">
      <w:pPr>
        <w:spacing w:after="80"/>
        <w:rPr>
          <w:lang w:val="sq-AL"/>
        </w:rPr>
      </w:pPr>
      <w:r w:rsidRPr="00E5054C">
        <w:rPr>
          <w:lang w:val="sq-AL"/>
        </w:rPr>
        <w:t>Njoftojme se, kane qenë pjesëmarrës në procedurë këta ofertues me vlerat përkatëse të ofruara:</w:t>
      </w:r>
    </w:p>
    <w:p w:rsidR="00D60144" w:rsidRPr="00E5054C" w:rsidRDefault="00D60144" w:rsidP="00D60144">
      <w:pPr>
        <w:spacing w:after="80"/>
        <w:rPr>
          <w:i/>
          <w:lang w:val="sq-AL"/>
        </w:rPr>
      </w:pPr>
      <w:r w:rsidRPr="00E5054C">
        <w:rPr>
          <w:lang w:val="sq-AL"/>
        </w:rPr>
        <w:t>1._________________________________          _____________________________</w:t>
      </w:r>
    </w:p>
    <w:p w:rsidR="00D60144" w:rsidRPr="00E5054C" w:rsidRDefault="00D60144" w:rsidP="00D60144">
      <w:pPr>
        <w:spacing w:after="80"/>
        <w:rPr>
          <w:lang w:val="sq-AL"/>
        </w:rPr>
      </w:pPr>
      <w:r w:rsidRPr="00E5054C">
        <w:rPr>
          <w:i/>
          <w:lang w:val="sq-AL"/>
        </w:rPr>
        <w:t xml:space="preserve">     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D60144" w:rsidRPr="00E5054C" w:rsidRDefault="00D60144" w:rsidP="00D60144">
      <w:pPr>
        <w:tabs>
          <w:tab w:val="left" w:pos="4140"/>
        </w:tabs>
        <w:spacing w:after="80"/>
        <w:jc w:val="both"/>
        <w:rPr>
          <w:i/>
          <w:lang w:val="sq-AL"/>
        </w:rPr>
      </w:pPr>
      <w:r w:rsidRPr="00E5054C">
        <w:rPr>
          <w:lang w:val="sq-AL"/>
        </w:rPr>
        <w:t>Vlera</w:t>
      </w:r>
      <w:r w:rsidRPr="00E5054C">
        <w:rPr>
          <w:i/>
          <w:lang w:val="sq-AL"/>
        </w:rPr>
        <w:t xml:space="preserve"> ______________________________</w:t>
      </w:r>
    </w:p>
    <w:p w:rsidR="00D60144" w:rsidRPr="00E5054C" w:rsidRDefault="00D60144" w:rsidP="00D60144">
      <w:pPr>
        <w:spacing w:after="80"/>
        <w:rPr>
          <w:lang w:val="sq-AL"/>
        </w:rPr>
      </w:pPr>
      <w:r w:rsidRPr="00E5054C">
        <w:rPr>
          <w:i/>
          <w:lang w:val="sq-AL"/>
        </w:rPr>
        <w:t xml:space="preserve">          (me numra dhe fjalë)</w:t>
      </w:r>
    </w:p>
    <w:p w:rsidR="00D60144" w:rsidRPr="00E5054C" w:rsidRDefault="00D60144" w:rsidP="00D60144">
      <w:pPr>
        <w:spacing w:after="80"/>
        <w:rPr>
          <w:lang w:val="sq-AL"/>
        </w:rPr>
      </w:pPr>
    </w:p>
    <w:p w:rsidR="00D60144" w:rsidRPr="00E5054C" w:rsidRDefault="00D60144" w:rsidP="00D60144">
      <w:pPr>
        <w:spacing w:after="80"/>
        <w:rPr>
          <w:lang w:val="sq-AL"/>
        </w:rPr>
      </w:pPr>
      <w:r w:rsidRPr="00E5054C">
        <w:rPr>
          <w:lang w:val="sq-AL"/>
        </w:rPr>
        <w:t>2._________________________________          _____________________________</w:t>
      </w:r>
    </w:p>
    <w:p w:rsidR="00D60144" w:rsidRPr="00E5054C" w:rsidRDefault="00D60144" w:rsidP="00D60144">
      <w:pPr>
        <w:spacing w:after="80"/>
        <w:rPr>
          <w:lang w:val="sq-AL"/>
        </w:rPr>
      </w:pPr>
      <w:r w:rsidRPr="00E5054C">
        <w:rPr>
          <w:i/>
          <w:lang w:val="sq-AL"/>
        </w:rPr>
        <w:t xml:space="preserve">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D60144" w:rsidRPr="00E5054C" w:rsidRDefault="00D60144" w:rsidP="00D60144">
      <w:pPr>
        <w:tabs>
          <w:tab w:val="left" w:pos="4140"/>
        </w:tabs>
        <w:spacing w:after="80"/>
        <w:jc w:val="both"/>
        <w:rPr>
          <w:i/>
          <w:lang w:val="sq-AL"/>
        </w:rPr>
      </w:pPr>
      <w:r w:rsidRPr="00E5054C">
        <w:rPr>
          <w:lang w:val="sq-AL"/>
        </w:rPr>
        <w:t>Vlera</w:t>
      </w:r>
      <w:r w:rsidRPr="00E5054C">
        <w:rPr>
          <w:i/>
          <w:lang w:val="sq-AL"/>
        </w:rPr>
        <w:t xml:space="preserve"> ___________________________</w:t>
      </w:r>
    </w:p>
    <w:p w:rsidR="00D60144" w:rsidRPr="00E5054C" w:rsidRDefault="00D60144" w:rsidP="00D60144">
      <w:pPr>
        <w:spacing w:after="80"/>
        <w:ind w:left="720" w:firstLine="720"/>
        <w:rPr>
          <w:lang w:val="sq-AL"/>
        </w:rPr>
      </w:pPr>
      <w:r w:rsidRPr="00E5054C">
        <w:rPr>
          <w:i/>
          <w:lang w:val="sq-AL"/>
        </w:rPr>
        <w:t>(me numra dhe fjalë)</w:t>
      </w:r>
    </w:p>
    <w:p w:rsidR="00D60144" w:rsidRPr="00E5054C" w:rsidRDefault="00D60144" w:rsidP="00D60144">
      <w:pPr>
        <w:tabs>
          <w:tab w:val="left" w:pos="4140"/>
        </w:tabs>
        <w:spacing w:after="80"/>
        <w:jc w:val="both"/>
        <w:rPr>
          <w:lang w:val="sq-AL"/>
        </w:rPr>
      </w:pPr>
      <w:r w:rsidRPr="00E5054C">
        <w:rPr>
          <w:lang w:val="sq-AL"/>
        </w:rPr>
        <w:t>Etj.____________________________</w:t>
      </w:r>
    </w:p>
    <w:p w:rsidR="00D60144" w:rsidRPr="00E5054C" w:rsidRDefault="00D60144" w:rsidP="00D60144">
      <w:pPr>
        <w:spacing w:after="80"/>
        <w:jc w:val="both"/>
        <w:rPr>
          <w:lang w:val="sq-AL"/>
        </w:rPr>
      </w:pPr>
    </w:p>
    <w:p w:rsidR="00D60144" w:rsidRPr="00E5054C" w:rsidRDefault="00D60144" w:rsidP="00D60144">
      <w:pPr>
        <w:spacing w:after="80"/>
        <w:jc w:val="both"/>
        <w:rPr>
          <w:lang w:val="sq-AL"/>
        </w:rPr>
      </w:pPr>
      <w:r w:rsidRPr="00E5054C">
        <w:rPr>
          <w:lang w:val="sq-AL"/>
        </w:rPr>
        <w:t>Janë skualifikuar ofertuesit e mëposhtëm:</w:t>
      </w:r>
    </w:p>
    <w:p w:rsidR="00D60144" w:rsidRPr="00E5054C" w:rsidRDefault="00D60144" w:rsidP="00D60144">
      <w:pPr>
        <w:spacing w:after="80"/>
        <w:rPr>
          <w:i/>
          <w:lang w:val="sq-AL"/>
        </w:rPr>
      </w:pPr>
      <w:r w:rsidRPr="00E5054C">
        <w:rPr>
          <w:lang w:val="sq-AL"/>
        </w:rPr>
        <w:t>1._________________________________          _____________________________</w:t>
      </w:r>
    </w:p>
    <w:p w:rsidR="00D60144" w:rsidRPr="00E5054C" w:rsidRDefault="00D60144" w:rsidP="00D60144">
      <w:pPr>
        <w:spacing w:after="80"/>
        <w:rPr>
          <w:lang w:val="sq-AL"/>
        </w:rPr>
      </w:pPr>
      <w:r w:rsidRPr="00E5054C">
        <w:rPr>
          <w:i/>
          <w:lang w:val="sq-AL"/>
        </w:rPr>
        <w:t xml:space="preserve">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D60144" w:rsidRPr="00E5054C" w:rsidRDefault="00D60144" w:rsidP="00D60144">
      <w:pPr>
        <w:spacing w:after="80"/>
        <w:rPr>
          <w:lang w:val="sq-AL"/>
        </w:rPr>
      </w:pPr>
      <w:r w:rsidRPr="00E5054C">
        <w:rPr>
          <w:lang w:val="sq-AL"/>
        </w:rPr>
        <w:t>2._________________________________          _____________________________</w:t>
      </w:r>
    </w:p>
    <w:p w:rsidR="00D60144" w:rsidRPr="00E5054C" w:rsidRDefault="00D60144" w:rsidP="00D60144">
      <w:pPr>
        <w:spacing w:after="80"/>
        <w:jc w:val="both"/>
        <w:rPr>
          <w:lang w:val="sq-AL"/>
        </w:rPr>
      </w:pPr>
      <w:r w:rsidRPr="00E5054C">
        <w:rPr>
          <w:i/>
          <w:lang w:val="sq-AL"/>
        </w:rPr>
        <w:t xml:space="preserve">Emri i plotë i shoqërisë </w:t>
      </w:r>
      <w:r w:rsidRPr="00E5054C">
        <w:rPr>
          <w:i/>
          <w:lang w:val="sq-AL"/>
        </w:rPr>
        <w:tab/>
      </w:r>
      <w:r w:rsidRPr="00E5054C">
        <w:rPr>
          <w:i/>
          <w:lang w:val="sq-AL"/>
        </w:rPr>
        <w:tab/>
      </w:r>
      <w:r w:rsidRPr="00E5054C">
        <w:rPr>
          <w:i/>
          <w:lang w:val="sq-AL"/>
        </w:rPr>
        <w:tab/>
      </w:r>
      <w:r w:rsidRPr="00E5054C">
        <w:rPr>
          <w:i/>
          <w:lang w:val="sq-AL"/>
        </w:rPr>
        <w:tab/>
        <w:t>numri i NIPT-it</w:t>
      </w:r>
    </w:p>
    <w:p w:rsidR="00D60144" w:rsidRPr="00E5054C" w:rsidRDefault="00D60144" w:rsidP="00D60144">
      <w:pPr>
        <w:spacing w:after="80"/>
        <w:jc w:val="both"/>
        <w:rPr>
          <w:lang w:val="sq-AL"/>
        </w:rPr>
      </w:pPr>
    </w:p>
    <w:p w:rsidR="00D60144" w:rsidRPr="00E5054C" w:rsidRDefault="00D60144" w:rsidP="00D60144">
      <w:pPr>
        <w:spacing w:after="80"/>
        <w:jc w:val="both"/>
        <w:rPr>
          <w:lang w:val="sq-AL"/>
        </w:rPr>
      </w:pPr>
      <w:r w:rsidRPr="00E5054C">
        <w:rPr>
          <w:lang w:val="sq-AL"/>
        </w:rPr>
        <w:t>Përkatësisht për arsyet e mëposhtme:</w:t>
      </w:r>
    </w:p>
    <w:p w:rsidR="00D60144" w:rsidRPr="00E5054C" w:rsidRDefault="00D60144" w:rsidP="00D60144">
      <w:pPr>
        <w:spacing w:after="80"/>
        <w:jc w:val="both"/>
        <w:rPr>
          <w:lang w:val="sq-AL"/>
        </w:rPr>
      </w:pPr>
      <w:r w:rsidRPr="00E5054C">
        <w:rPr>
          <w:lang w:val="sq-AL"/>
        </w:rPr>
        <w:t>__________________________________________________________________________________________________________________________________________________________________________________________________________________________________________</w:t>
      </w:r>
    </w:p>
    <w:p w:rsidR="00D60144" w:rsidRPr="00E5054C" w:rsidRDefault="00D60144" w:rsidP="00D60144">
      <w:pPr>
        <w:pStyle w:val="SLparagraph"/>
        <w:tabs>
          <w:tab w:val="clear" w:pos="360"/>
        </w:tabs>
        <w:spacing w:after="80"/>
        <w:ind w:left="0" w:firstLine="0"/>
        <w:jc w:val="center"/>
        <w:rPr>
          <w:bCs/>
          <w:lang w:val="sq-AL"/>
        </w:rPr>
      </w:pPr>
      <w:r w:rsidRPr="00E5054C">
        <w:rPr>
          <w:bCs/>
          <w:lang w:val="sq-AL"/>
        </w:rPr>
        <w:t>* * *</w:t>
      </w:r>
    </w:p>
    <w:p w:rsidR="00D60144" w:rsidRPr="00E5054C" w:rsidRDefault="00D60144" w:rsidP="00D60144">
      <w:pPr>
        <w:spacing w:after="80"/>
        <w:jc w:val="both"/>
        <w:rPr>
          <w:lang w:val="sq-AL"/>
        </w:rPr>
      </w:pPr>
      <w:r w:rsidRPr="00E5054C">
        <w:rPr>
          <w:lang w:val="sq-AL"/>
        </w:rPr>
        <w:t xml:space="preserve">Duke iu referuar procedurës së lartpërmendur, informojmë </w:t>
      </w:r>
      <w:r w:rsidRPr="00E5054C">
        <w:rPr>
          <w:i/>
          <w:lang w:val="sq-AL"/>
        </w:rPr>
        <w:t xml:space="preserve">[emri dhe adresa e ofertuesit të shpallur fitues] </w:t>
      </w:r>
      <w:r w:rsidRPr="00E5054C">
        <w:rPr>
          <w:lang w:val="sq-AL"/>
        </w:rPr>
        <w:t xml:space="preserve">se oferta e paraqitur, me një vlerë të përgjithshme prej </w:t>
      </w:r>
      <w:r w:rsidRPr="00E5054C">
        <w:rPr>
          <w:i/>
          <w:lang w:val="sq-AL"/>
        </w:rPr>
        <w:t xml:space="preserve">[shuma përkatëse e </w:t>
      </w:r>
      <w:r w:rsidRPr="00E5054C">
        <w:rPr>
          <w:i/>
          <w:lang w:val="sq-AL"/>
        </w:rPr>
        <w:lastRenderedPageBreak/>
        <w:t>shprehur në fjalë dhe shifra]</w:t>
      </w:r>
      <w:r w:rsidRPr="00E5054C">
        <w:rPr>
          <w:lang w:val="sq-AL"/>
        </w:rPr>
        <w:t xml:space="preserve">/pikët totale të marra  </w:t>
      </w:r>
      <w:r w:rsidRPr="00E5054C">
        <w:rPr>
          <w:i/>
          <w:lang w:val="sq-AL"/>
        </w:rPr>
        <w:t>[__</w:t>
      </w:r>
      <w:r w:rsidRPr="00E5054C">
        <w:rPr>
          <w:lang w:val="sq-AL"/>
        </w:rPr>
        <w:t>___</w:t>
      </w:r>
      <w:r w:rsidRPr="00E5054C">
        <w:rPr>
          <w:i/>
          <w:lang w:val="sq-AL"/>
        </w:rPr>
        <w:t>]</w:t>
      </w:r>
      <w:r w:rsidRPr="00E5054C">
        <w:rPr>
          <w:lang w:val="sq-AL"/>
        </w:rPr>
        <w:t>është identifikuar si oferta e suksesshme.</w:t>
      </w:r>
    </w:p>
    <w:p w:rsidR="00D60144" w:rsidRPr="00E5054C" w:rsidRDefault="00D60144" w:rsidP="00D60144">
      <w:pPr>
        <w:pStyle w:val="SLparagraph"/>
        <w:tabs>
          <w:tab w:val="clear" w:pos="360"/>
        </w:tabs>
        <w:spacing w:after="80"/>
        <w:ind w:left="0" w:firstLine="0"/>
        <w:jc w:val="both"/>
        <w:rPr>
          <w:bCs/>
          <w:lang w:val="sq-AL"/>
        </w:rPr>
      </w:pPr>
    </w:p>
    <w:p w:rsidR="00D60144" w:rsidRPr="00E5054C" w:rsidRDefault="00D60144" w:rsidP="00D60144">
      <w:pPr>
        <w:pStyle w:val="SLparagraph"/>
        <w:tabs>
          <w:tab w:val="clear" w:pos="360"/>
        </w:tabs>
        <w:spacing w:after="80"/>
        <w:ind w:left="0" w:firstLine="0"/>
        <w:jc w:val="both"/>
        <w:rPr>
          <w:bCs/>
          <w:lang w:val="sq-AL"/>
        </w:rPr>
      </w:pPr>
      <w:r w:rsidRPr="00E5054C">
        <w:rPr>
          <w:bCs/>
          <w:lang w:val="sq-AL"/>
        </w:rPr>
        <w:t xml:space="preserve">Rrjedhimisht, jeni i lutur të paraqisni pranë </w:t>
      </w:r>
      <w:r w:rsidRPr="00E5054C">
        <w:rPr>
          <w:bCs/>
          <w:i/>
          <w:lang w:val="sq-AL"/>
        </w:rPr>
        <w:t>[emri dhe adresa e autoritetit kontraktor dhe referenca e kontaktit]</w:t>
      </w:r>
      <w:r w:rsidRPr="00E5054C">
        <w:rPr>
          <w:bCs/>
          <w:lang w:val="sq-AL"/>
        </w:rPr>
        <w:t xml:space="preserve"> sigurimin e kontratës, siç parashikohet në dokumentat e tenderit, brenda ____________ ditëve nga dita e marrjes/publikimit të këtij njoftimi. </w:t>
      </w:r>
    </w:p>
    <w:p w:rsidR="00D60144" w:rsidRPr="00E5054C" w:rsidRDefault="00D60144" w:rsidP="00D60144">
      <w:pPr>
        <w:pStyle w:val="SLparagraph"/>
        <w:tabs>
          <w:tab w:val="clear" w:pos="360"/>
        </w:tabs>
        <w:spacing w:after="80"/>
        <w:ind w:left="0" w:firstLine="0"/>
        <w:jc w:val="both"/>
        <w:rPr>
          <w:bCs/>
          <w:lang w:val="sq-AL"/>
        </w:rPr>
      </w:pPr>
    </w:p>
    <w:p w:rsidR="00D60144" w:rsidRPr="00E5054C" w:rsidRDefault="00D60144" w:rsidP="00D60144">
      <w:pPr>
        <w:pStyle w:val="SLparagraph"/>
        <w:tabs>
          <w:tab w:val="clear" w:pos="360"/>
        </w:tabs>
        <w:spacing w:after="80"/>
        <w:ind w:left="0" w:firstLine="0"/>
        <w:jc w:val="both"/>
        <w:rPr>
          <w:lang w:val="sq-AL"/>
        </w:rPr>
      </w:pPr>
      <w:r w:rsidRPr="00E5054C">
        <w:rPr>
          <w:lang w:val="sq-AL"/>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E5054C">
        <w:rPr>
          <w:i/>
          <w:lang w:val="sq-AL"/>
        </w:rPr>
        <w:t>[vlera përkatëse e shprehur në fjalë dhe shifra]</w:t>
      </w:r>
      <w:r w:rsidRPr="00E5054C">
        <w:rPr>
          <w:lang w:val="sq-AL"/>
        </w:rPr>
        <w:t>, siç parashikohet në nenin 58 të Ligjit nr.9643 dat</w:t>
      </w:r>
      <w:r w:rsidRPr="00E5054C">
        <w:rPr>
          <w:rFonts w:ascii="Sylfaen" w:hAnsi="Sylfaen"/>
          <w:lang w:val="sq-AL"/>
        </w:rPr>
        <w:t>ë</w:t>
      </w:r>
      <w:r w:rsidRPr="00E5054C">
        <w:rPr>
          <w:lang w:val="sq-AL"/>
        </w:rPr>
        <w:t xml:space="preserve"> 20.11.2006 “Për prokurimin publik”, i ndryshuar.</w:t>
      </w:r>
    </w:p>
    <w:p w:rsidR="00D60144" w:rsidRPr="00E5054C" w:rsidRDefault="00D60144" w:rsidP="00D60144">
      <w:pPr>
        <w:pStyle w:val="SLparagraph"/>
        <w:tabs>
          <w:tab w:val="clear" w:pos="360"/>
        </w:tabs>
        <w:spacing w:after="80"/>
        <w:ind w:left="0" w:firstLine="0"/>
        <w:jc w:val="center"/>
        <w:rPr>
          <w:bCs/>
          <w:lang w:val="sq-AL"/>
        </w:rPr>
      </w:pPr>
    </w:p>
    <w:p w:rsidR="00D60144" w:rsidRPr="00E5054C" w:rsidRDefault="00D60144" w:rsidP="00D60144">
      <w:pPr>
        <w:pStyle w:val="SLparagraph"/>
        <w:tabs>
          <w:tab w:val="clear" w:pos="360"/>
        </w:tabs>
        <w:spacing w:after="80"/>
        <w:ind w:left="0" w:firstLine="0"/>
        <w:jc w:val="both"/>
        <w:rPr>
          <w:lang w:val="sq-AL"/>
        </w:rPr>
      </w:pPr>
      <w:r w:rsidRPr="00E5054C">
        <w:rPr>
          <w:lang w:val="sq-AL"/>
        </w:rPr>
        <w:t xml:space="preserve">Njoftimi i Klasifikimit është bërë në datë </w:t>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t>_____________________________</w:t>
      </w:r>
    </w:p>
    <w:p w:rsidR="00D60144" w:rsidRPr="00E5054C" w:rsidRDefault="00D60144" w:rsidP="00D60144">
      <w:pPr>
        <w:pStyle w:val="SLparagraph"/>
        <w:tabs>
          <w:tab w:val="clear" w:pos="360"/>
        </w:tabs>
        <w:spacing w:after="80"/>
        <w:ind w:left="0" w:firstLine="0"/>
        <w:jc w:val="both"/>
        <w:rPr>
          <w:lang w:val="sq-AL"/>
        </w:rPr>
      </w:pPr>
    </w:p>
    <w:p w:rsidR="00D60144" w:rsidRPr="00E5054C" w:rsidRDefault="00D60144" w:rsidP="00D60144">
      <w:pPr>
        <w:pStyle w:val="SLparagraph"/>
        <w:tabs>
          <w:tab w:val="clear" w:pos="360"/>
        </w:tabs>
        <w:spacing w:after="80"/>
        <w:ind w:left="0" w:firstLine="0"/>
        <w:jc w:val="both"/>
        <w:rPr>
          <w:lang w:val="sq-AL"/>
        </w:rPr>
      </w:pPr>
      <w:r w:rsidRPr="00E5054C">
        <w:rPr>
          <w:lang w:val="sq-AL"/>
        </w:rPr>
        <w:t>Ankesa: ka ose jo______________</w:t>
      </w:r>
    </w:p>
    <w:p w:rsidR="00D60144" w:rsidRPr="00E5054C" w:rsidRDefault="00D60144" w:rsidP="00D60144">
      <w:pPr>
        <w:pStyle w:val="SLparagraph"/>
        <w:tabs>
          <w:tab w:val="clear" w:pos="360"/>
        </w:tabs>
        <w:spacing w:after="80"/>
        <w:ind w:left="0" w:firstLine="0"/>
        <w:jc w:val="both"/>
        <w:rPr>
          <w:lang w:val="sq-AL"/>
        </w:rPr>
      </w:pPr>
      <w:r w:rsidRPr="00E5054C">
        <w:rPr>
          <w:lang w:val="sq-AL"/>
        </w:rPr>
        <w:t>(nëse ka) ka marrë përgjigje në datë ___________________________</w:t>
      </w:r>
    </w:p>
    <w:p w:rsidR="00D60144" w:rsidRPr="00E5054C" w:rsidRDefault="00D60144" w:rsidP="00D60144">
      <w:pPr>
        <w:pStyle w:val="SLparagraph"/>
        <w:tabs>
          <w:tab w:val="clear" w:pos="360"/>
        </w:tabs>
        <w:spacing w:after="80"/>
        <w:ind w:left="0" w:firstLine="0"/>
        <w:jc w:val="both"/>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rPr>
          <w:lang w:val="sq-AL"/>
        </w:rPr>
      </w:pPr>
    </w:p>
    <w:p w:rsidR="00D60144" w:rsidRPr="00E5054C" w:rsidRDefault="00D60144" w:rsidP="00D60144">
      <w:pPr>
        <w:pStyle w:val="SLparagraph"/>
        <w:tabs>
          <w:tab w:val="clear" w:pos="360"/>
        </w:tabs>
        <w:spacing w:after="80"/>
        <w:ind w:left="0" w:firstLine="0"/>
        <w:jc w:val="both"/>
        <w:rPr>
          <w:b/>
          <w:bCs/>
          <w:lang w:val="sq-AL"/>
        </w:rPr>
      </w:pPr>
      <w:r w:rsidRPr="00E5054C">
        <w:rPr>
          <w:b/>
          <w:lang w:val="sq-AL"/>
        </w:rPr>
        <w:t>[</w:t>
      </w:r>
      <w:r w:rsidR="009A0198" w:rsidRPr="00E5054C">
        <w:rPr>
          <w:b/>
          <w:lang w:val="sq-AL"/>
        </w:rPr>
        <w:t>Titullari</w:t>
      </w:r>
      <w:r w:rsidRPr="00E5054C">
        <w:rPr>
          <w:b/>
          <w:lang w:val="sq-AL"/>
        </w:rPr>
        <w:t xml:space="preserve"> i autoritetit kontraktor]</w:t>
      </w: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856B08" w:rsidRPr="00E5054C" w:rsidRDefault="00856B08" w:rsidP="00572E0E">
      <w:pPr>
        <w:rPr>
          <w:b/>
          <w:lang w:val="sq-AL"/>
        </w:rPr>
      </w:pPr>
    </w:p>
    <w:p w:rsidR="001E6C4E" w:rsidRPr="00E5054C" w:rsidRDefault="001E6C4E" w:rsidP="00572E0E">
      <w:pPr>
        <w:rPr>
          <w:b/>
          <w:lang w:val="sq-AL"/>
        </w:rPr>
      </w:pPr>
    </w:p>
    <w:p w:rsidR="001E6C4E" w:rsidRPr="00E5054C" w:rsidRDefault="001E6C4E" w:rsidP="00572E0E">
      <w:pPr>
        <w:rPr>
          <w:b/>
          <w:lang w:val="sq-AL"/>
        </w:rPr>
      </w:pPr>
    </w:p>
    <w:p w:rsidR="00350063" w:rsidRPr="00E5054C" w:rsidRDefault="00572E0E" w:rsidP="00350063">
      <w:pPr>
        <w:rPr>
          <w:b/>
          <w:lang w:val="sq-AL"/>
        </w:rPr>
      </w:pPr>
      <w:r w:rsidRPr="00E5054C">
        <w:rPr>
          <w:b/>
          <w:lang w:val="sq-AL"/>
        </w:rPr>
        <w:t>Shtojca 1</w:t>
      </w:r>
      <w:r w:rsidR="001E6C4E" w:rsidRPr="00E5054C">
        <w:rPr>
          <w:b/>
          <w:lang w:val="sq-AL"/>
        </w:rPr>
        <w:t>5</w:t>
      </w:r>
      <w:r w:rsidRPr="00E5054C">
        <w:rPr>
          <w:b/>
          <w:lang w:val="sq-AL"/>
        </w:rPr>
        <w:tab/>
      </w:r>
      <w:r w:rsidRPr="00E5054C">
        <w:rPr>
          <w:b/>
          <w:lang w:val="sq-AL"/>
        </w:rPr>
        <w:tab/>
      </w:r>
      <w:r w:rsidRPr="00E5054C">
        <w:rPr>
          <w:b/>
          <w:lang w:val="sq-AL"/>
        </w:rPr>
        <w:tab/>
      </w:r>
      <w:r w:rsidR="00350063" w:rsidRPr="00E5054C">
        <w:rPr>
          <w:b/>
          <w:lang w:val="sq-AL"/>
        </w:rPr>
        <w:tab/>
      </w:r>
      <w:r w:rsidR="00350063" w:rsidRPr="00E5054C">
        <w:rPr>
          <w:b/>
          <w:lang w:val="sq-AL"/>
        </w:rPr>
        <w:tab/>
      </w:r>
    </w:p>
    <w:p w:rsidR="00740DB6" w:rsidRPr="00E5054C" w:rsidRDefault="00740DB6" w:rsidP="00740DB6">
      <w:pPr>
        <w:outlineLvl w:val="0"/>
        <w:rPr>
          <w:b/>
          <w:lang w:val="sq-AL"/>
        </w:rPr>
      </w:pPr>
      <w:r w:rsidRPr="00E5054C">
        <w:rPr>
          <w:b/>
          <w:lang w:val="sq-AL"/>
        </w:rPr>
        <w:tab/>
      </w:r>
      <w:r w:rsidRPr="00E5054C">
        <w:rPr>
          <w:b/>
          <w:lang w:val="sq-AL"/>
        </w:rPr>
        <w:tab/>
      </w:r>
    </w:p>
    <w:p w:rsidR="00740DB6" w:rsidRPr="00E5054C" w:rsidRDefault="00740DB6" w:rsidP="00740DB6">
      <w:pPr>
        <w:rPr>
          <w:lang w:val="sq-AL"/>
        </w:rPr>
      </w:pPr>
    </w:p>
    <w:p w:rsidR="00950173" w:rsidRPr="00E5054C" w:rsidRDefault="00950173" w:rsidP="00950173">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nga Autoriteti Kontraktor në rastin e marrëveshjes kuadër</w:t>
      </w:r>
      <w:r w:rsidRPr="00E5054C">
        <w:rPr>
          <w:lang w:val="sq-AL" w:eastAsia="it-IT"/>
        </w:rPr>
        <w:t>]</w:t>
      </w:r>
    </w:p>
    <w:p w:rsidR="00950173" w:rsidRPr="00E5054C" w:rsidRDefault="00950173" w:rsidP="00950173">
      <w:pPr>
        <w:autoSpaceDE w:val="0"/>
        <w:autoSpaceDN w:val="0"/>
        <w:adjustRightInd w:val="0"/>
        <w:rPr>
          <w:b/>
          <w:lang w:val="sq-AL"/>
        </w:rPr>
      </w:pPr>
    </w:p>
    <w:p w:rsidR="00950173" w:rsidRPr="00E5054C" w:rsidRDefault="00950173" w:rsidP="00950173">
      <w:pPr>
        <w:pStyle w:val="NormalWeb"/>
        <w:spacing w:before="0" w:beforeAutospacing="0" w:after="80" w:afterAutospacing="0"/>
        <w:jc w:val="center"/>
        <w:rPr>
          <w:b/>
          <w:bCs/>
          <w:lang w:val="sq-AL"/>
        </w:rPr>
      </w:pPr>
      <w:r w:rsidRPr="00E5054C">
        <w:rPr>
          <w:b/>
          <w:bCs/>
          <w:lang w:val="sq-AL"/>
        </w:rPr>
        <w:t>FORMULARI I NJOFTIMIT T</w:t>
      </w:r>
      <w:r w:rsidRPr="00E5054C">
        <w:rPr>
          <w:b/>
          <w:lang w:val="sq-AL"/>
        </w:rPr>
        <w:t>Ë</w:t>
      </w:r>
      <w:r w:rsidRPr="00E5054C">
        <w:rPr>
          <w:b/>
          <w:bCs/>
          <w:lang w:val="sq-AL"/>
        </w:rPr>
        <w:t xml:space="preserve"> OPERATOR</w:t>
      </w:r>
      <w:r w:rsidRPr="00E5054C">
        <w:rPr>
          <w:b/>
          <w:lang w:val="sq-AL"/>
        </w:rPr>
        <w:t>Ë</w:t>
      </w:r>
      <w:r w:rsidRPr="00E5054C">
        <w:rPr>
          <w:b/>
          <w:bCs/>
          <w:lang w:val="sq-AL"/>
        </w:rPr>
        <w:t>VE EKONOMIK</w:t>
      </w:r>
      <w:r w:rsidRPr="00E5054C">
        <w:rPr>
          <w:b/>
          <w:lang w:val="sq-AL"/>
        </w:rPr>
        <w:t>Ë</w:t>
      </w:r>
      <w:r w:rsidRPr="00E5054C">
        <w:rPr>
          <w:b/>
          <w:bCs/>
          <w:lang w:val="sq-AL"/>
        </w:rPr>
        <w:t xml:space="preserve"> T</w:t>
      </w:r>
      <w:r w:rsidRPr="00E5054C">
        <w:rPr>
          <w:b/>
          <w:lang w:val="sq-AL"/>
        </w:rPr>
        <w:t>Ë</w:t>
      </w:r>
      <w:r w:rsidRPr="00E5054C">
        <w:rPr>
          <w:b/>
          <w:bCs/>
          <w:lang w:val="sq-AL"/>
        </w:rPr>
        <w:t xml:space="preserve"> SUKSESSH</w:t>
      </w:r>
      <w:r w:rsidRPr="00E5054C">
        <w:rPr>
          <w:b/>
          <w:lang w:val="sq-AL"/>
        </w:rPr>
        <w:t>Ë</w:t>
      </w:r>
      <w:r w:rsidRPr="00E5054C">
        <w:rPr>
          <w:b/>
          <w:bCs/>
          <w:lang w:val="sq-AL"/>
        </w:rPr>
        <w:t>M N</w:t>
      </w:r>
      <w:r w:rsidRPr="00E5054C">
        <w:rPr>
          <w:b/>
          <w:lang w:val="sq-AL"/>
        </w:rPr>
        <w:t>Ë</w:t>
      </w:r>
      <w:r w:rsidRPr="00E5054C">
        <w:rPr>
          <w:b/>
          <w:bCs/>
          <w:lang w:val="sq-AL"/>
        </w:rPr>
        <w:t xml:space="preserve"> MARR</w:t>
      </w:r>
      <w:r w:rsidRPr="00E5054C">
        <w:rPr>
          <w:b/>
          <w:lang w:val="sq-AL"/>
        </w:rPr>
        <w:t>Ë</w:t>
      </w:r>
      <w:r w:rsidRPr="00E5054C">
        <w:rPr>
          <w:b/>
          <w:bCs/>
          <w:lang w:val="sq-AL"/>
        </w:rPr>
        <w:t>VESHJEN KUAD</w:t>
      </w:r>
      <w:r w:rsidRPr="00E5054C">
        <w:rPr>
          <w:b/>
          <w:lang w:val="sq-AL"/>
        </w:rPr>
        <w:t>Ë</w:t>
      </w:r>
      <w:r w:rsidRPr="00E5054C">
        <w:rPr>
          <w:b/>
          <w:bCs/>
          <w:lang w:val="sq-AL"/>
        </w:rPr>
        <w:t>R</w:t>
      </w:r>
    </w:p>
    <w:p w:rsidR="00950173" w:rsidRPr="00E5054C" w:rsidRDefault="00950173" w:rsidP="00950173">
      <w:pPr>
        <w:pStyle w:val="NormalWeb"/>
        <w:spacing w:before="0" w:beforeAutospacing="0" w:after="80" w:afterAutospacing="0"/>
        <w:jc w:val="both"/>
        <w:rPr>
          <w:bCs/>
          <w:i/>
          <w:lang w:val="sq-AL"/>
        </w:rPr>
      </w:pPr>
    </w:p>
    <w:p w:rsidR="00950173" w:rsidRPr="00E5054C" w:rsidRDefault="00950173" w:rsidP="00950173">
      <w:pPr>
        <w:pStyle w:val="NormalWeb"/>
        <w:spacing w:before="0" w:beforeAutospacing="0" w:after="80" w:afterAutospacing="0"/>
        <w:jc w:val="both"/>
        <w:rPr>
          <w:bCs/>
          <w:i/>
          <w:lang w:val="sq-AL"/>
        </w:rPr>
      </w:pPr>
      <w:r w:rsidRPr="00E5054C">
        <w:rPr>
          <w:bCs/>
          <w:i/>
          <w:lang w:val="sq-AL"/>
        </w:rPr>
        <w:t>[Data]</w:t>
      </w:r>
    </w:p>
    <w:p w:rsidR="00950173" w:rsidRPr="00E5054C" w:rsidRDefault="00950173" w:rsidP="00950173">
      <w:pPr>
        <w:pStyle w:val="NormalWeb"/>
        <w:spacing w:before="0" w:beforeAutospacing="0" w:after="80" w:afterAutospacing="0"/>
        <w:jc w:val="center"/>
        <w:rPr>
          <w:bCs/>
          <w:i/>
          <w:lang w:val="sq-AL"/>
        </w:rPr>
      </w:pPr>
    </w:p>
    <w:p w:rsidR="00950173" w:rsidRPr="00E5054C" w:rsidRDefault="00950173" w:rsidP="00950173">
      <w:pPr>
        <w:pStyle w:val="NormalWeb"/>
        <w:spacing w:before="0" w:beforeAutospacing="0" w:after="80" w:afterAutospacing="0"/>
        <w:jc w:val="both"/>
        <w:outlineLvl w:val="0"/>
        <w:rPr>
          <w:bCs/>
          <w:lang w:val="sq-AL"/>
        </w:rPr>
      </w:pPr>
      <w:r w:rsidRPr="00E5054C">
        <w:rPr>
          <w:bCs/>
          <w:lang w:val="sq-AL"/>
        </w:rPr>
        <w:t xml:space="preserve">Për: </w:t>
      </w:r>
      <w:r w:rsidRPr="00E5054C">
        <w:rPr>
          <w:bCs/>
          <w:i/>
          <w:u w:val="single"/>
          <w:lang w:val="sq-AL"/>
        </w:rPr>
        <w:t>[Emri dhe adresa e operatorëve ekonomikë të shpallur fitues]</w:t>
      </w:r>
    </w:p>
    <w:p w:rsidR="00950173" w:rsidRPr="00E5054C" w:rsidRDefault="00950173" w:rsidP="00950173">
      <w:pPr>
        <w:pStyle w:val="NormalWeb"/>
        <w:spacing w:before="0" w:beforeAutospacing="0" w:after="80" w:afterAutospacing="0"/>
        <w:jc w:val="both"/>
        <w:rPr>
          <w:bCs/>
          <w:i/>
          <w:u w:val="single"/>
          <w:lang w:val="sq-AL"/>
        </w:rPr>
      </w:pPr>
      <w:r w:rsidRPr="00E5054C">
        <w:rPr>
          <w:bCs/>
          <w:u w:val="single"/>
          <w:lang w:val="sq-AL"/>
        </w:rPr>
        <w:t xml:space="preserve">1. </w:t>
      </w:r>
      <w:r w:rsidRPr="00E5054C">
        <w:rPr>
          <w:bCs/>
          <w:lang w:val="sq-AL"/>
        </w:rPr>
        <w:t>________________________________________</w:t>
      </w:r>
    </w:p>
    <w:p w:rsidR="00950173" w:rsidRPr="00E5054C" w:rsidRDefault="00950173" w:rsidP="00950173">
      <w:pPr>
        <w:pStyle w:val="NormalWeb"/>
        <w:spacing w:before="0" w:beforeAutospacing="0" w:after="80" w:afterAutospacing="0"/>
        <w:jc w:val="both"/>
        <w:rPr>
          <w:bCs/>
          <w:i/>
          <w:lang w:val="sq-AL"/>
        </w:rPr>
      </w:pPr>
      <w:r w:rsidRPr="00E5054C">
        <w:rPr>
          <w:bCs/>
          <w:i/>
          <w:lang w:val="sq-AL"/>
        </w:rPr>
        <w:t>2. _________________________________________</w:t>
      </w:r>
    </w:p>
    <w:p w:rsidR="00950173" w:rsidRPr="00E5054C" w:rsidRDefault="00950173" w:rsidP="00950173">
      <w:pPr>
        <w:pStyle w:val="NormalWeb"/>
        <w:spacing w:before="0" w:beforeAutospacing="0" w:after="80" w:afterAutospacing="0"/>
        <w:jc w:val="both"/>
        <w:rPr>
          <w:bCs/>
          <w:i/>
          <w:lang w:val="sq-AL"/>
        </w:rPr>
      </w:pPr>
      <w:r w:rsidRPr="00E5054C">
        <w:rPr>
          <w:bCs/>
          <w:i/>
          <w:lang w:val="sq-AL"/>
        </w:rPr>
        <w:t>3._________________________________________</w:t>
      </w:r>
    </w:p>
    <w:p w:rsidR="00950173" w:rsidRPr="00E5054C" w:rsidRDefault="00950173" w:rsidP="00950173">
      <w:pPr>
        <w:pStyle w:val="NormalWeb"/>
        <w:spacing w:before="0" w:beforeAutospacing="0" w:after="80" w:afterAutospacing="0"/>
        <w:jc w:val="both"/>
        <w:rPr>
          <w:bCs/>
          <w:lang w:val="sq-AL"/>
        </w:rPr>
      </w:pPr>
    </w:p>
    <w:p w:rsidR="00950173" w:rsidRPr="00E5054C" w:rsidRDefault="00950173" w:rsidP="00950173">
      <w:pPr>
        <w:pStyle w:val="NormalWeb"/>
        <w:spacing w:before="0" w:beforeAutospacing="0" w:after="80" w:afterAutospacing="0"/>
        <w:jc w:val="center"/>
        <w:rPr>
          <w:bCs/>
          <w:lang w:val="sq-AL"/>
        </w:rPr>
      </w:pPr>
      <w:r w:rsidRPr="00E5054C">
        <w:rPr>
          <w:bCs/>
          <w:lang w:val="sq-AL"/>
        </w:rPr>
        <w:t>* * *</w:t>
      </w:r>
    </w:p>
    <w:p w:rsidR="00950173" w:rsidRPr="00E5054C" w:rsidRDefault="00950173" w:rsidP="00950173">
      <w:pPr>
        <w:pStyle w:val="NormalWeb"/>
        <w:spacing w:before="0" w:beforeAutospacing="0" w:after="80" w:afterAutospacing="0"/>
        <w:jc w:val="both"/>
        <w:rPr>
          <w:i/>
          <w:lang w:val="sq-AL"/>
        </w:rPr>
      </w:pPr>
      <w:r w:rsidRPr="00E5054C">
        <w:rPr>
          <w:bCs/>
          <w:lang w:val="sq-AL"/>
        </w:rPr>
        <w:t>Procedura e prokurimit:  ______________________</w:t>
      </w:r>
    </w:p>
    <w:p w:rsidR="007778F4" w:rsidRPr="00E5054C" w:rsidRDefault="007778F4" w:rsidP="007778F4">
      <w:pPr>
        <w:pStyle w:val="NormalWeb"/>
        <w:spacing w:before="0" w:beforeAutospacing="0" w:after="80" w:afterAutospacing="0"/>
        <w:jc w:val="both"/>
        <w:rPr>
          <w:bCs/>
          <w:lang w:val="sq-AL"/>
        </w:rPr>
      </w:pPr>
      <w:r w:rsidRPr="00E5054C">
        <w:rPr>
          <w:bCs/>
          <w:lang w:val="sq-AL"/>
        </w:rPr>
        <w:t>Numri i referencës së procedurës/lotit:</w:t>
      </w:r>
    </w:p>
    <w:p w:rsidR="00950173" w:rsidRPr="00E5054C" w:rsidRDefault="00950173" w:rsidP="00950173">
      <w:pPr>
        <w:spacing w:after="80"/>
        <w:rPr>
          <w:i/>
          <w:lang w:val="sq-AL"/>
        </w:rPr>
      </w:pPr>
      <w:r w:rsidRPr="00E5054C">
        <w:rPr>
          <w:lang w:val="sq-AL"/>
        </w:rPr>
        <w:t xml:space="preserve">Përshkrim i shkurtër i kontratës: </w:t>
      </w:r>
      <w:r w:rsidRPr="00E5054C">
        <w:rPr>
          <w:i/>
          <w:lang w:val="sq-AL"/>
        </w:rPr>
        <w:t>[Sasia, objekti , kohëzgjatja e kontratës etj]</w:t>
      </w:r>
    </w:p>
    <w:p w:rsidR="00950173" w:rsidRPr="00E5054C" w:rsidRDefault="00950173" w:rsidP="00950173">
      <w:pPr>
        <w:spacing w:after="80"/>
        <w:rPr>
          <w:i/>
          <w:lang w:val="sq-AL"/>
        </w:rPr>
      </w:pPr>
      <w:r w:rsidRPr="00E5054C">
        <w:rPr>
          <w:lang w:val="sq-AL"/>
        </w:rPr>
        <w:t xml:space="preserve">Publikime të mëparshme </w:t>
      </w:r>
      <w:r w:rsidRPr="00E5054C">
        <w:rPr>
          <w:i/>
          <w:lang w:val="sq-AL"/>
        </w:rPr>
        <w:t>(nëse zbatohet):</w:t>
      </w:r>
      <w:r w:rsidRPr="00E5054C">
        <w:rPr>
          <w:lang w:val="sq-AL"/>
        </w:rPr>
        <w:t xml:space="preserve"> Buletini i Njoftimeve Publike</w:t>
      </w:r>
      <w:r w:rsidRPr="00E5054C">
        <w:rPr>
          <w:i/>
          <w:lang w:val="sq-AL"/>
        </w:rPr>
        <w:t xml:space="preserve"> [Data] [Numri]</w:t>
      </w:r>
    </w:p>
    <w:p w:rsidR="00950173" w:rsidRPr="00E5054C" w:rsidRDefault="00950173" w:rsidP="00950173">
      <w:pPr>
        <w:spacing w:after="80"/>
        <w:rPr>
          <w:color w:val="000000"/>
          <w:lang w:val="sq-AL"/>
        </w:rPr>
      </w:pPr>
      <w:r w:rsidRPr="00E5054C">
        <w:rPr>
          <w:color w:val="000000"/>
          <w:lang w:val="sq-AL"/>
        </w:rPr>
        <w:t>Kriteret e përzgjedhjes së fituesit</w:t>
      </w:r>
      <w:r w:rsidRPr="00E5054C">
        <w:rPr>
          <w:bCs/>
          <w:color w:val="000000"/>
          <w:lang w:val="sq-AL"/>
        </w:rPr>
        <w:t>:</w:t>
      </w:r>
      <w:r w:rsidRPr="00E5054C">
        <w:rPr>
          <w:color w:val="000000"/>
          <w:lang w:val="sq-AL"/>
        </w:rPr>
        <w:t xml:space="preserve">  </w:t>
      </w:r>
      <w:r w:rsidRPr="00E5054C">
        <w:rPr>
          <w:color w:val="000000"/>
          <w:lang w:val="sq-AL"/>
        </w:rPr>
        <w:sym w:font="Times New Roman" w:char="F064"/>
      </w:r>
      <w:r w:rsidRPr="00E5054C">
        <w:rPr>
          <w:color w:val="000000"/>
          <w:lang w:val="sq-AL"/>
        </w:rPr>
        <w:t xml:space="preserve"> oferta ekonomikisht më e favorshme </w:t>
      </w:r>
      <w:r w:rsidRPr="00E5054C">
        <w:rPr>
          <w:color w:val="000000"/>
          <w:lang w:val="sq-AL"/>
        </w:rPr>
        <w:sym w:font="Times New Roman" w:char="F064"/>
      </w:r>
      <w:r w:rsidRPr="00E5054C">
        <w:rPr>
          <w:color w:val="000000"/>
          <w:lang w:val="sq-AL"/>
        </w:rPr>
        <w:t xml:space="preserve">çmimi më i ulët </w:t>
      </w:r>
    </w:p>
    <w:p w:rsidR="00950173" w:rsidRPr="00E5054C" w:rsidRDefault="00950173" w:rsidP="00950173">
      <w:pPr>
        <w:spacing w:after="80"/>
        <w:rPr>
          <w:lang w:val="sq-AL"/>
        </w:rPr>
      </w:pPr>
    </w:p>
    <w:p w:rsidR="00950173" w:rsidRPr="00E5054C" w:rsidRDefault="00950173" w:rsidP="00950173">
      <w:pPr>
        <w:spacing w:after="80"/>
        <w:jc w:val="both"/>
        <w:rPr>
          <w:lang w:val="sq-AL"/>
        </w:rPr>
      </w:pPr>
      <w:r w:rsidRPr="00E5054C">
        <w:rPr>
          <w:lang w:val="sq-AL"/>
        </w:rPr>
        <w:t>Njoftojmë se, kanë qenë pjesëmarrës në procedurë këta operatorë ekonomikë, me shumatoren e çmimeve për njësi të ofruar/ me vlerat përkatëse të ofruara:</w:t>
      </w:r>
    </w:p>
    <w:p w:rsidR="00950173" w:rsidRPr="00E5054C" w:rsidRDefault="00950173" w:rsidP="00950173">
      <w:pPr>
        <w:spacing w:after="80"/>
        <w:rPr>
          <w:lang w:val="sq-AL"/>
        </w:rPr>
      </w:pPr>
    </w:p>
    <w:p w:rsidR="00950173" w:rsidRPr="00E5054C" w:rsidRDefault="00950173" w:rsidP="00950173">
      <w:pPr>
        <w:spacing w:after="80"/>
        <w:rPr>
          <w:i/>
          <w:lang w:val="sq-AL"/>
        </w:rPr>
      </w:pPr>
      <w:r w:rsidRPr="00E5054C">
        <w:rPr>
          <w:lang w:val="sq-AL"/>
        </w:rPr>
        <w:t>1._________________________________          _____________________________</w:t>
      </w:r>
    </w:p>
    <w:p w:rsidR="00950173" w:rsidRPr="00E5054C" w:rsidRDefault="00950173" w:rsidP="00950173">
      <w:pPr>
        <w:spacing w:after="80"/>
        <w:rPr>
          <w:lang w:val="sq-AL"/>
        </w:rPr>
      </w:pPr>
      <w:r w:rsidRPr="00E5054C">
        <w:rPr>
          <w:i/>
          <w:lang w:val="sq-AL"/>
        </w:rPr>
        <w:t xml:space="preserve">  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950173" w:rsidRPr="00E5054C" w:rsidRDefault="00950173" w:rsidP="00950173">
      <w:pPr>
        <w:tabs>
          <w:tab w:val="left" w:pos="4140"/>
        </w:tabs>
        <w:spacing w:after="80"/>
        <w:jc w:val="both"/>
        <w:rPr>
          <w:lang w:val="sq-AL"/>
        </w:rPr>
      </w:pPr>
    </w:p>
    <w:p w:rsidR="00950173" w:rsidRPr="00E5054C" w:rsidRDefault="00950173" w:rsidP="00950173">
      <w:pPr>
        <w:tabs>
          <w:tab w:val="left" w:pos="4140"/>
        </w:tabs>
        <w:spacing w:after="80"/>
        <w:jc w:val="both"/>
        <w:rPr>
          <w:i/>
          <w:lang w:val="sq-AL"/>
        </w:rPr>
      </w:pPr>
      <w:r w:rsidRPr="00E5054C">
        <w:rPr>
          <w:lang w:val="sq-AL"/>
        </w:rPr>
        <w:t>Shumatorja e çmimeve për njësi të ofruar/vlera</w:t>
      </w:r>
      <w:r w:rsidRPr="00E5054C">
        <w:rPr>
          <w:i/>
          <w:lang w:val="sq-AL"/>
        </w:rPr>
        <w:t xml:space="preserve"> _____________________________</w:t>
      </w:r>
    </w:p>
    <w:p w:rsidR="00950173" w:rsidRPr="00E5054C" w:rsidRDefault="00950173" w:rsidP="00950173">
      <w:pPr>
        <w:spacing w:after="80"/>
        <w:ind w:left="3600" w:firstLine="720"/>
        <w:rPr>
          <w:lang w:val="sq-AL"/>
        </w:rPr>
      </w:pPr>
      <w:r w:rsidRPr="00E5054C">
        <w:rPr>
          <w:i/>
          <w:lang w:val="sq-AL"/>
        </w:rPr>
        <w:t xml:space="preserve">         (me numra dhe fjalë)</w:t>
      </w:r>
    </w:p>
    <w:p w:rsidR="00950173" w:rsidRPr="00E5054C" w:rsidRDefault="00950173" w:rsidP="00950173">
      <w:pPr>
        <w:spacing w:after="80"/>
        <w:rPr>
          <w:lang w:val="sq-AL"/>
        </w:rPr>
      </w:pPr>
      <w:r w:rsidRPr="00E5054C">
        <w:rPr>
          <w:lang w:val="sq-AL"/>
        </w:rPr>
        <w:t>2._________________________________          _____________________________</w:t>
      </w:r>
    </w:p>
    <w:p w:rsidR="00950173" w:rsidRPr="00E5054C" w:rsidRDefault="00950173" w:rsidP="00950173">
      <w:pPr>
        <w:spacing w:after="80"/>
        <w:rPr>
          <w:lang w:val="sq-AL"/>
        </w:rPr>
      </w:pPr>
      <w:r w:rsidRPr="00E5054C">
        <w:rPr>
          <w:i/>
          <w:lang w:val="sq-AL"/>
        </w:rPr>
        <w:t xml:space="preserve">    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950173" w:rsidRPr="00E5054C" w:rsidRDefault="00950173" w:rsidP="00950173">
      <w:pPr>
        <w:tabs>
          <w:tab w:val="left" w:pos="4140"/>
        </w:tabs>
        <w:spacing w:after="80"/>
        <w:jc w:val="both"/>
        <w:rPr>
          <w:i/>
          <w:lang w:val="sq-AL"/>
        </w:rPr>
      </w:pPr>
      <w:r w:rsidRPr="00E5054C">
        <w:rPr>
          <w:lang w:val="sq-AL"/>
        </w:rPr>
        <w:t>Shumatorja e çmimeve për njësi të ofruar/vlera</w:t>
      </w:r>
      <w:r w:rsidRPr="00E5054C">
        <w:rPr>
          <w:i/>
          <w:lang w:val="sq-AL"/>
        </w:rPr>
        <w:t xml:space="preserve"> ____________________________</w:t>
      </w:r>
    </w:p>
    <w:p w:rsidR="00950173" w:rsidRPr="00E5054C" w:rsidRDefault="00950173" w:rsidP="00950173">
      <w:pPr>
        <w:spacing w:after="80"/>
        <w:ind w:left="4320" w:firstLine="720"/>
        <w:rPr>
          <w:lang w:val="sq-AL"/>
        </w:rPr>
      </w:pPr>
      <w:r w:rsidRPr="00E5054C">
        <w:rPr>
          <w:i/>
          <w:lang w:val="sq-AL"/>
        </w:rPr>
        <w:t>(me numra dhe fjalë)</w:t>
      </w:r>
    </w:p>
    <w:p w:rsidR="00950173" w:rsidRPr="00E5054C" w:rsidRDefault="00950173" w:rsidP="00950173">
      <w:pPr>
        <w:tabs>
          <w:tab w:val="left" w:pos="4140"/>
        </w:tabs>
        <w:spacing w:after="80"/>
        <w:jc w:val="both"/>
        <w:rPr>
          <w:lang w:val="sq-AL"/>
        </w:rPr>
      </w:pPr>
      <w:r w:rsidRPr="00E5054C">
        <w:rPr>
          <w:lang w:val="sq-AL"/>
        </w:rPr>
        <w:t xml:space="preserve">Etj.____ </w:t>
      </w:r>
    </w:p>
    <w:p w:rsidR="00950173" w:rsidRPr="00E5054C" w:rsidRDefault="00950173" w:rsidP="00950173">
      <w:pPr>
        <w:jc w:val="both"/>
        <w:rPr>
          <w:lang w:val="sq-AL"/>
        </w:rPr>
      </w:pPr>
    </w:p>
    <w:p w:rsidR="00950173" w:rsidRPr="00E5054C" w:rsidRDefault="00950173" w:rsidP="00950173">
      <w:pPr>
        <w:jc w:val="both"/>
        <w:rPr>
          <w:lang w:val="sq-AL"/>
        </w:rPr>
      </w:pPr>
      <w:r w:rsidRPr="00E5054C">
        <w:rPr>
          <w:lang w:val="sq-AL"/>
        </w:rPr>
        <w:t>Janë skualifikuar operatorët ekonomikë të mëposhëm:</w:t>
      </w:r>
    </w:p>
    <w:p w:rsidR="00950173" w:rsidRPr="00E5054C" w:rsidRDefault="00950173" w:rsidP="00950173">
      <w:pPr>
        <w:rPr>
          <w:i/>
          <w:lang w:val="sq-AL"/>
        </w:rPr>
      </w:pPr>
      <w:r w:rsidRPr="00E5054C">
        <w:rPr>
          <w:lang w:val="sq-AL"/>
        </w:rPr>
        <w:t>1._________________________________          _____________________________</w:t>
      </w:r>
    </w:p>
    <w:p w:rsidR="00950173" w:rsidRPr="00E5054C" w:rsidRDefault="00950173" w:rsidP="00950173">
      <w:pPr>
        <w:rPr>
          <w:lang w:val="sq-AL"/>
        </w:rPr>
      </w:pPr>
      <w:r w:rsidRPr="00E5054C">
        <w:rPr>
          <w:i/>
          <w:lang w:val="sq-AL"/>
        </w:rPr>
        <w:lastRenderedPageBreak/>
        <w:t xml:space="preserve">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950173" w:rsidRPr="00E5054C" w:rsidRDefault="00950173" w:rsidP="00950173">
      <w:pPr>
        <w:rPr>
          <w:lang w:val="sq-AL"/>
        </w:rPr>
      </w:pPr>
      <w:r w:rsidRPr="00E5054C">
        <w:rPr>
          <w:lang w:val="sq-AL"/>
        </w:rPr>
        <w:t>2._________________________________          _____________________________</w:t>
      </w:r>
    </w:p>
    <w:p w:rsidR="00950173" w:rsidRPr="00E5054C" w:rsidRDefault="00950173" w:rsidP="00950173">
      <w:pPr>
        <w:jc w:val="both"/>
        <w:rPr>
          <w:lang w:val="sq-AL"/>
        </w:rPr>
      </w:pPr>
      <w:r w:rsidRPr="00E5054C">
        <w:rPr>
          <w:i/>
          <w:lang w:val="sq-AL"/>
        </w:rPr>
        <w:t xml:space="preserve">Emri i plotë i shoqërisë           </w:t>
      </w:r>
      <w:r w:rsidRPr="00E5054C">
        <w:rPr>
          <w:i/>
          <w:lang w:val="sq-AL"/>
        </w:rPr>
        <w:tab/>
      </w:r>
      <w:r w:rsidRPr="00E5054C">
        <w:rPr>
          <w:i/>
          <w:lang w:val="sq-AL"/>
        </w:rPr>
        <w:tab/>
      </w:r>
      <w:r w:rsidRPr="00E5054C">
        <w:rPr>
          <w:i/>
          <w:lang w:val="sq-AL"/>
        </w:rPr>
        <w:tab/>
        <w:t xml:space="preserve"> numri i NIPT-it</w:t>
      </w:r>
    </w:p>
    <w:p w:rsidR="00950173" w:rsidRPr="00E5054C" w:rsidRDefault="00950173" w:rsidP="00950173">
      <w:pPr>
        <w:jc w:val="both"/>
        <w:rPr>
          <w:lang w:val="sq-AL"/>
        </w:rPr>
      </w:pPr>
    </w:p>
    <w:p w:rsidR="00950173" w:rsidRPr="00E5054C" w:rsidRDefault="00950173" w:rsidP="00950173">
      <w:pPr>
        <w:jc w:val="both"/>
        <w:rPr>
          <w:lang w:val="sq-AL"/>
        </w:rPr>
      </w:pPr>
      <w:r w:rsidRPr="00E5054C">
        <w:rPr>
          <w:lang w:val="sq-AL"/>
        </w:rPr>
        <w:t>Perkatësisht për arsyet e mëposhtme:</w:t>
      </w:r>
    </w:p>
    <w:p w:rsidR="00950173" w:rsidRPr="00E5054C" w:rsidRDefault="00950173" w:rsidP="00950173">
      <w:pPr>
        <w:jc w:val="both"/>
        <w:rPr>
          <w:lang w:val="sq-AL"/>
        </w:rPr>
      </w:pPr>
      <w:r w:rsidRPr="00E5054C">
        <w:rPr>
          <w:lang w:val="sq-AL"/>
        </w:rPr>
        <w:t>__________________________________________________________________________________________________________________________________________________________________________________________________________________________________________</w:t>
      </w:r>
    </w:p>
    <w:p w:rsidR="00950173" w:rsidRPr="00E5054C" w:rsidRDefault="00950173" w:rsidP="00950173">
      <w:pPr>
        <w:pStyle w:val="SLparagraph"/>
        <w:tabs>
          <w:tab w:val="clear" w:pos="360"/>
          <w:tab w:val="left" w:pos="720"/>
        </w:tabs>
        <w:ind w:left="0" w:firstLine="0"/>
        <w:jc w:val="center"/>
        <w:rPr>
          <w:bCs/>
          <w:lang w:val="sq-AL"/>
        </w:rPr>
      </w:pPr>
      <w:r w:rsidRPr="00E5054C">
        <w:rPr>
          <w:bCs/>
          <w:lang w:val="sq-AL"/>
        </w:rPr>
        <w:t>* * *</w:t>
      </w:r>
    </w:p>
    <w:p w:rsidR="00950173" w:rsidRPr="00E5054C" w:rsidRDefault="00950173" w:rsidP="00950173">
      <w:pPr>
        <w:jc w:val="both"/>
        <w:rPr>
          <w:lang w:val="sq-AL"/>
        </w:rPr>
      </w:pPr>
      <w:r w:rsidRPr="00E5054C">
        <w:rPr>
          <w:lang w:val="sq-AL"/>
        </w:rPr>
        <w:t>Duke iu referuar procedurës së lartpërmendur, informojmë se jane identifikuar si operatorë ekonomikë të suksesshëm:</w:t>
      </w:r>
    </w:p>
    <w:p w:rsidR="00950173" w:rsidRPr="00E5054C" w:rsidRDefault="00950173" w:rsidP="00950173">
      <w:pPr>
        <w:rPr>
          <w:i/>
          <w:lang w:val="sq-AL"/>
        </w:rPr>
      </w:pPr>
      <w:r w:rsidRPr="00E5054C">
        <w:rPr>
          <w:lang w:val="sq-AL"/>
        </w:rPr>
        <w:t>1._________________________________          _____________________________</w:t>
      </w:r>
    </w:p>
    <w:p w:rsidR="00950173" w:rsidRPr="00E5054C" w:rsidRDefault="00950173" w:rsidP="00950173">
      <w:pPr>
        <w:rPr>
          <w:lang w:val="sq-AL"/>
        </w:rPr>
      </w:pPr>
      <w:r w:rsidRPr="00E5054C">
        <w:rPr>
          <w:i/>
          <w:lang w:val="sq-AL"/>
        </w:rPr>
        <w:t xml:space="preserve"> 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950173" w:rsidRPr="00E5054C" w:rsidRDefault="00950173" w:rsidP="00950173">
      <w:pPr>
        <w:tabs>
          <w:tab w:val="left" w:pos="4140"/>
        </w:tabs>
        <w:jc w:val="both"/>
        <w:rPr>
          <w:lang w:val="sq-AL"/>
        </w:rPr>
      </w:pPr>
    </w:p>
    <w:p w:rsidR="00950173" w:rsidRPr="00E5054C" w:rsidRDefault="00950173" w:rsidP="00950173">
      <w:pPr>
        <w:rPr>
          <w:lang w:val="sq-AL"/>
        </w:rPr>
      </w:pPr>
      <w:r w:rsidRPr="00E5054C">
        <w:rPr>
          <w:lang w:val="sq-AL"/>
        </w:rPr>
        <w:t>Shumatorja e çmimeve për njësi të ofruar/Vlera</w:t>
      </w:r>
      <w:r w:rsidRPr="00E5054C">
        <w:rPr>
          <w:i/>
          <w:lang w:val="sq-AL"/>
        </w:rPr>
        <w:t xml:space="preserve"> _______________/</w:t>
      </w:r>
      <w:r w:rsidRPr="00E5054C">
        <w:rPr>
          <w:lang w:val="sq-AL"/>
        </w:rPr>
        <w:t xml:space="preserve"> Pikët totale të marra ____ </w:t>
      </w:r>
    </w:p>
    <w:p w:rsidR="00950173" w:rsidRPr="00E5054C" w:rsidRDefault="00950173" w:rsidP="00950173">
      <w:pPr>
        <w:rPr>
          <w:i/>
          <w:lang w:val="sq-AL"/>
        </w:rPr>
      </w:pPr>
      <w:r w:rsidRPr="00E5054C">
        <w:rPr>
          <w:lang w:val="sq-AL"/>
        </w:rPr>
        <w:tab/>
      </w:r>
      <w:r w:rsidRPr="00E5054C">
        <w:rPr>
          <w:lang w:val="sq-AL"/>
        </w:rPr>
        <w:tab/>
      </w:r>
      <w:r w:rsidRPr="00E5054C">
        <w:rPr>
          <w:lang w:val="sq-AL"/>
        </w:rPr>
        <w:tab/>
      </w:r>
      <w:r w:rsidRPr="00E5054C">
        <w:rPr>
          <w:lang w:val="sq-AL"/>
        </w:rPr>
        <w:tab/>
      </w:r>
      <w:r w:rsidRPr="00E5054C">
        <w:rPr>
          <w:lang w:val="sq-AL"/>
        </w:rPr>
        <w:tab/>
      </w:r>
      <w:r w:rsidRPr="00E5054C">
        <w:rPr>
          <w:i/>
          <w:lang w:val="sq-AL"/>
        </w:rPr>
        <w:t>(me numra dhe fjalë)</w:t>
      </w:r>
    </w:p>
    <w:p w:rsidR="00950173" w:rsidRPr="00E5054C" w:rsidRDefault="00950173" w:rsidP="00950173">
      <w:pPr>
        <w:rPr>
          <w:lang w:val="sq-AL"/>
        </w:rPr>
      </w:pPr>
      <w:r w:rsidRPr="00E5054C">
        <w:rPr>
          <w:lang w:val="sq-AL"/>
        </w:rPr>
        <w:t>2.________________________________          _____________________________</w:t>
      </w:r>
    </w:p>
    <w:p w:rsidR="00950173" w:rsidRPr="00E5054C" w:rsidRDefault="00950173" w:rsidP="00950173">
      <w:pPr>
        <w:rPr>
          <w:lang w:val="sq-AL"/>
        </w:rPr>
      </w:pPr>
      <w:r w:rsidRPr="00E5054C">
        <w:rPr>
          <w:i/>
          <w:lang w:val="sq-AL"/>
        </w:rPr>
        <w:t xml:space="preserve">Emri i plotë i shoqërisë </w:t>
      </w:r>
      <w:r w:rsidRPr="00E5054C">
        <w:rPr>
          <w:i/>
          <w:lang w:val="sq-AL"/>
        </w:rPr>
        <w:tab/>
      </w:r>
      <w:r w:rsidRPr="00E5054C">
        <w:rPr>
          <w:i/>
          <w:lang w:val="sq-AL"/>
        </w:rPr>
        <w:tab/>
      </w:r>
      <w:r w:rsidRPr="00E5054C">
        <w:rPr>
          <w:i/>
          <w:lang w:val="sq-AL"/>
        </w:rPr>
        <w:tab/>
      </w:r>
      <w:r w:rsidRPr="00E5054C">
        <w:rPr>
          <w:i/>
          <w:lang w:val="sq-AL"/>
        </w:rPr>
        <w:tab/>
        <w:t xml:space="preserve">numri i NIPT-it </w:t>
      </w:r>
      <w:r w:rsidRPr="00E5054C">
        <w:rPr>
          <w:i/>
          <w:lang w:val="sq-AL"/>
        </w:rPr>
        <w:tab/>
      </w:r>
      <w:r w:rsidRPr="00E5054C">
        <w:rPr>
          <w:i/>
          <w:lang w:val="sq-AL"/>
        </w:rPr>
        <w:tab/>
      </w:r>
    </w:p>
    <w:p w:rsidR="00950173" w:rsidRPr="00E5054C" w:rsidRDefault="00950173" w:rsidP="00950173">
      <w:pPr>
        <w:tabs>
          <w:tab w:val="left" w:pos="4140"/>
        </w:tabs>
        <w:jc w:val="both"/>
        <w:rPr>
          <w:lang w:val="sq-AL"/>
        </w:rPr>
      </w:pPr>
    </w:p>
    <w:p w:rsidR="00950173" w:rsidRPr="00E5054C" w:rsidRDefault="00950173" w:rsidP="00950173">
      <w:pPr>
        <w:rPr>
          <w:lang w:val="sq-AL"/>
        </w:rPr>
      </w:pPr>
      <w:r w:rsidRPr="00E5054C">
        <w:rPr>
          <w:lang w:val="sq-AL"/>
        </w:rPr>
        <w:t>Shumatorja e çmimeve për njësi të ofruar/Vlera</w:t>
      </w:r>
      <w:r w:rsidRPr="00E5054C">
        <w:rPr>
          <w:i/>
          <w:lang w:val="sq-AL"/>
        </w:rPr>
        <w:t xml:space="preserve"> ___________/</w:t>
      </w:r>
      <w:r w:rsidRPr="00E5054C">
        <w:rPr>
          <w:lang w:val="sq-AL"/>
        </w:rPr>
        <w:t xml:space="preserve">Pikët totale të marra  </w:t>
      </w:r>
      <w:r w:rsidRPr="00E5054C">
        <w:rPr>
          <w:i/>
          <w:lang w:val="sq-AL"/>
        </w:rPr>
        <w:t>__</w:t>
      </w:r>
      <w:r w:rsidRPr="00E5054C">
        <w:rPr>
          <w:lang w:val="sq-AL"/>
        </w:rPr>
        <w:t>__</w:t>
      </w:r>
    </w:p>
    <w:p w:rsidR="00950173" w:rsidRPr="00E5054C" w:rsidRDefault="00950173" w:rsidP="00950173">
      <w:pPr>
        <w:ind w:left="3600" w:firstLine="720"/>
        <w:rPr>
          <w:lang w:val="sq-AL"/>
        </w:rPr>
      </w:pPr>
      <w:r w:rsidRPr="00E5054C">
        <w:rPr>
          <w:i/>
          <w:lang w:val="sq-AL"/>
        </w:rPr>
        <w:t>(me numra dhe fjalë)</w:t>
      </w:r>
    </w:p>
    <w:p w:rsidR="00950173" w:rsidRPr="00E5054C" w:rsidRDefault="00950173" w:rsidP="00950173">
      <w:pPr>
        <w:tabs>
          <w:tab w:val="left" w:pos="4140"/>
        </w:tabs>
        <w:jc w:val="both"/>
        <w:rPr>
          <w:lang w:val="sq-AL"/>
        </w:rPr>
      </w:pPr>
      <w:r w:rsidRPr="00E5054C">
        <w:rPr>
          <w:lang w:val="sq-AL"/>
        </w:rPr>
        <w:t xml:space="preserve">Etj.__ </w:t>
      </w:r>
    </w:p>
    <w:p w:rsidR="00950173" w:rsidRPr="00E5054C" w:rsidRDefault="00950173" w:rsidP="00950173">
      <w:pPr>
        <w:jc w:val="both"/>
        <w:rPr>
          <w:lang w:val="sq-AL"/>
        </w:rPr>
      </w:pPr>
    </w:p>
    <w:p w:rsidR="00950173" w:rsidRPr="00E5054C" w:rsidRDefault="00950173" w:rsidP="00950173">
      <w:pPr>
        <w:pStyle w:val="SLparagraph"/>
        <w:tabs>
          <w:tab w:val="clear" w:pos="360"/>
          <w:tab w:val="left" w:pos="720"/>
        </w:tabs>
        <w:ind w:left="0" w:firstLine="0"/>
        <w:jc w:val="both"/>
        <w:rPr>
          <w:bCs/>
          <w:lang w:val="sq-AL"/>
        </w:rPr>
      </w:pPr>
      <w:r w:rsidRPr="00E5054C">
        <w:rPr>
          <w:bCs/>
          <w:lang w:val="sq-AL"/>
        </w:rPr>
        <w:t xml:space="preserve">Rrjedhimisht, jeni i lutur të paraqiteni pranë </w:t>
      </w:r>
      <w:r w:rsidRPr="00E5054C">
        <w:rPr>
          <w:bCs/>
          <w:i/>
          <w:lang w:val="sq-AL"/>
        </w:rPr>
        <w:t>[emri dhe adresa e autoritetit kontraktor dhe referenca e kontaktit]</w:t>
      </w:r>
      <w:r w:rsidRPr="00E5054C">
        <w:rPr>
          <w:bCs/>
          <w:lang w:val="sq-AL"/>
        </w:rPr>
        <w:t>, brenda ____________ ditëve nga dita e marrjes/publikimit të këtij njoftimi për të lidhur draft marrëveshjen.</w:t>
      </w:r>
    </w:p>
    <w:p w:rsidR="00950173" w:rsidRPr="00E5054C" w:rsidRDefault="00950173" w:rsidP="00950173">
      <w:pPr>
        <w:pStyle w:val="SLparagraph"/>
        <w:tabs>
          <w:tab w:val="clear" w:pos="360"/>
          <w:tab w:val="left" w:pos="720"/>
        </w:tabs>
        <w:ind w:left="0" w:firstLine="0"/>
        <w:jc w:val="center"/>
        <w:rPr>
          <w:bCs/>
          <w:lang w:val="sq-AL"/>
        </w:rPr>
      </w:pPr>
    </w:p>
    <w:p w:rsidR="00950173" w:rsidRPr="00E5054C" w:rsidRDefault="00950173" w:rsidP="00950173">
      <w:pPr>
        <w:pStyle w:val="SLparagraph"/>
        <w:tabs>
          <w:tab w:val="clear" w:pos="360"/>
          <w:tab w:val="left" w:pos="720"/>
        </w:tabs>
        <w:ind w:left="0" w:firstLine="0"/>
        <w:jc w:val="both"/>
        <w:outlineLvl w:val="0"/>
        <w:rPr>
          <w:lang w:val="sq-AL"/>
        </w:rPr>
      </w:pPr>
      <w:r w:rsidRPr="00E5054C">
        <w:rPr>
          <w:lang w:val="sq-AL"/>
        </w:rPr>
        <w:t xml:space="preserve">Njoftimi i Klasifikimit është bërë në datë </w:t>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r>
      <w:r w:rsidRPr="00E5054C">
        <w:rPr>
          <w:lang w:val="sq-AL"/>
        </w:rPr>
        <w:softHyphen/>
        <w:t>_____________________________</w:t>
      </w:r>
    </w:p>
    <w:p w:rsidR="00950173" w:rsidRPr="00E5054C" w:rsidRDefault="00950173" w:rsidP="00950173">
      <w:pPr>
        <w:pStyle w:val="SLparagraph"/>
        <w:tabs>
          <w:tab w:val="clear" w:pos="360"/>
          <w:tab w:val="left" w:pos="720"/>
        </w:tabs>
        <w:ind w:left="0" w:firstLine="0"/>
        <w:jc w:val="both"/>
        <w:rPr>
          <w:lang w:val="sq-AL"/>
        </w:rPr>
      </w:pPr>
    </w:p>
    <w:p w:rsidR="00950173" w:rsidRPr="00E5054C" w:rsidRDefault="00950173" w:rsidP="00950173">
      <w:pPr>
        <w:pStyle w:val="SLparagraph"/>
        <w:tabs>
          <w:tab w:val="clear" w:pos="360"/>
          <w:tab w:val="left" w:pos="720"/>
        </w:tabs>
        <w:ind w:left="0" w:firstLine="0"/>
        <w:jc w:val="both"/>
        <w:outlineLvl w:val="0"/>
        <w:rPr>
          <w:lang w:val="sq-AL"/>
        </w:rPr>
      </w:pPr>
      <w:r w:rsidRPr="00E5054C">
        <w:rPr>
          <w:lang w:val="sq-AL"/>
        </w:rPr>
        <w:t>Ankesa: ka ose jo______________</w:t>
      </w:r>
    </w:p>
    <w:p w:rsidR="00950173" w:rsidRPr="00E5054C" w:rsidRDefault="00950173" w:rsidP="00950173">
      <w:pPr>
        <w:pStyle w:val="SLparagraph"/>
        <w:tabs>
          <w:tab w:val="clear" w:pos="360"/>
          <w:tab w:val="left" w:pos="720"/>
        </w:tabs>
        <w:ind w:left="0" w:firstLine="0"/>
        <w:jc w:val="both"/>
        <w:rPr>
          <w:lang w:val="sq-AL"/>
        </w:rPr>
      </w:pPr>
      <w:r w:rsidRPr="00E5054C">
        <w:rPr>
          <w:lang w:val="sq-AL"/>
        </w:rPr>
        <w:t>(nëse ka) ka marrë përgjigje në datë ___________________________</w:t>
      </w:r>
    </w:p>
    <w:p w:rsidR="00950173" w:rsidRPr="00E5054C" w:rsidRDefault="00950173" w:rsidP="00950173">
      <w:pPr>
        <w:pStyle w:val="SLparagraph"/>
        <w:tabs>
          <w:tab w:val="clear" w:pos="360"/>
          <w:tab w:val="left" w:pos="720"/>
        </w:tabs>
        <w:spacing w:after="80"/>
        <w:ind w:left="0" w:firstLine="0"/>
        <w:jc w:val="both"/>
        <w:rPr>
          <w:lang w:val="sq-AL"/>
        </w:rPr>
      </w:pPr>
    </w:p>
    <w:p w:rsidR="00950173" w:rsidRPr="00E5054C" w:rsidRDefault="00950173" w:rsidP="00950173">
      <w:pPr>
        <w:pStyle w:val="SLparagraph"/>
        <w:tabs>
          <w:tab w:val="clear" w:pos="360"/>
          <w:tab w:val="left" w:pos="720"/>
        </w:tabs>
        <w:spacing w:after="80"/>
        <w:ind w:left="0" w:firstLine="0"/>
        <w:jc w:val="center"/>
        <w:rPr>
          <w:bCs/>
          <w:lang w:val="sq-AL"/>
        </w:rPr>
      </w:pPr>
    </w:p>
    <w:p w:rsidR="00950173" w:rsidRPr="00E5054C" w:rsidRDefault="00950173" w:rsidP="00950173">
      <w:pPr>
        <w:pStyle w:val="SLparagraph"/>
        <w:tabs>
          <w:tab w:val="clear" w:pos="360"/>
          <w:tab w:val="left" w:pos="720"/>
        </w:tabs>
        <w:spacing w:after="80"/>
        <w:ind w:left="0" w:firstLine="0"/>
        <w:jc w:val="both"/>
        <w:rPr>
          <w:lang w:val="sq-AL"/>
        </w:rPr>
      </w:pPr>
    </w:p>
    <w:p w:rsidR="00950173" w:rsidRPr="00E5054C" w:rsidRDefault="00950173" w:rsidP="00950173">
      <w:pPr>
        <w:pStyle w:val="SLparagraph"/>
        <w:tabs>
          <w:tab w:val="clear" w:pos="360"/>
          <w:tab w:val="left" w:pos="720"/>
        </w:tabs>
        <w:spacing w:after="80"/>
        <w:ind w:left="0" w:firstLine="0"/>
        <w:jc w:val="both"/>
        <w:rPr>
          <w:b/>
          <w:lang w:val="sq-AL"/>
        </w:rPr>
      </w:pPr>
      <w:r w:rsidRPr="00E5054C">
        <w:rPr>
          <w:b/>
          <w:lang w:val="sq-AL"/>
        </w:rPr>
        <w:t>[Titullari i autoritetit kontraktor]</w:t>
      </w:r>
    </w:p>
    <w:p w:rsidR="00950173" w:rsidRPr="00E5054C" w:rsidRDefault="00950173" w:rsidP="00950173">
      <w:pPr>
        <w:pStyle w:val="SLparagraph"/>
        <w:tabs>
          <w:tab w:val="clear" w:pos="360"/>
          <w:tab w:val="left" w:pos="720"/>
        </w:tabs>
        <w:spacing w:after="80"/>
        <w:ind w:left="0" w:firstLine="0"/>
        <w:jc w:val="both"/>
        <w:rPr>
          <w:b/>
          <w:lang w:val="sq-AL"/>
        </w:rPr>
      </w:pPr>
    </w:p>
    <w:p w:rsidR="00950173" w:rsidRPr="00E5054C" w:rsidRDefault="00950173" w:rsidP="00950173">
      <w:pPr>
        <w:rPr>
          <w:lang w:val="sq-AL"/>
        </w:rPr>
      </w:pPr>
    </w:p>
    <w:p w:rsidR="00782DC3" w:rsidRPr="00E5054C" w:rsidRDefault="00782DC3" w:rsidP="00782DC3">
      <w:pPr>
        <w:pStyle w:val="SLparagraph"/>
        <w:tabs>
          <w:tab w:val="clear" w:pos="360"/>
          <w:tab w:val="left" w:pos="720"/>
        </w:tabs>
        <w:spacing w:after="80"/>
        <w:ind w:left="0" w:firstLine="0"/>
        <w:jc w:val="both"/>
        <w:rPr>
          <w:b/>
          <w:lang w:val="sq-AL"/>
        </w:rPr>
      </w:pPr>
    </w:p>
    <w:p w:rsidR="00740DB6" w:rsidRPr="00E5054C" w:rsidRDefault="00740DB6" w:rsidP="00740DB6">
      <w:pPr>
        <w:pStyle w:val="SLparagraph"/>
        <w:tabs>
          <w:tab w:val="clear" w:pos="360"/>
          <w:tab w:val="left" w:pos="720"/>
        </w:tabs>
        <w:spacing w:after="80"/>
        <w:ind w:left="0" w:firstLine="0"/>
        <w:jc w:val="both"/>
        <w:rPr>
          <w:b/>
          <w:lang w:val="sq-AL"/>
        </w:rPr>
      </w:pPr>
    </w:p>
    <w:p w:rsidR="00740DB6" w:rsidRPr="00E5054C" w:rsidRDefault="00740DB6" w:rsidP="00740DB6">
      <w:pPr>
        <w:rPr>
          <w:lang w:val="sq-AL"/>
        </w:rPr>
      </w:pPr>
    </w:p>
    <w:p w:rsidR="001B0956" w:rsidRPr="00E5054C" w:rsidRDefault="001B0956" w:rsidP="00740DB6">
      <w:pPr>
        <w:rPr>
          <w:lang w:val="sq-AL"/>
        </w:rPr>
      </w:pPr>
    </w:p>
    <w:p w:rsidR="001B0956" w:rsidRPr="00E5054C" w:rsidRDefault="001B0956" w:rsidP="00740DB6">
      <w:pPr>
        <w:rPr>
          <w:lang w:val="sq-AL"/>
        </w:rPr>
      </w:pPr>
    </w:p>
    <w:p w:rsidR="001B0956" w:rsidRPr="00E5054C" w:rsidRDefault="001B0956" w:rsidP="00740DB6">
      <w:pPr>
        <w:rPr>
          <w:lang w:val="sq-AL"/>
        </w:rPr>
      </w:pPr>
    </w:p>
    <w:p w:rsidR="001B0956" w:rsidRPr="00E5054C" w:rsidRDefault="001B0956" w:rsidP="00740DB6">
      <w:pPr>
        <w:rPr>
          <w:lang w:val="sq-AL"/>
        </w:rPr>
      </w:pPr>
    </w:p>
    <w:p w:rsidR="00C84062" w:rsidRPr="00E5054C" w:rsidRDefault="00C84062" w:rsidP="00D60144">
      <w:pPr>
        <w:pStyle w:val="SLparagraph"/>
        <w:tabs>
          <w:tab w:val="clear" w:pos="360"/>
        </w:tabs>
        <w:spacing w:after="80"/>
        <w:ind w:left="0" w:firstLine="0"/>
        <w:jc w:val="both"/>
        <w:rPr>
          <w:b/>
          <w:lang w:val="sq-AL"/>
        </w:rPr>
      </w:pPr>
    </w:p>
    <w:p w:rsidR="00D673BE" w:rsidRPr="00E5054C" w:rsidRDefault="00D673BE" w:rsidP="00D673BE">
      <w:pPr>
        <w:pStyle w:val="SLparagraph"/>
        <w:tabs>
          <w:tab w:val="clear" w:pos="360"/>
        </w:tabs>
        <w:spacing w:after="80"/>
        <w:ind w:left="0" w:firstLine="0"/>
        <w:jc w:val="both"/>
        <w:rPr>
          <w:b/>
          <w:lang w:val="sq-AL"/>
        </w:rPr>
      </w:pPr>
      <w:r w:rsidRPr="00E5054C">
        <w:rPr>
          <w:b/>
          <w:lang w:val="sq-AL"/>
        </w:rPr>
        <w:lastRenderedPageBreak/>
        <w:t>Shtojca 1</w:t>
      </w:r>
      <w:r w:rsidR="001E6C4E" w:rsidRPr="00E5054C">
        <w:rPr>
          <w:b/>
          <w:lang w:val="sq-AL"/>
        </w:rPr>
        <w:t>6</w:t>
      </w:r>
    </w:p>
    <w:p w:rsidR="00D673BE" w:rsidRPr="00E5054C" w:rsidRDefault="00D673BE" w:rsidP="00C025C8">
      <w:pPr>
        <w:pStyle w:val="Heading3"/>
      </w:pPr>
      <w:r w:rsidRPr="00E5054C">
        <w:t>KUSHTET E PËRGJITHSHME TE KONTRATES</w:t>
      </w:r>
    </w:p>
    <w:p w:rsidR="00D673BE" w:rsidRPr="00E5054C" w:rsidRDefault="00D673BE" w:rsidP="00C025C8">
      <w:pPr>
        <w:pStyle w:val="Heading3"/>
      </w:pPr>
      <w:r w:rsidRPr="00E5054C">
        <w:t>Shërbimet – Procedura e Hapur</w:t>
      </w:r>
    </w:p>
    <w:p w:rsidR="00D673BE" w:rsidRPr="00E5054C" w:rsidRDefault="00D673BE" w:rsidP="00D673BE">
      <w:pPr>
        <w:tabs>
          <w:tab w:val="left" w:pos="1080"/>
        </w:tabs>
        <w:spacing w:before="240"/>
        <w:jc w:val="both"/>
        <w:rPr>
          <w:b/>
          <w:lang w:val="sq-AL"/>
        </w:rPr>
      </w:pPr>
      <w:r w:rsidRPr="00E5054C">
        <w:rPr>
          <w:b/>
          <w:lang w:val="sq-AL"/>
        </w:rPr>
        <w:t>Neni 1</w:t>
      </w:r>
      <w:r w:rsidRPr="00E5054C">
        <w:rPr>
          <w:b/>
          <w:lang w:val="sq-AL"/>
        </w:rPr>
        <w:tab/>
        <w:t xml:space="preserve">Qëllimi </w:t>
      </w:r>
    </w:p>
    <w:p w:rsidR="00E25E5F" w:rsidRPr="00E5054C" w:rsidRDefault="00D673BE" w:rsidP="00E25E5F">
      <w:pPr>
        <w:numPr>
          <w:ilvl w:val="1"/>
          <w:numId w:val="4"/>
        </w:numPr>
        <w:tabs>
          <w:tab w:val="left" w:pos="576"/>
          <w:tab w:val="left" w:leader="underscore" w:pos="8640"/>
        </w:tabs>
        <w:spacing w:before="240"/>
        <w:ind w:left="576" w:hanging="576"/>
        <w:jc w:val="both"/>
        <w:rPr>
          <w:lang w:val="sq-AL"/>
        </w:rPr>
      </w:pPr>
      <w:r w:rsidRPr="00E5054C">
        <w:rPr>
          <w:lang w:val="sq-AL"/>
        </w:rPr>
        <w:t xml:space="preserve">Këto kushte të përgjithshme të kontratës (KPK) do të zbatohen për </w:t>
      </w:r>
      <w:r w:rsidR="0004739B" w:rsidRPr="00E5054C">
        <w:rPr>
          <w:lang w:val="sq-AL"/>
        </w:rPr>
        <w:t>kryerj</w:t>
      </w:r>
      <w:r w:rsidRPr="00E5054C">
        <w:rPr>
          <w:lang w:val="sq-AL"/>
        </w:rPr>
        <w:t xml:space="preserve">en e Shërbimeve të prokuruara me anë të </w:t>
      </w:r>
      <w:r w:rsidR="0004739B" w:rsidRPr="00E5054C">
        <w:rPr>
          <w:lang w:val="sq-AL"/>
        </w:rPr>
        <w:t>procedurës s</w:t>
      </w:r>
      <w:r w:rsidRPr="00E5054C">
        <w:rPr>
          <w:lang w:val="sq-AL"/>
        </w:rPr>
        <w:t>ë hapur.</w:t>
      </w:r>
    </w:p>
    <w:p w:rsidR="00E25E5F" w:rsidRPr="00E5054C" w:rsidRDefault="00D673BE" w:rsidP="00E25E5F">
      <w:pPr>
        <w:numPr>
          <w:ilvl w:val="1"/>
          <w:numId w:val="4"/>
        </w:numPr>
        <w:tabs>
          <w:tab w:val="left" w:pos="576"/>
          <w:tab w:val="left" w:leader="underscore" w:pos="8640"/>
        </w:tabs>
        <w:spacing w:before="240"/>
        <w:ind w:left="576" w:hanging="576"/>
        <w:jc w:val="both"/>
        <w:rPr>
          <w:lang w:val="sq-AL"/>
        </w:rPr>
      </w:pPr>
      <w:r w:rsidRPr="00E5054C">
        <w:rPr>
          <w:lang w:val="sq-AL"/>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E25E5F" w:rsidRPr="00E5054C" w:rsidRDefault="00D673BE" w:rsidP="00E25E5F">
      <w:pPr>
        <w:numPr>
          <w:ilvl w:val="1"/>
          <w:numId w:val="4"/>
        </w:numPr>
        <w:tabs>
          <w:tab w:val="left" w:pos="576"/>
          <w:tab w:val="left" w:leader="underscore" w:pos="8640"/>
        </w:tabs>
        <w:spacing w:before="240"/>
        <w:ind w:left="576" w:hanging="576"/>
        <w:jc w:val="both"/>
        <w:rPr>
          <w:lang w:val="sq-AL"/>
        </w:rPr>
      </w:pPr>
      <w:r w:rsidRPr="00E5054C">
        <w:rPr>
          <w:lang w:val="sq-AL"/>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E25E5F" w:rsidRPr="00E5054C" w:rsidRDefault="00D673BE" w:rsidP="00E25E5F">
      <w:pPr>
        <w:numPr>
          <w:ilvl w:val="1"/>
          <w:numId w:val="4"/>
        </w:numPr>
        <w:tabs>
          <w:tab w:val="left" w:pos="576"/>
          <w:tab w:val="left" w:leader="underscore" w:pos="8640"/>
        </w:tabs>
        <w:spacing w:before="240"/>
        <w:ind w:left="576" w:hanging="576"/>
        <w:jc w:val="both"/>
        <w:rPr>
          <w:lang w:val="sq-AL"/>
        </w:rPr>
      </w:pPr>
      <w:r w:rsidRPr="00E5054C">
        <w:rPr>
          <w:lang w:val="sq-AL"/>
        </w:rPr>
        <w:t>KPK do të zbatohen deri në atë masë që të mos lënë mënjanë kushtet ose dispozitat e paraqitura në pjesë të tjera të kontratës.</w:t>
      </w:r>
    </w:p>
    <w:p w:rsidR="00D673BE" w:rsidRPr="00E5054C" w:rsidRDefault="00D673BE" w:rsidP="00535B2E">
      <w:pPr>
        <w:tabs>
          <w:tab w:val="left" w:pos="1080"/>
        </w:tabs>
        <w:spacing w:before="240"/>
        <w:ind w:left="540"/>
        <w:jc w:val="both"/>
        <w:rPr>
          <w:b/>
          <w:bCs/>
          <w:lang w:val="sq-AL"/>
        </w:rPr>
      </w:pPr>
      <w:r w:rsidRPr="00E5054C">
        <w:rPr>
          <w:lang w:val="sq-AL"/>
        </w:rPr>
        <w:t>Kushtet e kontratës, përfshijnë gjithashtu Kushtet e Veçanta të Kontratës (KVK).   Në rast se ka një konflikt midis KPK dhe KVK, KVK do të mbizotërojnë mbi KPK.</w:t>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2</w:t>
      </w:r>
      <w:r w:rsidRPr="00E5054C">
        <w:rPr>
          <w:b/>
          <w:bCs/>
          <w:sz w:val="24"/>
          <w:lang w:val="sq-AL"/>
        </w:rPr>
        <w:tab/>
        <w:t>Përkufizime</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“Cmim kontrate” do të thotë çmimi që i paguhet Kontraktuesit sipas kontratës për zbatimin e plotë dhe të përpiktë të detyrimeve të tij kontaktore.</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“Objekt i kontratës” do të thotë të gjitha Shërbimet që Kontraktuesi do të sigurojë sipas kushteve të kontratës.</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“Palë (t)” do të thotë nënshkruesit e kontratës.</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 xml:space="preserve"> “Autoriteti Kontraktor” </w:t>
      </w:r>
      <w:r w:rsidRPr="00E5054C">
        <w:rPr>
          <w:sz w:val="22"/>
          <w:lang w:val="sq-AL"/>
        </w:rPr>
        <w:t>do të thotë Autoriteti Kontraktor që është pjesë e kësaj kontrate dhe sipas dispozitave të kësaj kontrate blen sherbimin.</w:t>
      </w:r>
      <w:r w:rsidRPr="00E5054C">
        <w:rPr>
          <w:lang w:val="sq-AL"/>
        </w:rPr>
        <w:t xml:space="preserve"> Ky term kudo qe përdoret ka kuptim të njëjtë me ate te perkufizuar ne ligj. </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“Kontraktues” do të thotë personi fizik ose juridik që është palë e kësaj kontrate dhe sipas dispozitave të kësaj kontrate shet Shërbimet.</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lastRenderedPageBreak/>
        <w:t>“Shërbime” do të thotë të gjitha detyrat që do të kryhen nga Kontraktuesi sipas kontratës.</w:t>
      </w:r>
    </w:p>
    <w:p w:rsidR="00E25E5F" w:rsidRPr="00E5054C" w:rsidRDefault="00D673BE" w:rsidP="00E25E5F">
      <w:pPr>
        <w:numPr>
          <w:ilvl w:val="1"/>
          <w:numId w:val="5"/>
        </w:numPr>
        <w:tabs>
          <w:tab w:val="left" w:pos="576"/>
          <w:tab w:val="left" w:leader="underscore" w:pos="8640"/>
        </w:tabs>
        <w:spacing w:before="240"/>
        <w:ind w:left="576" w:hanging="576"/>
        <w:jc w:val="both"/>
        <w:rPr>
          <w:lang w:val="sq-AL"/>
        </w:rPr>
      </w:pPr>
      <w:r w:rsidRPr="00E5054C">
        <w:rPr>
          <w:lang w:val="sq-AL"/>
        </w:rPr>
        <w:t>“Termat e References” shprehin objektin dhe qëllimin e kontratës, përcaktojne detyrat, kërkesat, objektivat, shpërndarjen, vendin dhe dorëzimin e Shërbimeve që do të sigurohen.</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3</w:t>
      </w:r>
      <w:r w:rsidRPr="00E5054C">
        <w:rPr>
          <w:b/>
          <w:bCs/>
          <w:lang w:val="sq-AL"/>
        </w:rPr>
        <w:tab/>
        <w:t>Hartimi i Kontratës</w:t>
      </w:r>
    </w:p>
    <w:p w:rsidR="00E25E5F" w:rsidRPr="00E5054C" w:rsidRDefault="00D673BE" w:rsidP="00E25E5F">
      <w:pPr>
        <w:numPr>
          <w:ilvl w:val="1"/>
          <w:numId w:val="6"/>
        </w:numPr>
        <w:tabs>
          <w:tab w:val="left" w:pos="576"/>
          <w:tab w:val="left" w:leader="underscore" w:pos="8640"/>
        </w:tabs>
        <w:spacing w:before="240"/>
        <w:ind w:left="576" w:hanging="576"/>
        <w:jc w:val="both"/>
        <w:rPr>
          <w:lang w:val="sq-AL"/>
        </w:rPr>
      </w:pPr>
      <w:r w:rsidRPr="00E5054C">
        <w:rPr>
          <w:lang w:val="sq-AL"/>
        </w:rPr>
        <w:t xml:space="preserve">Shpallja e fituesit do të sherbejë per hartimin e kontratës midis palëve, e cila duhet të firmoset brenda afatit të shprehur në dokumentat e tenderit.  </w:t>
      </w:r>
    </w:p>
    <w:p w:rsidR="00E25E5F" w:rsidRPr="00E5054C" w:rsidRDefault="00D673BE" w:rsidP="00E25E5F">
      <w:pPr>
        <w:numPr>
          <w:ilvl w:val="1"/>
          <w:numId w:val="6"/>
        </w:numPr>
        <w:tabs>
          <w:tab w:val="left" w:pos="576"/>
          <w:tab w:val="left" w:leader="underscore" w:pos="8640"/>
        </w:tabs>
        <w:spacing w:before="240"/>
        <w:ind w:left="576" w:hanging="576"/>
        <w:jc w:val="both"/>
        <w:rPr>
          <w:lang w:val="sq-AL"/>
        </w:rPr>
      </w:pPr>
      <w:r w:rsidRPr="00E5054C">
        <w:rPr>
          <w:lang w:val="sq-AL"/>
        </w:rPr>
        <w:t>E</w:t>
      </w:r>
      <w:r w:rsidR="00A430C2" w:rsidRPr="00E5054C">
        <w:rPr>
          <w:lang w:val="sq-AL"/>
        </w:rPr>
        <w:t>k</w:t>
      </w:r>
      <w:r w:rsidRPr="00E5054C">
        <w:rPr>
          <w:lang w:val="sq-AL"/>
        </w:rPr>
        <w:t>zistenca e kontratës do të konfirmohet me nënshkrimin e dokumentit të kontratës duke materializuar të gjitha marr</w:t>
      </w:r>
      <w:r w:rsidR="00A430C2" w:rsidRPr="00E5054C">
        <w:rPr>
          <w:lang w:val="sq-AL"/>
        </w:rPr>
        <w:t>ë</w:t>
      </w:r>
      <w:r w:rsidRPr="00E5054C">
        <w:rPr>
          <w:lang w:val="sq-AL"/>
        </w:rPr>
        <w:t xml:space="preserve">veshjet midis palëve.   </w:t>
      </w:r>
    </w:p>
    <w:p w:rsidR="00D673BE" w:rsidRPr="00E5054C" w:rsidRDefault="00D673BE" w:rsidP="00D673BE">
      <w:pPr>
        <w:tabs>
          <w:tab w:val="left" w:pos="576"/>
          <w:tab w:val="left" w:pos="1080"/>
          <w:tab w:val="left" w:leader="underscore" w:pos="8640"/>
        </w:tabs>
        <w:spacing w:before="240"/>
        <w:ind w:left="576" w:hanging="576"/>
        <w:jc w:val="both"/>
        <w:rPr>
          <w:b/>
          <w:bCs/>
          <w:lang w:val="sq-AL"/>
        </w:rPr>
      </w:pPr>
      <w:r w:rsidRPr="00E5054C">
        <w:rPr>
          <w:b/>
          <w:bCs/>
          <w:lang w:val="sq-AL"/>
        </w:rPr>
        <w:t>Neni 4</w:t>
      </w:r>
      <w:r w:rsidRPr="00E5054C">
        <w:rPr>
          <w:b/>
          <w:bCs/>
          <w:lang w:val="sq-AL"/>
        </w:rPr>
        <w:tab/>
        <w:t>Praktikat Korruptive, Konflikti i Interesit dhe Kontrolli i Procesverbaleve</w:t>
      </w:r>
    </w:p>
    <w:p w:rsidR="00E25E5F" w:rsidRPr="00E5054C" w:rsidRDefault="00D673BE" w:rsidP="00E25E5F">
      <w:pPr>
        <w:numPr>
          <w:ilvl w:val="1"/>
          <w:numId w:val="7"/>
        </w:numPr>
        <w:tabs>
          <w:tab w:val="left" w:pos="576"/>
          <w:tab w:val="left" w:leader="underscore" w:pos="8640"/>
        </w:tabs>
        <w:spacing w:before="240"/>
        <w:ind w:left="576" w:hanging="576"/>
        <w:jc w:val="both"/>
        <w:rPr>
          <w:lang w:val="sq-AL"/>
        </w:rPr>
      </w:pPr>
      <w:r w:rsidRPr="00E5054C">
        <w:rPr>
          <w:lang w:val="sq-AL"/>
        </w:rPr>
        <w:t xml:space="preserve">Autortiteti Kontraktues mund t’i kërkojë Gjykatës të deklarojë të paligjshme kontratën në se zbulon se Kontraktuesi ka kryer veprime korruptive.  Veprimet korruptive përfshijnë veprimet e përshkruara në Nenin 26 të Ligjit </w:t>
      </w:r>
      <w:r w:rsidR="00A430C2" w:rsidRPr="00E5054C">
        <w:rPr>
          <w:lang w:val="sq-AL"/>
        </w:rPr>
        <w:t xml:space="preserve">për </w:t>
      </w:r>
      <w:r w:rsidRPr="00E5054C">
        <w:rPr>
          <w:lang w:val="sq-AL"/>
        </w:rPr>
        <w:t>Prokurimin Publik.</w:t>
      </w:r>
    </w:p>
    <w:p w:rsidR="00E25E5F" w:rsidRPr="00E5054C" w:rsidRDefault="00D673BE" w:rsidP="00E25E5F">
      <w:pPr>
        <w:numPr>
          <w:ilvl w:val="1"/>
          <w:numId w:val="7"/>
        </w:numPr>
        <w:tabs>
          <w:tab w:val="left" w:pos="576"/>
          <w:tab w:val="left" w:leader="underscore" w:pos="8640"/>
        </w:tabs>
        <w:spacing w:before="240"/>
        <w:ind w:left="576" w:hanging="576"/>
        <w:jc w:val="both"/>
        <w:rPr>
          <w:lang w:val="sq-AL"/>
        </w:rPr>
      </w:pPr>
      <w:r w:rsidRPr="00E5054C">
        <w:rPr>
          <w:lang w:val="sq-AL"/>
        </w:rPr>
        <w:t xml:space="preserve">Kontraktuesi nuk duhet të ketë lidhje (të tashme ose të shkuara) me asnjë konsulent ose njësi që ka marrë pjesë në pregatitjen e dokumentave të tenderit për këtë prokurim. </w:t>
      </w:r>
    </w:p>
    <w:p w:rsidR="00E25E5F" w:rsidRPr="00E5054C" w:rsidRDefault="00D673BE" w:rsidP="00E25E5F">
      <w:pPr>
        <w:numPr>
          <w:ilvl w:val="1"/>
          <w:numId w:val="7"/>
        </w:numPr>
        <w:tabs>
          <w:tab w:val="left" w:pos="576"/>
          <w:tab w:val="left" w:leader="underscore" w:pos="8640"/>
        </w:tabs>
        <w:spacing w:before="240"/>
        <w:ind w:left="576" w:hanging="576"/>
        <w:jc w:val="both"/>
        <w:rPr>
          <w:lang w:val="sq-AL"/>
        </w:rPr>
      </w:pPr>
      <w:r w:rsidRPr="00E5054C">
        <w:rPr>
          <w:lang w:val="sq-AL"/>
        </w:rPr>
        <w:t>Kontraktuesi duhet të lejojë Autoritetin Kontraktues të inspektojë llogaritë dhe procesverbalet që kanë lidhje me zbatimin e kontratës ose t’i kontrollojë ato me anë të kontrollorëve të emëruar nga Autoriteti Kontraktues.</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5</w:t>
      </w:r>
      <w:r w:rsidRPr="00E5054C">
        <w:rPr>
          <w:b/>
          <w:bCs/>
          <w:lang w:val="sq-AL"/>
        </w:rPr>
        <w:tab/>
        <w:t>Informacioni Konfidencial</w:t>
      </w:r>
    </w:p>
    <w:p w:rsidR="00E25E5F" w:rsidRPr="00E5054C" w:rsidRDefault="00D673BE" w:rsidP="00E25E5F">
      <w:pPr>
        <w:numPr>
          <w:ilvl w:val="1"/>
          <w:numId w:val="8"/>
        </w:numPr>
        <w:tabs>
          <w:tab w:val="left" w:pos="576"/>
          <w:tab w:val="left" w:leader="underscore" w:pos="8640"/>
        </w:tabs>
        <w:spacing w:before="240"/>
        <w:ind w:left="576" w:hanging="576"/>
        <w:jc w:val="both"/>
        <w:rPr>
          <w:lang w:val="sq-AL"/>
        </w:rPr>
      </w:pPr>
      <w:r w:rsidRPr="00E5054C">
        <w:rPr>
          <w:lang w:val="sq-AL"/>
        </w:rPr>
        <w:t>Kontraktuesi dhe Autoriteti Kontraktor duhet të mbajnë në ko</w:t>
      </w:r>
      <w:r w:rsidR="0004739B" w:rsidRPr="00E5054C">
        <w:rPr>
          <w:lang w:val="sq-AL"/>
        </w:rPr>
        <w:t>n</w:t>
      </w:r>
      <w:r w:rsidRPr="00E5054C">
        <w:rPr>
          <w:lang w:val="sq-AL"/>
        </w:rPr>
        <w:t>fidencë të gjitha dokumentat, të dhënat dhe informacionet e tjera të dhëna nga pala tjetër në lidhje me kontratën.</w:t>
      </w:r>
    </w:p>
    <w:p w:rsidR="00E25E5F" w:rsidRPr="00E5054C" w:rsidRDefault="00D673BE" w:rsidP="00E25E5F">
      <w:pPr>
        <w:numPr>
          <w:ilvl w:val="1"/>
          <w:numId w:val="8"/>
        </w:numPr>
        <w:tabs>
          <w:tab w:val="left" w:pos="576"/>
          <w:tab w:val="left" w:leader="underscore" w:pos="8640"/>
        </w:tabs>
        <w:spacing w:before="240"/>
        <w:ind w:left="576" w:hanging="576"/>
        <w:jc w:val="both"/>
        <w:rPr>
          <w:lang w:val="sq-AL"/>
        </w:rPr>
      </w:pPr>
      <w:r w:rsidRPr="00E5054C">
        <w:rPr>
          <w:lang w:val="sq-AL"/>
        </w:rPr>
        <w:t>Kontraktuesi mund t’i japë nenkontraktuesit dokumenta të tilla, të dhëna ose informacione të tjera që merr nga Autoriteti Kontraktues deri në masën e kërkuar për nën-kontraktuesin në mënyrë që ai të kryejë punën e tij sipas kont</w:t>
      </w:r>
      <w:r w:rsidR="006C2140" w:rsidRPr="00E5054C">
        <w:rPr>
          <w:lang w:val="sq-AL"/>
        </w:rPr>
        <w:t>r</w:t>
      </w:r>
      <w:r w:rsidRPr="00E5054C">
        <w:rPr>
          <w:lang w:val="sq-AL"/>
        </w:rPr>
        <w:t>atës. Në rast të tillë, Kontraktuesi duhet të përfshijë në kontratën e tij me nënkontraktuesin një dispozitë që premton ruajtjen e konfidencës siç thuhet në Paragrafin 5.1 më sipër.</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6</w:t>
      </w:r>
      <w:r w:rsidRPr="00E5054C">
        <w:rPr>
          <w:b/>
          <w:bCs/>
          <w:lang w:val="sq-AL"/>
        </w:rPr>
        <w:tab/>
        <w:t>Prona Intelektuale</w:t>
      </w:r>
    </w:p>
    <w:p w:rsidR="00E25E5F" w:rsidRPr="00E5054C" w:rsidRDefault="00D673BE" w:rsidP="00E25E5F">
      <w:pPr>
        <w:numPr>
          <w:ilvl w:val="1"/>
          <w:numId w:val="9"/>
        </w:numPr>
        <w:tabs>
          <w:tab w:val="left" w:pos="576"/>
          <w:tab w:val="left" w:leader="underscore" w:pos="8640"/>
        </w:tabs>
        <w:spacing w:before="240"/>
        <w:ind w:left="576" w:hanging="576"/>
        <w:jc w:val="both"/>
        <w:rPr>
          <w:lang w:val="sq-AL"/>
        </w:rPr>
      </w:pPr>
      <w:r w:rsidRPr="00E5054C">
        <w:rPr>
          <w:lang w:val="sq-AL"/>
        </w:rPr>
        <w:t>Me përjashtim të rasteve kur parashikohet ndryshe në kontratë, të gjitha të drejtat e pronës intelektuale të siguruara nga Kontraktuesi gjatë Kontrates do t’i përkasin Autoritetit Kontraktues i cili mund t’i përdorë ato sipas gjykimit të tij.</w:t>
      </w:r>
    </w:p>
    <w:p w:rsidR="00E25E5F" w:rsidRPr="00E5054C" w:rsidRDefault="00D673BE" w:rsidP="00E25E5F">
      <w:pPr>
        <w:numPr>
          <w:ilvl w:val="1"/>
          <w:numId w:val="9"/>
        </w:numPr>
        <w:tabs>
          <w:tab w:val="left" w:pos="576"/>
          <w:tab w:val="left" w:leader="underscore" w:pos="8640"/>
        </w:tabs>
        <w:spacing w:before="240"/>
        <w:ind w:left="576" w:hanging="576"/>
        <w:jc w:val="both"/>
        <w:rPr>
          <w:lang w:val="sq-AL"/>
        </w:rPr>
      </w:pPr>
      <w:r w:rsidRPr="00E5054C">
        <w:rPr>
          <w:lang w:val="sq-AL"/>
        </w:rPr>
        <w:t xml:space="preserve">Me përjashtim të rasteve kur parashikohet ndryshe në kontratë,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w:t>
      </w:r>
      <w:r w:rsidRPr="00E5054C">
        <w:rPr>
          <w:lang w:val="sq-AL"/>
        </w:rPr>
        <w:lastRenderedPageBreak/>
        <w:t>nuk duhet t’i përdori për qëllime që s’kanë lidhje me kontratën pa leje paraprake me shkrim nga Autoriteti Kontraktues.</w:t>
      </w:r>
    </w:p>
    <w:p w:rsidR="00E25E5F" w:rsidRPr="00E5054C" w:rsidRDefault="00D673BE" w:rsidP="00E25E5F">
      <w:pPr>
        <w:numPr>
          <w:ilvl w:val="1"/>
          <w:numId w:val="9"/>
        </w:numPr>
        <w:tabs>
          <w:tab w:val="left" w:pos="576"/>
          <w:tab w:val="left" w:leader="underscore" w:pos="8640"/>
        </w:tabs>
        <w:spacing w:before="240"/>
        <w:ind w:left="576" w:hanging="576"/>
        <w:jc w:val="both"/>
        <w:rPr>
          <w:lang w:val="sq-AL"/>
        </w:rPr>
      </w:pPr>
      <w:r w:rsidRPr="00E5054C">
        <w:rPr>
          <w:lang w:val="sq-AL"/>
        </w:rPr>
        <w:t>Kontraktuesi duhet të sigurojë Autoritetin Kontraktues nga mospërgjegjësia për shkelje të të drejtave të pronës intelektuale që mund të dalin nga prodhimi ose kryerja e Shërbimeve sipas kontratës.</w:t>
      </w:r>
    </w:p>
    <w:p w:rsidR="00E25E5F" w:rsidRPr="00E5054C" w:rsidRDefault="00D673BE" w:rsidP="00E25E5F">
      <w:pPr>
        <w:numPr>
          <w:ilvl w:val="1"/>
          <w:numId w:val="9"/>
        </w:numPr>
        <w:tabs>
          <w:tab w:val="left" w:pos="576"/>
          <w:tab w:val="left" w:leader="underscore" w:pos="8640"/>
        </w:tabs>
        <w:spacing w:before="240"/>
        <w:ind w:left="576" w:hanging="576"/>
        <w:jc w:val="both"/>
        <w:rPr>
          <w:lang w:val="sq-AL"/>
        </w:rPr>
      </w:pPr>
      <w:r w:rsidRPr="00E5054C">
        <w:rPr>
          <w:lang w:val="sq-AL"/>
        </w:rPr>
        <w:t>Në rast se ngrihet ndonjë pretendim ose padi kundër Autoriteti Kontraktues në lidhje më ndonjë shkelje të pronës intelektuale të shkaktuar nga zbatimi i kontratës ose nga përdorimi i gjërave të furnizuara sipas kontratës, Kontraktuesi duhet t’i japë Autoriteti Kontraktues të gjitha provat dhe informacionin në posedim të Kontraktuesit që kanë të bëjnë me këtë padi apo pretendim.</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7</w:t>
      </w:r>
      <w:r w:rsidRPr="00E5054C">
        <w:rPr>
          <w:b/>
          <w:bCs/>
          <w:lang w:val="sq-AL"/>
        </w:rPr>
        <w:tab/>
        <w:t>Detyrimet e Përgjithshme të Kontraktuesit</w:t>
      </w:r>
    </w:p>
    <w:p w:rsidR="00E25E5F" w:rsidRPr="00E5054C" w:rsidRDefault="00D673BE" w:rsidP="00E25E5F">
      <w:pPr>
        <w:numPr>
          <w:ilvl w:val="1"/>
          <w:numId w:val="10"/>
        </w:numPr>
        <w:tabs>
          <w:tab w:val="left" w:pos="576"/>
          <w:tab w:val="left" w:leader="underscore" w:pos="8640"/>
        </w:tabs>
        <w:spacing w:before="240"/>
        <w:ind w:left="576" w:hanging="576"/>
        <w:jc w:val="both"/>
        <w:rPr>
          <w:lang w:val="sq-AL"/>
        </w:rPr>
      </w:pPr>
      <w:r w:rsidRPr="00E5054C">
        <w:rPr>
          <w:lang w:val="sq-AL"/>
        </w:rPr>
        <w:t>Kontraktuesi duhet t’i kryejë Shërbimet dhe përmbushi detyrimet e tij me të gjitha përpjekjet, eficiente dhe ekonomike në pajtim me teknikat dhe praktikat profesionale te pranuara ne përgjithsi.</w:t>
      </w:r>
    </w:p>
    <w:p w:rsidR="00E25E5F" w:rsidRPr="00E5054C" w:rsidRDefault="00D673BE" w:rsidP="00E25E5F">
      <w:pPr>
        <w:numPr>
          <w:ilvl w:val="1"/>
          <w:numId w:val="10"/>
        </w:numPr>
        <w:tabs>
          <w:tab w:val="left" w:pos="576"/>
          <w:tab w:val="left" w:leader="underscore" w:pos="8640"/>
        </w:tabs>
        <w:spacing w:before="240"/>
        <w:ind w:left="576" w:hanging="576"/>
        <w:jc w:val="both"/>
        <w:rPr>
          <w:lang w:val="sq-AL"/>
        </w:rPr>
      </w:pPr>
      <w:r w:rsidRPr="00E5054C">
        <w:rPr>
          <w:lang w:val="sq-AL"/>
        </w:rPr>
        <w:t>Kontraktuesi duhet të ndjekë praktika të shëndosha të biznesit dhe të përdorë teknologji të avancuar dhe të përshtatshme si dhe metoda të sigurta.</w:t>
      </w:r>
    </w:p>
    <w:p w:rsidR="00E25E5F" w:rsidRPr="00E5054C" w:rsidRDefault="00D673BE" w:rsidP="00E25E5F">
      <w:pPr>
        <w:numPr>
          <w:ilvl w:val="1"/>
          <w:numId w:val="10"/>
        </w:numPr>
        <w:tabs>
          <w:tab w:val="left" w:pos="576"/>
          <w:tab w:val="left" w:leader="underscore" w:pos="8640"/>
        </w:tabs>
        <w:spacing w:before="240"/>
        <w:ind w:left="576" w:hanging="576"/>
        <w:jc w:val="both"/>
        <w:rPr>
          <w:lang w:val="sq-AL"/>
        </w:rPr>
      </w:pPr>
      <w:r w:rsidRPr="00E5054C">
        <w:rPr>
          <w:lang w:val="sq-AL"/>
        </w:rPr>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E25E5F" w:rsidRPr="00E5054C" w:rsidRDefault="00D673BE" w:rsidP="00E25E5F">
      <w:pPr>
        <w:numPr>
          <w:ilvl w:val="1"/>
          <w:numId w:val="10"/>
        </w:numPr>
        <w:tabs>
          <w:tab w:val="left" w:pos="576"/>
          <w:tab w:val="left" w:leader="underscore" w:pos="9360"/>
        </w:tabs>
        <w:spacing w:before="240"/>
        <w:ind w:left="576" w:hanging="576"/>
        <w:jc w:val="both"/>
        <w:rPr>
          <w:lang w:val="sq-AL"/>
        </w:rPr>
      </w:pPr>
      <w:r w:rsidRPr="00E5054C">
        <w:rPr>
          <w:lang w:val="sq-AL"/>
        </w:rPr>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8</w:t>
      </w:r>
      <w:r w:rsidRPr="00E5054C">
        <w:rPr>
          <w:b/>
          <w:bCs/>
          <w:lang w:val="sq-AL"/>
        </w:rPr>
        <w:tab/>
        <w:t>Detyrimet e Ve</w:t>
      </w:r>
      <w:r w:rsidRPr="00E5054C">
        <w:rPr>
          <w:lang w:val="sq-AL"/>
        </w:rPr>
        <w:t>ç</w:t>
      </w:r>
      <w:r w:rsidRPr="00E5054C">
        <w:rPr>
          <w:b/>
          <w:bCs/>
          <w:lang w:val="sq-AL"/>
        </w:rPr>
        <w:t>anta të Kontraktuesit</w:t>
      </w:r>
    </w:p>
    <w:p w:rsidR="00E25E5F" w:rsidRPr="00E5054C" w:rsidRDefault="00D673BE" w:rsidP="00E25E5F">
      <w:pPr>
        <w:numPr>
          <w:ilvl w:val="1"/>
          <w:numId w:val="11"/>
        </w:numPr>
        <w:tabs>
          <w:tab w:val="left" w:pos="576"/>
          <w:tab w:val="left" w:leader="underscore" w:pos="8640"/>
        </w:tabs>
        <w:spacing w:before="240"/>
        <w:ind w:left="576" w:hanging="576"/>
        <w:jc w:val="both"/>
        <w:rPr>
          <w:lang w:val="sq-AL"/>
        </w:rPr>
      </w:pPr>
      <w:r w:rsidRPr="00E5054C">
        <w:rPr>
          <w:lang w:val="sq-AL"/>
        </w:rPr>
        <w:t>Kontraktuesi duhet të kryejë të gjitha Shërbimet siç specifikohet tek Termat e References.</w:t>
      </w:r>
    </w:p>
    <w:p w:rsidR="00E25E5F" w:rsidRPr="00E5054C" w:rsidRDefault="00D673BE" w:rsidP="00E25E5F">
      <w:pPr>
        <w:numPr>
          <w:ilvl w:val="1"/>
          <w:numId w:val="11"/>
        </w:numPr>
        <w:tabs>
          <w:tab w:val="left" w:pos="576"/>
          <w:tab w:val="left" w:leader="underscore" w:pos="8640"/>
        </w:tabs>
        <w:spacing w:before="240"/>
        <w:ind w:left="576" w:hanging="576"/>
        <w:jc w:val="both"/>
        <w:rPr>
          <w:lang w:val="sq-AL"/>
        </w:rPr>
      </w:pPr>
      <w:r w:rsidRPr="00E5054C">
        <w:rPr>
          <w:lang w:val="sq-AL"/>
        </w:rPr>
        <w:t>Kontraktuesi duhet t’i paraqesë Autoritetit Kontraktues të gjitha sherbimet, në sasitë e përcaktuara, siç kërkohen nga kontrata duke përfshirë, por jo të kufizuara nga, të gjitha raportet, dokumentat, studimet, skicimet dhe planimetritë.</w:t>
      </w:r>
    </w:p>
    <w:p w:rsidR="00E25E5F" w:rsidRPr="00E5054C" w:rsidRDefault="00D673BE" w:rsidP="00E25E5F">
      <w:pPr>
        <w:numPr>
          <w:ilvl w:val="1"/>
          <w:numId w:val="11"/>
        </w:numPr>
        <w:tabs>
          <w:tab w:val="left" w:pos="576"/>
          <w:tab w:val="left" w:leader="underscore" w:pos="8640"/>
        </w:tabs>
        <w:spacing w:before="240"/>
        <w:ind w:left="576" w:hanging="576"/>
        <w:jc w:val="both"/>
        <w:rPr>
          <w:lang w:val="sq-AL"/>
        </w:rPr>
      </w:pPr>
      <w:r w:rsidRPr="00E5054C">
        <w:rPr>
          <w:lang w:val="sq-AL"/>
        </w:rPr>
        <w:t>Kontraktuesi duhet të sigurojë raportet e lidhura me zbatimin e Shërbimeve siç kërkohet në kontratë.</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9</w:t>
      </w:r>
      <w:r w:rsidRPr="00E5054C">
        <w:rPr>
          <w:b/>
          <w:bCs/>
          <w:lang w:val="sq-AL"/>
        </w:rPr>
        <w:tab/>
        <w:t>Specifikime dhe Skicime</w:t>
      </w:r>
    </w:p>
    <w:p w:rsidR="00E25E5F" w:rsidRPr="00E5054C" w:rsidRDefault="00D673BE" w:rsidP="00E25E5F">
      <w:pPr>
        <w:numPr>
          <w:ilvl w:val="1"/>
          <w:numId w:val="12"/>
        </w:numPr>
        <w:tabs>
          <w:tab w:val="left" w:pos="576"/>
          <w:tab w:val="left" w:leader="underscore" w:pos="8640"/>
        </w:tabs>
        <w:spacing w:before="240"/>
        <w:ind w:left="576" w:hanging="576"/>
        <w:jc w:val="both"/>
        <w:rPr>
          <w:lang w:val="sq-AL"/>
        </w:rPr>
      </w:pPr>
      <w:r w:rsidRPr="00E5054C">
        <w:rPr>
          <w:lang w:val="sq-AL"/>
        </w:rPr>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E25E5F" w:rsidRPr="00E5054C" w:rsidRDefault="00D673BE" w:rsidP="00E25E5F">
      <w:pPr>
        <w:numPr>
          <w:ilvl w:val="1"/>
          <w:numId w:val="12"/>
        </w:numPr>
        <w:tabs>
          <w:tab w:val="left" w:pos="576"/>
          <w:tab w:val="left" w:leader="underscore" w:pos="8640"/>
        </w:tabs>
        <w:spacing w:before="240"/>
        <w:ind w:left="576" w:hanging="576"/>
        <w:jc w:val="both"/>
        <w:rPr>
          <w:lang w:val="sq-AL"/>
        </w:rPr>
      </w:pPr>
      <w:r w:rsidRPr="00E5054C">
        <w:rPr>
          <w:lang w:val="sq-AL"/>
        </w:rPr>
        <w:lastRenderedPageBreak/>
        <w:t xml:space="preserve">Nëse kontrata kërkon shërbime skicimi, Kontraktuesi duhet të sigurojë se të gjitha specifikimet, skicimet dhe kërkesat e tjera janë pregatitur në bazë asnjanëse përsa i përket nxitjes së konkurencës në prokurimin e objekteve të skicimit. </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10</w:t>
      </w:r>
      <w:r w:rsidRPr="00E5054C">
        <w:rPr>
          <w:b/>
          <w:bCs/>
          <w:lang w:val="sq-AL"/>
        </w:rPr>
        <w:tab/>
        <w:t>Lejet dhe Liçensat</w:t>
      </w:r>
    </w:p>
    <w:p w:rsidR="00E25E5F" w:rsidRPr="00E5054C" w:rsidRDefault="00D673BE" w:rsidP="00E25E5F">
      <w:pPr>
        <w:numPr>
          <w:ilvl w:val="1"/>
          <w:numId w:val="13"/>
        </w:numPr>
        <w:tabs>
          <w:tab w:val="left" w:pos="576"/>
          <w:tab w:val="left" w:leader="underscore" w:pos="8640"/>
        </w:tabs>
        <w:spacing w:before="240"/>
        <w:ind w:left="576" w:hanging="576"/>
        <w:jc w:val="both"/>
        <w:rPr>
          <w:lang w:val="sq-AL"/>
        </w:rPr>
      </w:pPr>
      <w:r w:rsidRPr="00E5054C">
        <w:rPr>
          <w:lang w:val="sq-AL"/>
        </w:rPr>
        <w:t>Kontraktuesi do të jetë përgjegjës për sigurimin e lejeve ose liçensave sipas kërkesave të Ligjeve të Republikës së Shqipërisë për kryerjen e Shërbimeve në këtë kontratë vec rastit kur palet bien dakord ndryshe.</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11</w:t>
      </w:r>
      <w:r w:rsidRPr="00E5054C">
        <w:rPr>
          <w:b/>
          <w:bCs/>
          <w:lang w:val="sq-AL"/>
        </w:rPr>
        <w:tab/>
        <w:t>Heqja dhe Zëvendësimi i Personelit Kryesor</w:t>
      </w:r>
    </w:p>
    <w:p w:rsidR="00E25E5F" w:rsidRPr="00E5054C" w:rsidRDefault="00D673BE" w:rsidP="00E25E5F">
      <w:pPr>
        <w:numPr>
          <w:ilvl w:val="1"/>
          <w:numId w:val="14"/>
        </w:numPr>
        <w:tabs>
          <w:tab w:val="left" w:pos="576"/>
          <w:tab w:val="left" w:leader="underscore" w:pos="8640"/>
        </w:tabs>
        <w:spacing w:before="240"/>
        <w:ind w:left="576" w:hanging="576"/>
        <w:jc w:val="both"/>
        <w:rPr>
          <w:lang w:val="sq-AL"/>
        </w:rPr>
      </w:pPr>
      <w:r w:rsidRPr="00E5054C">
        <w:rPr>
          <w:lang w:val="sq-AL"/>
        </w:rPr>
        <w:t>Kontraktuesi duhet të sigurojë aprovim paraprak me shkrim nga Autoriteti Kontraktues përpara heqjes ose zëvendësimit të personelit kryesor siç përshkruhet në oferten e Kontraktuesit.</w:t>
      </w:r>
    </w:p>
    <w:p w:rsidR="00E25E5F" w:rsidRPr="00E5054C" w:rsidRDefault="00D673BE" w:rsidP="00E25E5F">
      <w:pPr>
        <w:numPr>
          <w:ilvl w:val="1"/>
          <w:numId w:val="14"/>
        </w:numPr>
        <w:tabs>
          <w:tab w:val="left" w:pos="576"/>
          <w:tab w:val="left" w:leader="underscore" w:pos="8640"/>
        </w:tabs>
        <w:spacing w:before="240"/>
        <w:ind w:left="576" w:hanging="576"/>
        <w:jc w:val="both"/>
        <w:rPr>
          <w:lang w:val="sq-AL"/>
        </w:rPr>
      </w:pPr>
      <w:r w:rsidRPr="00E5054C">
        <w:rPr>
          <w:lang w:val="sq-AL"/>
        </w:rPr>
        <w:t>Kontraktuesi do të zëvendësojë çdo punonjës në se Autoriteti Kontraktues zbulon se personi ka kryer veprime të jashtëligjshme ose Autoriteti Kontraktues është mjaft i pakënaqur nga puna e personit.</w:t>
      </w:r>
    </w:p>
    <w:p w:rsidR="00E25E5F" w:rsidRPr="00E5054C" w:rsidRDefault="00D673BE" w:rsidP="00E25E5F">
      <w:pPr>
        <w:numPr>
          <w:ilvl w:val="1"/>
          <w:numId w:val="14"/>
        </w:numPr>
        <w:tabs>
          <w:tab w:val="left" w:pos="576"/>
          <w:tab w:val="left" w:leader="underscore" w:pos="8640"/>
        </w:tabs>
        <w:spacing w:before="240"/>
        <w:ind w:left="576" w:hanging="576"/>
        <w:jc w:val="both"/>
        <w:rPr>
          <w:lang w:val="sq-AL"/>
        </w:rPr>
      </w:pPr>
      <w:r w:rsidRPr="00E5054C">
        <w:rPr>
          <w:lang w:val="sq-AL"/>
        </w:rPr>
        <w:t>Nëse bëhet e nevojshme të zëvendësohet ndonjë nga personeli kryesor, Kontraktuesi duhet të sigurojë si zëvendësues një person me kualifikime ekuivalente ose më te mira.</w:t>
      </w:r>
    </w:p>
    <w:p w:rsidR="00E25E5F" w:rsidRPr="00E5054C" w:rsidRDefault="00D673BE" w:rsidP="00E25E5F">
      <w:pPr>
        <w:numPr>
          <w:ilvl w:val="1"/>
          <w:numId w:val="14"/>
        </w:numPr>
        <w:tabs>
          <w:tab w:val="left" w:pos="576"/>
          <w:tab w:val="left" w:leader="underscore" w:pos="8640"/>
        </w:tabs>
        <w:spacing w:before="240"/>
        <w:ind w:left="576" w:hanging="576"/>
        <w:jc w:val="both"/>
        <w:rPr>
          <w:lang w:val="sq-AL"/>
        </w:rPr>
      </w:pPr>
      <w:r w:rsidRPr="00E5054C">
        <w:rPr>
          <w:lang w:val="sq-AL"/>
        </w:rPr>
        <w:t xml:space="preserve">Kontraktuesi do të paguajë kosto shtesë për zëvendësimin e personelit kryesor me përjashtim kur shkaku i zëvendësimit ka ardhur nga neglizhenca ose mungesa e kujdesit të Autoriteti Kontraktues. </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12</w:t>
      </w:r>
      <w:r w:rsidRPr="00E5054C">
        <w:rPr>
          <w:b/>
          <w:bCs/>
          <w:lang w:val="sq-AL"/>
        </w:rPr>
        <w:tab/>
        <w:t xml:space="preserve"> Vendndodhja</w:t>
      </w:r>
    </w:p>
    <w:p w:rsidR="00E25E5F" w:rsidRPr="00E5054C" w:rsidRDefault="00D673BE" w:rsidP="00E25E5F">
      <w:pPr>
        <w:numPr>
          <w:ilvl w:val="1"/>
          <w:numId w:val="20"/>
        </w:numPr>
        <w:tabs>
          <w:tab w:val="left" w:pos="576"/>
          <w:tab w:val="left" w:leader="underscore" w:pos="8640"/>
        </w:tabs>
        <w:spacing w:before="240"/>
        <w:ind w:left="576" w:hanging="576"/>
        <w:jc w:val="both"/>
        <w:rPr>
          <w:lang w:val="sq-AL"/>
        </w:rPr>
      </w:pPr>
      <w:r w:rsidRPr="00E5054C">
        <w:rPr>
          <w:lang w:val="sq-AL"/>
        </w:rPr>
        <w:t>Shërbimet duhet të kryhen në vendin ose vendet e specifikuara në kontratë.</w:t>
      </w:r>
    </w:p>
    <w:p w:rsidR="00E25E5F" w:rsidRPr="00E5054C" w:rsidRDefault="00D673BE" w:rsidP="00E25E5F">
      <w:pPr>
        <w:numPr>
          <w:ilvl w:val="1"/>
          <w:numId w:val="20"/>
        </w:numPr>
        <w:tabs>
          <w:tab w:val="left" w:pos="576"/>
          <w:tab w:val="left" w:leader="underscore" w:pos="8640"/>
        </w:tabs>
        <w:spacing w:before="240"/>
        <w:ind w:left="576" w:hanging="576"/>
        <w:jc w:val="both"/>
        <w:rPr>
          <w:lang w:val="sq-AL"/>
        </w:rPr>
      </w:pPr>
      <w:r w:rsidRPr="00E5054C">
        <w:rPr>
          <w:lang w:val="sq-AL"/>
        </w:rPr>
        <w:t>Në se nuk është specifikuar vendi, Autoriteti Kontraktues rezervon të drejtën të aprovojë vendin ose vendet e kryerjes së Shërbimeve, megjithatë, aprovimi nuk duhet të vonohet ne mënyrë të paarsyeshme.</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13</w:t>
      </w:r>
      <w:r w:rsidRPr="00E5054C">
        <w:rPr>
          <w:b/>
          <w:bCs/>
          <w:lang w:val="sq-AL"/>
        </w:rPr>
        <w:tab/>
        <w:t>Siguracioni i Përgjegjësisë Profesionale</w:t>
      </w:r>
    </w:p>
    <w:p w:rsidR="00E25E5F" w:rsidRPr="00E5054C" w:rsidRDefault="00D673BE" w:rsidP="00E25E5F">
      <w:pPr>
        <w:numPr>
          <w:ilvl w:val="1"/>
          <w:numId w:val="21"/>
        </w:numPr>
        <w:tabs>
          <w:tab w:val="left" w:pos="576"/>
          <w:tab w:val="left" w:leader="underscore" w:pos="8640"/>
        </w:tabs>
        <w:spacing w:before="240"/>
        <w:ind w:left="576" w:hanging="576"/>
        <w:jc w:val="both"/>
        <w:rPr>
          <w:lang w:val="sq-AL"/>
        </w:rPr>
      </w:pPr>
      <w:r w:rsidRPr="00E5054C">
        <w:rPr>
          <w:lang w:val="sq-AL"/>
        </w:rPr>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E25E5F" w:rsidRPr="00E5054C" w:rsidRDefault="00D673BE" w:rsidP="00E25E5F">
      <w:pPr>
        <w:numPr>
          <w:ilvl w:val="1"/>
          <w:numId w:val="21"/>
        </w:numPr>
        <w:tabs>
          <w:tab w:val="left" w:pos="576"/>
          <w:tab w:val="left" w:leader="underscore" w:pos="8640"/>
        </w:tabs>
        <w:spacing w:before="240"/>
        <w:ind w:left="576" w:hanging="576"/>
        <w:jc w:val="both"/>
        <w:rPr>
          <w:lang w:val="sq-AL"/>
        </w:rPr>
      </w:pPr>
      <w:r w:rsidRPr="00E5054C">
        <w:rPr>
          <w:lang w:val="sq-AL"/>
        </w:rPr>
        <w:t>Nëse nuk është përcaktuar në kontratë shuma minimale e siguracionit, Kontraktuesi duhet të sigurojë siguracion në shumën e njohur në përgjithsi si të mjaftueshme nën rrethanat e Shërbimeve që po sigurohen.</w:t>
      </w:r>
    </w:p>
    <w:p w:rsidR="00D673BE" w:rsidRPr="00E5054C" w:rsidRDefault="00D673BE" w:rsidP="00D673BE">
      <w:pPr>
        <w:tabs>
          <w:tab w:val="left" w:pos="1080"/>
          <w:tab w:val="left" w:leader="underscore" w:pos="8640"/>
        </w:tabs>
        <w:spacing w:before="240"/>
        <w:jc w:val="both"/>
        <w:rPr>
          <w:b/>
          <w:bCs/>
          <w:lang w:val="sq-AL"/>
        </w:rPr>
      </w:pPr>
      <w:r w:rsidRPr="00E5054C">
        <w:rPr>
          <w:b/>
          <w:bCs/>
          <w:lang w:val="sq-AL"/>
        </w:rPr>
        <w:t>Neni 14</w:t>
      </w:r>
      <w:r w:rsidRPr="00E5054C">
        <w:rPr>
          <w:b/>
          <w:bCs/>
          <w:lang w:val="sq-AL"/>
        </w:rPr>
        <w:tab/>
        <w:t>Çmimi i Kontratës</w:t>
      </w:r>
    </w:p>
    <w:p w:rsidR="00E25E5F" w:rsidRPr="00E5054C" w:rsidRDefault="00D673BE" w:rsidP="00E25E5F">
      <w:pPr>
        <w:numPr>
          <w:ilvl w:val="1"/>
          <w:numId w:val="25"/>
        </w:numPr>
        <w:tabs>
          <w:tab w:val="clear" w:pos="384"/>
          <w:tab w:val="left" w:pos="576"/>
          <w:tab w:val="left" w:leader="underscore" w:pos="8640"/>
        </w:tabs>
        <w:spacing w:before="240"/>
        <w:ind w:left="576" w:hanging="576"/>
        <w:jc w:val="both"/>
        <w:rPr>
          <w:lang w:val="sq-AL"/>
        </w:rPr>
      </w:pPr>
      <w:r w:rsidRPr="00E5054C">
        <w:rPr>
          <w:lang w:val="sq-AL"/>
        </w:rPr>
        <w:t>Çmimi i kontratës duhet të jetë çmimi i ofruar në oferten e Kontraktuesit dhe i pranuar nga Autoriteti Kontraktues.</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lastRenderedPageBreak/>
        <w:t>Neni 15</w:t>
      </w:r>
      <w:r w:rsidRPr="00E5054C">
        <w:rPr>
          <w:b/>
          <w:bCs/>
          <w:lang w:val="sq-AL"/>
        </w:rPr>
        <w:tab/>
        <w:t>Afatet e Pages</w:t>
      </w:r>
      <w:r w:rsidRPr="00E5054C">
        <w:rPr>
          <w:lang w:val="sq-AL"/>
        </w:rPr>
        <w:t>ë</w:t>
      </w:r>
      <w:r w:rsidRPr="00E5054C">
        <w:rPr>
          <w:b/>
          <w:bCs/>
          <w:lang w:val="sq-AL"/>
        </w:rPr>
        <w:t>s</w:t>
      </w:r>
    </w:p>
    <w:p w:rsidR="00E25E5F" w:rsidRPr="00E5054C" w:rsidRDefault="00D673BE" w:rsidP="00E25E5F">
      <w:pPr>
        <w:numPr>
          <w:ilvl w:val="1"/>
          <w:numId w:val="26"/>
        </w:numPr>
        <w:tabs>
          <w:tab w:val="left" w:pos="576"/>
          <w:tab w:val="left" w:leader="underscore" w:pos="8640"/>
        </w:tabs>
        <w:spacing w:before="240"/>
        <w:ind w:left="576" w:hanging="576"/>
        <w:jc w:val="both"/>
        <w:rPr>
          <w:lang w:val="sq-AL"/>
        </w:rPr>
      </w:pPr>
      <w:r w:rsidRPr="00E5054C">
        <w:rPr>
          <w:lang w:val="sq-AL"/>
        </w:rPr>
        <w:t>Çmimi i kontratës, duke përfshirë çdo pagesë paraprake, duhet të paguhen në kohë siç specifikohet në kontratë.</w:t>
      </w:r>
    </w:p>
    <w:p w:rsidR="00E25E5F" w:rsidRPr="00E5054C" w:rsidRDefault="00D673BE" w:rsidP="00E25E5F">
      <w:pPr>
        <w:numPr>
          <w:ilvl w:val="1"/>
          <w:numId w:val="26"/>
        </w:numPr>
        <w:tabs>
          <w:tab w:val="left" w:pos="576"/>
          <w:tab w:val="left" w:leader="underscore" w:pos="8640"/>
        </w:tabs>
        <w:spacing w:before="240"/>
        <w:ind w:left="576" w:hanging="576"/>
        <w:jc w:val="both"/>
        <w:rPr>
          <w:lang w:val="sq-AL"/>
        </w:rPr>
      </w:pPr>
      <w:r w:rsidRPr="00E5054C">
        <w:rPr>
          <w:lang w:val="sq-AL"/>
        </w:rPr>
        <w:t>Me përjashtim kur parashikohet nga një dispozitë tjetër në kontratë, pagesa duhet bërë në monedhë Shqiptare. Kursi i shkëmbimit i monedhave të ndryshme do të jetë kursi i Bankes se Shqiperise në ditën kur është dërguar njoftimi i kontratës për botim.</w:t>
      </w:r>
    </w:p>
    <w:p w:rsidR="00E25E5F" w:rsidRPr="00E5054C" w:rsidRDefault="00D673BE" w:rsidP="00E25E5F">
      <w:pPr>
        <w:numPr>
          <w:ilvl w:val="1"/>
          <w:numId w:val="26"/>
        </w:numPr>
        <w:tabs>
          <w:tab w:val="left" w:pos="576"/>
          <w:tab w:val="left" w:leader="underscore" w:pos="8640"/>
        </w:tabs>
        <w:spacing w:before="240"/>
        <w:ind w:left="576" w:hanging="576"/>
        <w:jc w:val="both"/>
        <w:rPr>
          <w:lang w:val="sq-AL"/>
        </w:rPr>
      </w:pPr>
      <w:r w:rsidRPr="00E5054C">
        <w:rPr>
          <w:lang w:val="sq-AL"/>
        </w:rPr>
        <w:t>Me përjashtim kur parashikohet nga një dispozitë tjetër në kontratë, kërkesa e Kontraktuesit për pagesë duhet t’i bëhet Autoriteti Kontraktues me shkrim. Për çdo kërkesë, Kontraktuesi duhet të paraqesë origjinalin dhe kopjen së bashku me një listë të sendeve që përshkruan shërbimet e kryera për të cilat duhet paguar.</w:t>
      </w:r>
    </w:p>
    <w:p w:rsidR="00E25E5F" w:rsidRPr="00E5054C" w:rsidRDefault="00D673BE" w:rsidP="00E25E5F">
      <w:pPr>
        <w:numPr>
          <w:ilvl w:val="1"/>
          <w:numId w:val="26"/>
        </w:numPr>
        <w:tabs>
          <w:tab w:val="left" w:pos="576"/>
          <w:tab w:val="left" w:leader="underscore" w:pos="8640"/>
        </w:tabs>
        <w:spacing w:before="240"/>
        <w:ind w:left="576" w:hanging="576"/>
        <w:jc w:val="both"/>
        <w:rPr>
          <w:lang w:val="sq-AL"/>
        </w:rPr>
      </w:pPr>
      <w:r w:rsidRPr="00E5054C">
        <w:rPr>
          <w:lang w:val="sq-AL"/>
        </w:rPr>
        <w:t>Me përjashtim kur parashikohet nga një dispozitë tjetër në kontratë, pagesa për shërbimet do të bëhet brenda 30 ditëve kalendarike nga dita qe janë kryer Shërbimet, dorëzimi është paraqitur ose arritur, ose nga dita e marrjes së kërkesës për pagesë cilado të jetë më e vonë.</w:t>
      </w:r>
    </w:p>
    <w:p w:rsidR="00E25E5F" w:rsidRPr="00E5054C" w:rsidRDefault="00D673BE" w:rsidP="00E25E5F">
      <w:pPr>
        <w:numPr>
          <w:ilvl w:val="1"/>
          <w:numId w:val="26"/>
        </w:numPr>
        <w:tabs>
          <w:tab w:val="left" w:pos="576"/>
          <w:tab w:val="left" w:leader="underscore" w:pos="8640"/>
        </w:tabs>
        <w:spacing w:before="240"/>
        <w:ind w:left="576" w:hanging="576"/>
        <w:jc w:val="both"/>
        <w:rPr>
          <w:lang w:val="sq-AL"/>
        </w:rPr>
      </w:pPr>
      <w:r w:rsidRPr="00E5054C">
        <w:rPr>
          <w:lang w:val="sq-AL"/>
        </w:rPr>
        <w:t>Data e pagesës do të jëte dita që fondet debitohen nga llogaria e Autoritetit Kontraktues.</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16</w:t>
      </w:r>
      <w:r w:rsidRPr="00E5054C">
        <w:rPr>
          <w:b/>
          <w:bCs/>
          <w:lang w:val="sq-AL"/>
        </w:rPr>
        <w:tab/>
        <w:t>Vonesa në Bërjen e Pagesës</w:t>
      </w:r>
    </w:p>
    <w:p w:rsidR="003B68D3" w:rsidRPr="00E5054C" w:rsidRDefault="003B68D3" w:rsidP="003B68D3">
      <w:pPr>
        <w:tabs>
          <w:tab w:val="left" w:pos="576"/>
          <w:tab w:val="left" w:leader="underscore" w:pos="8640"/>
        </w:tabs>
        <w:spacing w:before="240"/>
        <w:ind w:left="576"/>
        <w:jc w:val="both"/>
        <w:rPr>
          <w:lang w:val="sq-AL"/>
        </w:rPr>
      </w:pPr>
      <w:r w:rsidRPr="00E5054C">
        <w:rPr>
          <w:lang w:val="sq-AL"/>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17</w:t>
      </w:r>
      <w:r w:rsidRPr="00E5054C">
        <w:rPr>
          <w:b/>
          <w:bCs/>
          <w:lang w:val="sq-AL"/>
        </w:rPr>
        <w:tab/>
        <w:t>N</w:t>
      </w:r>
      <w:r w:rsidR="006C2140" w:rsidRPr="00E5054C">
        <w:rPr>
          <w:b/>
          <w:bCs/>
          <w:lang w:val="sq-AL"/>
        </w:rPr>
        <w:t>d</w:t>
      </w:r>
      <w:r w:rsidRPr="00E5054C">
        <w:rPr>
          <w:b/>
          <w:bCs/>
          <w:lang w:val="sq-AL"/>
        </w:rPr>
        <w:t>ryshimi i Ligjeve dhe Rregulloreve</w:t>
      </w:r>
    </w:p>
    <w:p w:rsidR="00E25E5F" w:rsidRPr="00E5054C" w:rsidRDefault="009A0198" w:rsidP="00E25E5F">
      <w:pPr>
        <w:numPr>
          <w:ilvl w:val="1"/>
          <w:numId w:val="30"/>
        </w:numPr>
        <w:tabs>
          <w:tab w:val="left" w:pos="576"/>
          <w:tab w:val="left" w:leader="underscore" w:pos="8640"/>
        </w:tabs>
        <w:spacing w:before="240"/>
        <w:ind w:left="576" w:hanging="576"/>
        <w:jc w:val="both"/>
        <w:rPr>
          <w:lang w:val="sq-AL"/>
        </w:rPr>
      </w:pPr>
      <w:r w:rsidRPr="00E5054C">
        <w:rPr>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sidR="00D673BE" w:rsidRPr="00E5054C">
        <w:rPr>
          <w:lang w:val="sq-AL"/>
        </w:rPr>
        <w: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18</w:t>
      </w:r>
      <w:r w:rsidRPr="00E5054C">
        <w:rPr>
          <w:b/>
          <w:bCs/>
          <w:lang w:val="sq-AL"/>
        </w:rPr>
        <w:tab/>
        <w:t>Forca Madhore</w:t>
      </w:r>
    </w:p>
    <w:p w:rsidR="00E25E5F" w:rsidRPr="00E5054C" w:rsidRDefault="00D673BE" w:rsidP="00E25E5F">
      <w:pPr>
        <w:numPr>
          <w:ilvl w:val="1"/>
          <w:numId w:val="31"/>
        </w:numPr>
        <w:tabs>
          <w:tab w:val="left" w:pos="576"/>
          <w:tab w:val="left" w:leader="underscore" w:pos="8640"/>
        </w:tabs>
        <w:spacing w:before="240"/>
        <w:ind w:left="576" w:hanging="576"/>
        <w:jc w:val="both"/>
        <w:rPr>
          <w:lang w:val="sq-AL"/>
        </w:rPr>
      </w:pPr>
      <w:r w:rsidRPr="00E5054C">
        <w:rPr>
          <w:lang w:val="sq-AL"/>
        </w:rPr>
        <w:t>Kontraktuesi nuk duhet të mbajë përgjegjësi për humbjen e depozitës së kontrates, dëmet e likuiduara ose ndërprerjen për mosplotësim nëse dhe deri në masën që vonesa në zbatim ose ndonjë dështim tjetër në zbatimin e detyrimeve të tij sipas kontratës vijnë si rezultat i ndodhjes së Forcës Madhore.</w:t>
      </w:r>
    </w:p>
    <w:p w:rsidR="00E25E5F" w:rsidRPr="00E5054C" w:rsidRDefault="00D673BE" w:rsidP="00E25E5F">
      <w:pPr>
        <w:numPr>
          <w:ilvl w:val="1"/>
          <w:numId w:val="31"/>
        </w:numPr>
        <w:tabs>
          <w:tab w:val="left" w:pos="576"/>
          <w:tab w:val="left" w:leader="underscore" w:pos="8640"/>
        </w:tabs>
        <w:spacing w:before="240"/>
        <w:ind w:left="576" w:hanging="576"/>
        <w:jc w:val="both"/>
        <w:rPr>
          <w:lang w:val="sq-AL"/>
        </w:rPr>
      </w:pPr>
      <w:r w:rsidRPr="00E5054C">
        <w:rPr>
          <w:lang w:val="sq-AL"/>
        </w:rPr>
        <w:t>Për qëllimet e këtij neni “Forcë Madhore” do të thotë një ngjarje e paparashikueshme jashtë kontrollit të Kontraktuesit mbi fajin ose neglizhimin. Ngjarje të tilla mund të përfshijnë, por nuk janë të limituara nga, veprimet e Autoritetit Kontraktues qoftë në kapacitetin e tij sovran ose kontraktual, lufta ose revolucionet, zjarri, përmbytja, tërmeti, epidemitë, shtrëngime të karantinës dhe embargo tranziti.</w:t>
      </w:r>
    </w:p>
    <w:p w:rsidR="00E25E5F" w:rsidRPr="00E5054C" w:rsidRDefault="00D673BE" w:rsidP="00E25E5F">
      <w:pPr>
        <w:numPr>
          <w:ilvl w:val="1"/>
          <w:numId w:val="31"/>
        </w:numPr>
        <w:tabs>
          <w:tab w:val="left" w:pos="576"/>
          <w:tab w:val="left" w:leader="underscore" w:pos="8640"/>
        </w:tabs>
        <w:spacing w:before="240"/>
        <w:ind w:left="576" w:hanging="576"/>
        <w:jc w:val="both"/>
        <w:rPr>
          <w:lang w:val="sq-AL"/>
        </w:rPr>
      </w:pPr>
      <w:r w:rsidRPr="00E5054C">
        <w:rPr>
          <w:lang w:val="sq-AL"/>
        </w:rPr>
        <w:lastRenderedPageBreak/>
        <w:t>Në se ndodh ndonjë situatë e Forcës Madhore, Kontraktuesi duhet të njoftojë menjehere Autoriteti Kontraktues. 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19</w:t>
      </w:r>
      <w:r w:rsidRPr="00E5054C">
        <w:rPr>
          <w:b/>
          <w:bCs/>
          <w:lang w:val="sq-AL"/>
        </w:rPr>
        <w:tab/>
        <w:t>Vonesa në Zbatim dhe Zgjatja e Afatit</w:t>
      </w:r>
    </w:p>
    <w:p w:rsidR="00E25E5F" w:rsidRPr="00E5054C" w:rsidRDefault="00D673BE" w:rsidP="00E25E5F">
      <w:pPr>
        <w:numPr>
          <w:ilvl w:val="1"/>
          <w:numId w:val="32"/>
        </w:numPr>
        <w:tabs>
          <w:tab w:val="left" w:pos="576"/>
          <w:tab w:val="left" w:leader="underscore" w:pos="8640"/>
        </w:tabs>
        <w:spacing w:before="240"/>
        <w:ind w:left="576" w:hanging="576"/>
        <w:jc w:val="both"/>
        <w:rPr>
          <w:lang w:val="sq-AL"/>
        </w:rPr>
      </w:pPr>
      <w:r w:rsidRPr="00E5054C">
        <w:rPr>
          <w:lang w:val="sq-AL"/>
        </w:rPr>
        <w:t>Me përjashtim kur parashikohet ndryshe, Kontraktuesi duhet të fillojë zbatimin e kontratës menjëherë pas nënshkrimit të saj.</w:t>
      </w:r>
    </w:p>
    <w:p w:rsidR="00E25E5F" w:rsidRPr="00E5054C" w:rsidRDefault="00D673BE" w:rsidP="00E25E5F">
      <w:pPr>
        <w:numPr>
          <w:ilvl w:val="1"/>
          <w:numId w:val="32"/>
        </w:numPr>
        <w:tabs>
          <w:tab w:val="left" w:pos="576"/>
          <w:tab w:val="left" w:leader="underscore" w:pos="8640"/>
        </w:tabs>
        <w:spacing w:before="240"/>
        <w:ind w:left="576" w:hanging="576"/>
        <w:jc w:val="both"/>
        <w:rPr>
          <w:lang w:val="sq-AL"/>
        </w:rPr>
      </w:pPr>
      <w:r w:rsidRPr="00E5054C">
        <w:rPr>
          <w:lang w:val="sq-AL"/>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E25E5F" w:rsidRPr="00E5054C" w:rsidRDefault="00D673BE" w:rsidP="00E25E5F">
      <w:pPr>
        <w:numPr>
          <w:ilvl w:val="1"/>
          <w:numId w:val="32"/>
        </w:numPr>
        <w:tabs>
          <w:tab w:val="left" w:pos="576"/>
          <w:tab w:val="left" w:leader="underscore" w:pos="8640"/>
        </w:tabs>
        <w:spacing w:before="240"/>
        <w:ind w:left="576" w:hanging="576"/>
        <w:jc w:val="both"/>
        <w:rPr>
          <w:lang w:val="sq-AL"/>
        </w:rPr>
      </w:pPr>
      <w:r w:rsidRPr="00E5054C">
        <w:rPr>
          <w:lang w:val="sq-AL"/>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E25E5F" w:rsidRPr="00E5054C" w:rsidRDefault="00D673BE" w:rsidP="00E25E5F">
      <w:pPr>
        <w:numPr>
          <w:ilvl w:val="1"/>
          <w:numId w:val="32"/>
        </w:numPr>
        <w:tabs>
          <w:tab w:val="left" w:pos="576"/>
          <w:tab w:val="left" w:leader="underscore" w:pos="8640"/>
        </w:tabs>
        <w:spacing w:before="240"/>
        <w:ind w:left="576" w:hanging="576"/>
        <w:jc w:val="both"/>
        <w:rPr>
          <w:lang w:val="sq-AL"/>
        </w:rPr>
      </w:pPr>
      <w:r w:rsidRPr="00E5054C">
        <w:rPr>
          <w:lang w:val="sq-AL"/>
        </w:rPr>
        <w:t>Autoriteti Kontraktues do të jetë dakort për një zgjatje të afatit në rastin e Forcës Madhore.</w:t>
      </w:r>
    </w:p>
    <w:p w:rsidR="00E25E5F" w:rsidRPr="00E5054C" w:rsidRDefault="00D673BE" w:rsidP="00E25E5F">
      <w:pPr>
        <w:numPr>
          <w:ilvl w:val="1"/>
          <w:numId w:val="32"/>
        </w:numPr>
        <w:tabs>
          <w:tab w:val="left" w:pos="576"/>
          <w:tab w:val="left" w:leader="underscore" w:pos="8640"/>
        </w:tabs>
        <w:spacing w:before="240"/>
        <w:ind w:left="576" w:hanging="576"/>
        <w:jc w:val="both"/>
        <w:rPr>
          <w:lang w:val="sq-AL"/>
        </w:rPr>
      </w:pPr>
      <w:r w:rsidRPr="00E5054C">
        <w:rPr>
          <w:lang w:val="sq-AL"/>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20</w:t>
      </w:r>
      <w:r w:rsidRPr="00E5054C">
        <w:rPr>
          <w:b/>
          <w:bCs/>
          <w:lang w:val="sq-AL"/>
        </w:rPr>
        <w:tab/>
        <w:t>Likuidimi i Dëmeve për Dorëzimin e Vonuar</w:t>
      </w:r>
    </w:p>
    <w:p w:rsidR="00E25E5F" w:rsidRPr="00E5054C" w:rsidRDefault="00D673BE" w:rsidP="00E25E5F">
      <w:pPr>
        <w:numPr>
          <w:ilvl w:val="1"/>
          <w:numId w:val="33"/>
        </w:numPr>
        <w:tabs>
          <w:tab w:val="left" w:pos="576"/>
          <w:tab w:val="left" w:leader="underscore" w:pos="8640"/>
        </w:tabs>
        <w:spacing w:before="240"/>
        <w:ind w:left="576" w:hanging="576"/>
        <w:jc w:val="both"/>
        <w:rPr>
          <w:lang w:val="sq-AL"/>
        </w:rPr>
      </w:pPr>
      <w:r w:rsidRPr="00E5054C">
        <w:rPr>
          <w:lang w:val="sq-AL"/>
        </w:rPr>
        <w:t>Dëmet e likuidueshme për kryerjen e vonuar të Shërbimeve do të llogariten me tarifat e mëposhtme ditore:</w:t>
      </w:r>
    </w:p>
    <w:p w:rsidR="00E25E5F" w:rsidRPr="00E5054C" w:rsidRDefault="00D673BE" w:rsidP="00E25E5F">
      <w:pPr>
        <w:numPr>
          <w:ilvl w:val="4"/>
          <w:numId w:val="3"/>
        </w:numPr>
        <w:tabs>
          <w:tab w:val="left" w:pos="1080"/>
          <w:tab w:val="left" w:leader="underscore" w:pos="8640"/>
        </w:tabs>
        <w:jc w:val="both"/>
        <w:rPr>
          <w:sz w:val="22"/>
          <w:szCs w:val="22"/>
          <w:lang w:val="sq-AL"/>
        </w:rPr>
      </w:pPr>
      <w:r w:rsidRPr="00E5054C">
        <w:rPr>
          <w:lang w:val="sq-AL"/>
        </w:rPr>
        <w:t>Për kontratat me periudhë zbatimi jo më shumë se 6 muaj, tarifa ditore do të jetë 4/1000 të vlerës koresponduese të mbetur pa u zbatuar nga cmimi total i kontratës por kjo vlere do te llogaritet minimalisht mbi 25% të vlerës së kontrates.</w:t>
      </w:r>
    </w:p>
    <w:p w:rsidR="00E25E5F" w:rsidRPr="00E5054C" w:rsidRDefault="00D673BE" w:rsidP="00E25E5F">
      <w:pPr>
        <w:numPr>
          <w:ilvl w:val="4"/>
          <w:numId w:val="3"/>
        </w:numPr>
        <w:tabs>
          <w:tab w:val="left" w:pos="1080"/>
          <w:tab w:val="left" w:leader="underscore" w:pos="8640"/>
        </w:tabs>
        <w:jc w:val="both"/>
        <w:rPr>
          <w:sz w:val="22"/>
          <w:szCs w:val="22"/>
          <w:lang w:val="sq-AL"/>
        </w:rPr>
      </w:pPr>
      <w:r w:rsidRPr="00E5054C">
        <w:rPr>
          <w:lang w:val="sq-AL"/>
        </w:rPr>
        <w:t>Për kontratat me periudhë zbatimi jo më shumë se 12 muaj, tarifa ditore do të jetë 2/1000 të vlerës koresponduese të mbetur pa u zbatuar nga cmimi total i kontratës por kjo vlere do te llogaritet minimalisht mbi 25% të vlerës së kontrates..</w:t>
      </w:r>
    </w:p>
    <w:p w:rsidR="00E25E5F" w:rsidRPr="00E5054C" w:rsidRDefault="00D673BE" w:rsidP="00E25E5F">
      <w:pPr>
        <w:numPr>
          <w:ilvl w:val="4"/>
          <w:numId w:val="3"/>
        </w:numPr>
        <w:tabs>
          <w:tab w:val="left" w:pos="1080"/>
          <w:tab w:val="left" w:leader="underscore" w:pos="8640"/>
        </w:tabs>
        <w:jc w:val="both"/>
        <w:rPr>
          <w:lang w:val="sq-AL"/>
        </w:rPr>
      </w:pPr>
      <w:r w:rsidRPr="00E5054C">
        <w:rPr>
          <w:lang w:val="sq-AL"/>
        </w:rPr>
        <w:t>Për kontratat me periudhë zbatimi më shumë se 12 muaj, tarifa ditore do të jetë 1/1000 të vlerës koresponduese të mbetur pa u zbatuar nga cmimi total i kontratës por kjo vlere do te llogaritet minimalisht mbi 25% të vlerës së kontrates...</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21</w:t>
      </w:r>
      <w:r w:rsidRPr="00E5054C">
        <w:rPr>
          <w:b/>
          <w:bCs/>
          <w:lang w:val="sq-AL"/>
        </w:rPr>
        <w:tab/>
        <w:t>Negociatat dhe Amendamentet</w:t>
      </w:r>
    </w:p>
    <w:p w:rsidR="00E25E5F" w:rsidRPr="00E5054C" w:rsidRDefault="00D673BE" w:rsidP="00E25E5F">
      <w:pPr>
        <w:numPr>
          <w:ilvl w:val="1"/>
          <w:numId w:val="34"/>
        </w:numPr>
        <w:tabs>
          <w:tab w:val="left" w:pos="576"/>
          <w:tab w:val="left" w:leader="underscore" w:pos="8640"/>
        </w:tabs>
        <w:spacing w:before="240"/>
        <w:ind w:left="576" w:hanging="576"/>
        <w:jc w:val="both"/>
        <w:rPr>
          <w:lang w:val="sq-AL"/>
        </w:rPr>
      </w:pPr>
      <w:r w:rsidRPr="00E5054C">
        <w:rPr>
          <w:lang w:val="sq-AL"/>
        </w:rPr>
        <w:t>Palët nuk do të negociojnë ndryshime ose amendamente të asnjë elementi të kontratës që do të ndryshonte mjaftueshëm kushtet që përbëjnë bazën e përzgjedhjes së Kontraktuesit.</w:t>
      </w:r>
    </w:p>
    <w:p w:rsidR="00E25E5F" w:rsidRPr="00E5054C" w:rsidRDefault="00D673BE" w:rsidP="00E25E5F">
      <w:pPr>
        <w:numPr>
          <w:ilvl w:val="1"/>
          <w:numId w:val="34"/>
        </w:numPr>
        <w:tabs>
          <w:tab w:val="left" w:pos="576"/>
          <w:tab w:val="left" w:leader="underscore" w:pos="8640"/>
        </w:tabs>
        <w:spacing w:before="240"/>
        <w:ind w:left="576" w:hanging="576"/>
        <w:jc w:val="both"/>
        <w:rPr>
          <w:lang w:val="sq-AL"/>
        </w:rPr>
      </w:pPr>
      <w:r w:rsidRPr="00E5054C">
        <w:rPr>
          <w:lang w:val="sq-AL"/>
        </w:rPr>
        <w:lastRenderedPageBreak/>
        <w:t xml:space="preserve">Asnjë amendament ose variacion tjetër i kontratës nuk do të jetë i vlefshëm pa qënë me shkrim, me datë, t’i referohet shprehimisht kontratës dhe nënshkruhet nga një përfaqsues i autorizuar i Kontraktuesit dhe Autoritetit Kontraktor.  </w:t>
      </w:r>
    </w:p>
    <w:p w:rsidR="00E25E5F" w:rsidRPr="00E5054C" w:rsidRDefault="00D673BE" w:rsidP="00E25E5F">
      <w:pPr>
        <w:numPr>
          <w:ilvl w:val="1"/>
          <w:numId w:val="34"/>
        </w:numPr>
        <w:tabs>
          <w:tab w:val="left" w:pos="576"/>
          <w:tab w:val="left" w:leader="underscore" w:pos="8640"/>
        </w:tabs>
        <w:spacing w:before="240"/>
        <w:ind w:left="576" w:hanging="576"/>
        <w:jc w:val="both"/>
        <w:rPr>
          <w:lang w:val="sq-AL"/>
        </w:rPr>
      </w:pPr>
      <w:r w:rsidRPr="00E5054C">
        <w:rPr>
          <w:lang w:val="sq-AL"/>
        </w:rPr>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22</w:t>
      </w:r>
      <w:r w:rsidRPr="00E5054C">
        <w:rPr>
          <w:b/>
          <w:bCs/>
          <w:lang w:val="sq-AL"/>
        </w:rPr>
        <w:tab/>
        <w:t>Ndryshimi i Porosisë</w:t>
      </w:r>
    </w:p>
    <w:p w:rsidR="00E25E5F" w:rsidRPr="00E5054C" w:rsidRDefault="00D673BE" w:rsidP="00E25E5F">
      <w:pPr>
        <w:numPr>
          <w:ilvl w:val="1"/>
          <w:numId w:val="35"/>
        </w:numPr>
        <w:tabs>
          <w:tab w:val="left" w:pos="576"/>
          <w:tab w:val="left" w:leader="underscore" w:pos="8640"/>
        </w:tabs>
        <w:spacing w:before="240"/>
        <w:ind w:left="576" w:hanging="576"/>
        <w:jc w:val="both"/>
        <w:rPr>
          <w:lang w:val="sq-AL"/>
        </w:rPr>
      </w:pPr>
      <w:r w:rsidRPr="00E5054C">
        <w:rPr>
          <w:lang w:val="sq-AL"/>
        </w:rPr>
        <w:t>Autoriteti Kontraktor rezervon të drejtën të porosisë Shërbime shtesë deri në një sasi që nuk i kalon 20% të çmimit total të kontratës. Çdo porosi shtesë duhet të bëhet në mënyrë konsistente me rregullat dhe procedurat e parashikuara në Ligjin mbi Prokurimin Publik.</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23</w:t>
      </w:r>
      <w:r w:rsidRPr="00E5054C">
        <w:rPr>
          <w:b/>
          <w:bCs/>
          <w:lang w:val="sq-AL"/>
        </w:rPr>
        <w:tab/>
        <w:t>Ndërprerja për Mosplotësim</w:t>
      </w:r>
    </w:p>
    <w:p w:rsidR="00E25E5F" w:rsidRPr="00E5054C" w:rsidRDefault="00D673BE" w:rsidP="00E25E5F">
      <w:pPr>
        <w:numPr>
          <w:ilvl w:val="1"/>
          <w:numId w:val="36"/>
        </w:numPr>
        <w:tabs>
          <w:tab w:val="left" w:pos="576"/>
          <w:tab w:val="left" w:leader="underscore" w:pos="8640"/>
        </w:tabs>
        <w:spacing w:before="240"/>
        <w:jc w:val="both"/>
        <w:rPr>
          <w:lang w:val="sq-AL"/>
        </w:rPr>
      </w:pPr>
      <w:r w:rsidRPr="00E5054C">
        <w:rPr>
          <w:lang w:val="sq-AL"/>
        </w:rPr>
        <w:t>Autoriteti Kontraktor mund të ndërpresë kontratën në tërësi ose pjesërisht nëse:</w:t>
      </w:r>
    </w:p>
    <w:p w:rsidR="00E25E5F" w:rsidRPr="00E5054C" w:rsidRDefault="00D673BE" w:rsidP="00E25E5F">
      <w:pPr>
        <w:numPr>
          <w:ilvl w:val="0"/>
          <w:numId w:val="15"/>
        </w:numPr>
        <w:tabs>
          <w:tab w:val="clear" w:pos="2520"/>
          <w:tab w:val="left" w:pos="900"/>
          <w:tab w:val="num" w:pos="8280"/>
          <w:tab w:val="left" w:leader="underscore" w:pos="8640"/>
        </w:tabs>
        <w:ind w:left="907"/>
        <w:jc w:val="both"/>
        <w:rPr>
          <w:lang w:val="sq-AL"/>
        </w:rPr>
      </w:pPr>
      <w:r w:rsidRPr="00E5054C">
        <w:rPr>
          <w:lang w:val="sq-AL"/>
        </w:rPr>
        <w:t>Kontraktuesi dështon të kryejë Shërbimet brenda periudhës së specifikuar në kontratë ose brenda zgjatjes së dhënë; ose,</w:t>
      </w:r>
    </w:p>
    <w:p w:rsidR="00E25E5F" w:rsidRPr="00E5054C" w:rsidRDefault="00D673BE" w:rsidP="00E25E5F">
      <w:pPr>
        <w:numPr>
          <w:ilvl w:val="0"/>
          <w:numId w:val="15"/>
        </w:numPr>
        <w:tabs>
          <w:tab w:val="clear" w:pos="2520"/>
          <w:tab w:val="left" w:pos="900"/>
          <w:tab w:val="num" w:pos="8280"/>
          <w:tab w:val="left" w:leader="underscore" w:pos="8640"/>
        </w:tabs>
        <w:ind w:left="907"/>
        <w:jc w:val="both"/>
        <w:rPr>
          <w:lang w:val="sq-AL"/>
        </w:rPr>
      </w:pPr>
      <w:r w:rsidRPr="00E5054C">
        <w:rPr>
          <w:lang w:val="sq-AL"/>
        </w:rPr>
        <w:t>Kontraktuesi dështon të zbatojë ndonjë detyrim tjetër të kontratës.</w:t>
      </w:r>
    </w:p>
    <w:p w:rsidR="00E25E5F" w:rsidRPr="00E5054C" w:rsidRDefault="00D673BE" w:rsidP="00E25E5F">
      <w:pPr>
        <w:numPr>
          <w:ilvl w:val="1"/>
          <w:numId w:val="36"/>
        </w:numPr>
        <w:tabs>
          <w:tab w:val="left" w:pos="576"/>
          <w:tab w:val="left" w:leader="underscore" w:pos="8640"/>
        </w:tabs>
        <w:spacing w:before="240"/>
        <w:ind w:left="576" w:hanging="576"/>
        <w:jc w:val="both"/>
        <w:rPr>
          <w:lang w:val="sq-AL"/>
        </w:rPr>
      </w:pPr>
      <w:r w:rsidRPr="00E5054C">
        <w:rPr>
          <w:lang w:val="sq-AL"/>
        </w:rPr>
        <w:t>Autoriteti Kontraktor duhet t’i japi Kontraktuesit njoftim me shkrim për ndërprerjen për mosplotësim dhe t’i japi Kontraktuesit 15 ditë të ndreqë mosplotësimin me përjashtim kur ndërprerja është bërë për veprime korruptive ose të paligjshme, rast në të cilin ndërprerja do të jetë e menjëhershme.</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24</w:t>
      </w:r>
      <w:r w:rsidRPr="00E5054C">
        <w:rPr>
          <w:b/>
          <w:bCs/>
          <w:lang w:val="sq-AL"/>
        </w:rPr>
        <w:tab/>
        <w:t>Ndërprerja për Shkak të Falimentimit</w:t>
      </w:r>
    </w:p>
    <w:p w:rsidR="00E25E5F" w:rsidRPr="00E5054C" w:rsidRDefault="00D673BE" w:rsidP="00E25E5F">
      <w:pPr>
        <w:numPr>
          <w:ilvl w:val="1"/>
          <w:numId w:val="37"/>
        </w:numPr>
        <w:tabs>
          <w:tab w:val="left" w:pos="576"/>
          <w:tab w:val="left" w:leader="underscore" w:pos="8640"/>
        </w:tabs>
        <w:spacing w:before="240"/>
        <w:ind w:left="576" w:hanging="576"/>
        <w:jc w:val="both"/>
        <w:rPr>
          <w:lang w:val="sq-AL"/>
        </w:rPr>
      </w:pPr>
      <w:r w:rsidRPr="00E5054C">
        <w:rPr>
          <w:lang w:val="sq-AL"/>
        </w:rPr>
        <w:t>Autoriteti Kontraktor mund të ndërpresë kontratën në çdo kohë nëse Kontraktuesi falimenton ose bëhet i paaftë të paguajë.</w:t>
      </w:r>
    </w:p>
    <w:p w:rsidR="00E25E5F" w:rsidRPr="00E5054C" w:rsidRDefault="00D673BE" w:rsidP="00E25E5F">
      <w:pPr>
        <w:numPr>
          <w:ilvl w:val="1"/>
          <w:numId w:val="37"/>
        </w:numPr>
        <w:tabs>
          <w:tab w:val="left" w:pos="576"/>
          <w:tab w:val="left" w:leader="underscore" w:pos="8640"/>
        </w:tabs>
        <w:spacing w:before="240"/>
        <w:ind w:left="576" w:hanging="576"/>
        <w:jc w:val="both"/>
        <w:rPr>
          <w:lang w:val="sq-AL"/>
        </w:rPr>
      </w:pPr>
      <w:r w:rsidRPr="00E5054C">
        <w:rPr>
          <w:lang w:val="sq-AL"/>
        </w:rPr>
        <w:t>Autoriteti Kontraktor duhet t’i japi Kontraktuesit njoftim me shkrim për ndërprerjen.</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25</w:t>
      </w:r>
      <w:r w:rsidRPr="00E5054C">
        <w:rPr>
          <w:b/>
          <w:bCs/>
          <w:lang w:val="sq-AL"/>
        </w:rPr>
        <w:tab/>
        <w:t>Ndërprerja për Shkak të Interesit Publik</w:t>
      </w:r>
    </w:p>
    <w:p w:rsidR="00E25E5F" w:rsidRPr="00E5054C" w:rsidRDefault="00D673BE" w:rsidP="00E25E5F">
      <w:pPr>
        <w:numPr>
          <w:ilvl w:val="1"/>
          <w:numId w:val="38"/>
        </w:numPr>
        <w:tabs>
          <w:tab w:val="left" w:pos="576"/>
          <w:tab w:val="left" w:leader="underscore" w:pos="8640"/>
        </w:tabs>
        <w:spacing w:before="240"/>
        <w:ind w:left="576" w:hanging="576"/>
        <w:jc w:val="both"/>
        <w:rPr>
          <w:lang w:val="sq-AL"/>
        </w:rPr>
      </w:pPr>
      <w:r w:rsidRPr="00E5054C">
        <w:rPr>
          <w:lang w:val="sq-AL"/>
        </w:rPr>
        <w:t>Autoriteti Kontraktor mund të ndërpresë kontratën në çdo kohë nëse gjykon se ky veprim duhet ndërmarrë për t’i shërbyer sa më mirë interesit publik.</w:t>
      </w:r>
    </w:p>
    <w:p w:rsidR="00E25E5F" w:rsidRPr="00E5054C" w:rsidRDefault="00D673BE" w:rsidP="00E25E5F">
      <w:pPr>
        <w:numPr>
          <w:ilvl w:val="1"/>
          <w:numId w:val="38"/>
        </w:numPr>
        <w:tabs>
          <w:tab w:val="left" w:pos="576"/>
          <w:tab w:val="left" w:leader="underscore" w:pos="8640"/>
        </w:tabs>
        <w:spacing w:before="240"/>
        <w:ind w:left="576" w:hanging="576"/>
        <w:jc w:val="both"/>
        <w:rPr>
          <w:lang w:val="sq-AL"/>
        </w:rPr>
      </w:pPr>
      <w:r w:rsidRPr="00E5054C">
        <w:rPr>
          <w:lang w:val="sq-AL"/>
        </w:rPr>
        <w:t>Autoriteti Kontraktor duhet t’i japi Kontraktuesit lajmërim me shkrim për ndërprerjen.</w:t>
      </w:r>
    </w:p>
    <w:p w:rsidR="00E25E5F" w:rsidRPr="00E5054C" w:rsidRDefault="00D673BE" w:rsidP="00E25E5F">
      <w:pPr>
        <w:numPr>
          <w:ilvl w:val="1"/>
          <w:numId w:val="38"/>
        </w:numPr>
        <w:tabs>
          <w:tab w:val="left" w:pos="576"/>
          <w:tab w:val="left" w:leader="underscore" w:pos="8640"/>
        </w:tabs>
        <w:spacing w:before="240"/>
        <w:ind w:left="576" w:hanging="576"/>
        <w:jc w:val="both"/>
        <w:rPr>
          <w:lang w:val="sq-AL"/>
        </w:rPr>
      </w:pPr>
      <w:r w:rsidRPr="00E5054C">
        <w:rPr>
          <w:lang w:val="sq-AL"/>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26</w:t>
      </w:r>
      <w:r w:rsidRPr="00E5054C">
        <w:rPr>
          <w:b/>
          <w:bCs/>
          <w:lang w:val="sq-AL"/>
        </w:rPr>
        <w:tab/>
        <w:t>Nënkontrata</w:t>
      </w:r>
    </w:p>
    <w:p w:rsidR="00E25E5F" w:rsidRPr="00E5054C" w:rsidRDefault="00D673BE" w:rsidP="00E25E5F">
      <w:pPr>
        <w:numPr>
          <w:ilvl w:val="1"/>
          <w:numId w:val="39"/>
        </w:numPr>
        <w:tabs>
          <w:tab w:val="left" w:pos="576"/>
          <w:tab w:val="left" w:leader="underscore" w:pos="8640"/>
        </w:tabs>
        <w:spacing w:before="240"/>
        <w:ind w:left="576" w:hanging="576"/>
        <w:jc w:val="both"/>
        <w:rPr>
          <w:lang w:val="sq-AL"/>
        </w:rPr>
      </w:pPr>
      <w:r w:rsidRPr="00E5054C">
        <w:rPr>
          <w:lang w:val="sq-AL"/>
        </w:rPr>
        <w:lastRenderedPageBreak/>
        <w:t>Një nënkontratë do të jetë e vlefshme vetëm nëse është në formën e një marr</w:t>
      </w:r>
      <w:r w:rsidR="00952A03" w:rsidRPr="00E5054C">
        <w:rPr>
          <w:lang w:val="sq-AL"/>
        </w:rPr>
        <w:t>ë</w:t>
      </w:r>
      <w:r w:rsidRPr="00E5054C">
        <w:rPr>
          <w:lang w:val="sq-AL"/>
        </w:rPr>
        <w:t>veshjeje të shkruar me anë të së cilës kontraktori i beson kryerjen e një pjese të detyrimeve të kontratës së tij një pale të tretë</w:t>
      </w:r>
    </w:p>
    <w:p w:rsidR="00E25E5F" w:rsidRPr="00E5054C" w:rsidRDefault="00D673BE" w:rsidP="00E25E5F">
      <w:pPr>
        <w:numPr>
          <w:ilvl w:val="1"/>
          <w:numId w:val="39"/>
        </w:numPr>
        <w:tabs>
          <w:tab w:val="left" w:pos="576"/>
          <w:tab w:val="left" w:leader="underscore" w:pos="8640"/>
        </w:tabs>
        <w:spacing w:before="240"/>
        <w:ind w:left="576" w:hanging="576"/>
        <w:jc w:val="both"/>
        <w:rPr>
          <w:lang w:val="sq-AL"/>
        </w:rPr>
      </w:pPr>
      <w:r w:rsidRPr="00E5054C">
        <w:rPr>
          <w:lang w:val="sq-AL"/>
        </w:rPr>
        <w:t>Kontraktori nuk duhet të nënkontraktojë pa aprovimin paraprak me shkrim të Autoritetit Kontraktor dhe jo më shumë se 40% të vlerës së kontratës.  Kontraktori duhet të njoftojë Autoritetin Kontraktor për elementet e kontratës që nënkontraktohet dhe dokumentacionin që provon aftësine e nënkontraktorit. Autoriteti Kontraktor duhet të lajmërojë kontraktorin për vendimin e tij, brenda 5 ditëve nga marrja e njoftimit, duke shprehur arsyet nëse e aprovon apo jo atë.</w:t>
      </w:r>
    </w:p>
    <w:p w:rsidR="00E25E5F" w:rsidRPr="00E5054C" w:rsidRDefault="00D673BE" w:rsidP="00E25E5F">
      <w:pPr>
        <w:numPr>
          <w:ilvl w:val="1"/>
          <w:numId w:val="39"/>
        </w:numPr>
        <w:tabs>
          <w:tab w:val="left" w:pos="576"/>
          <w:tab w:val="left" w:leader="underscore" w:pos="8640"/>
        </w:tabs>
        <w:spacing w:before="240"/>
        <w:ind w:left="576" w:hanging="576"/>
        <w:jc w:val="both"/>
        <w:rPr>
          <w:lang w:val="sq-AL"/>
        </w:rPr>
      </w:pPr>
      <w:r w:rsidRPr="00E5054C">
        <w:rPr>
          <w:lang w:val="sq-AL"/>
        </w:rPr>
        <w:t>Cdo nenkontraktor duhet të kete te drejte te marre pjese ne prokurimin publik sipas Ligjit mbi Prokurimin Publik. Autoriteti mund të parashikojë pagesa direkte tek nënkontraktori për shërbimet që do të furnizojë.</w:t>
      </w:r>
    </w:p>
    <w:p w:rsidR="00E25E5F" w:rsidRPr="00E5054C" w:rsidRDefault="00D673BE" w:rsidP="00E25E5F">
      <w:pPr>
        <w:numPr>
          <w:ilvl w:val="1"/>
          <w:numId w:val="39"/>
        </w:numPr>
        <w:tabs>
          <w:tab w:val="left" w:pos="576"/>
          <w:tab w:val="left" w:leader="underscore" w:pos="8640"/>
        </w:tabs>
        <w:spacing w:before="240"/>
        <w:ind w:left="576" w:hanging="576"/>
        <w:jc w:val="both"/>
        <w:rPr>
          <w:lang w:val="sq-AL"/>
        </w:rPr>
      </w:pPr>
      <w:r w:rsidRPr="00E5054C">
        <w:rPr>
          <w:lang w:val="sq-AL"/>
        </w:rPr>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E25E5F" w:rsidRPr="00E5054C" w:rsidRDefault="00D673BE" w:rsidP="00E25E5F">
      <w:pPr>
        <w:numPr>
          <w:ilvl w:val="1"/>
          <w:numId w:val="39"/>
        </w:numPr>
        <w:tabs>
          <w:tab w:val="left" w:pos="576"/>
          <w:tab w:val="left" w:leader="underscore" w:pos="8640"/>
        </w:tabs>
        <w:spacing w:before="240"/>
        <w:jc w:val="both"/>
        <w:rPr>
          <w:lang w:val="sq-AL"/>
        </w:rPr>
      </w:pPr>
      <w:r w:rsidRPr="00E5054C">
        <w:rPr>
          <w:lang w:val="sq-AL"/>
        </w:rPr>
        <w:t>Kontraktori mbetet plotësisht përgjegjës për zbatimin e kontratës pamvarësisht nga sjellja e nenkontraktorit</w:t>
      </w:r>
      <w:r w:rsidRPr="00E5054C">
        <w:rPr>
          <w:color w:val="FF0000"/>
          <w:lang w:val="sq-AL"/>
        </w:rPr>
        <w: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27</w:t>
      </w:r>
      <w:r w:rsidRPr="00E5054C">
        <w:rPr>
          <w:b/>
          <w:bCs/>
          <w:lang w:val="sq-AL"/>
        </w:rPr>
        <w:tab/>
        <w:t>Transferimi i t</w:t>
      </w:r>
      <w:r w:rsidRPr="00E5054C">
        <w:rPr>
          <w:lang w:val="sq-AL"/>
        </w:rPr>
        <w:t>ë</w:t>
      </w:r>
      <w:r w:rsidRPr="00E5054C">
        <w:rPr>
          <w:b/>
          <w:bCs/>
          <w:lang w:val="sq-AL"/>
        </w:rPr>
        <w:t xml:space="preserve"> Drejtave</w:t>
      </w:r>
    </w:p>
    <w:p w:rsidR="00E25E5F" w:rsidRPr="00E5054C" w:rsidRDefault="00D673BE" w:rsidP="00E25E5F">
      <w:pPr>
        <w:numPr>
          <w:ilvl w:val="1"/>
          <w:numId w:val="22"/>
        </w:numPr>
        <w:tabs>
          <w:tab w:val="clear" w:pos="2160"/>
          <w:tab w:val="num" w:pos="360"/>
          <w:tab w:val="left" w:pos="576"/>
          <w:tab w:val="left" w:leader="underscore" w:pos="8640"/>
        </w:tabs>
        <w:spacing w:before="240"/>
        <w:ind w:left="576" w:hanging="576"/>
        <w:jc w:val="both"/>
        <w:rPr>
          <w:lang w:val="sq-AL"/>
        </w:rPr>
      </w:pPr>
      <w:r w:rsidRPr="00E5054C">
        <w:rPr>
          <w:lang w:val="sq-AL"/>
        </w:rPr>
        <w:t>Kontraktuesi nuk duhet të transferojë, tërësisht ose pjesërisht, detyrimet e tij sipas kontratës me përjashtim kur jepet miratimi paraprak i Autoritetit Kontraktor.</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28</w:t>
      </w:r>
      <w:r w:rsidRPr="00E5054C">
        <w:rPr>
          <w:b/>
          <w:bCs/>
          <w:lang w:val="sq-AL"/>
        </w:rPr>
        <w:tab/>
        <w:t>Sigurimi i Kontrates</w:t>
      </w:r>
    </w:p>
    <w:p w:rsidR="00E25E5F" w:rsidRPr="00E5054C" w:rsidRDefault="006A29DD" w:rsidP="00E25E5F">
      <w:pPr>
        <w:numPr>
          <w:ilvl w:val="1"/>
          <w:numId w:val="40"/>
        </w:numPr>
        <w:tabs>
          <w:tab w:val="left" w:pos="576"/>
          <w:tab w:val="left" w:leader="underscore" w:pos="8640"/>
        </w:tabs>
        <w:spacing w:before="240"/>
        <w:ind w:left="576" w:hanging="576"/>
        <w:jc w:val="both"/>
        <w:rPr>
          <w:lang w:val="sq-AL"/>
        </w:rPr>
      </w:pPr>
      <w:r w:rsidRPr="00E5054C">
        <w:rPr>
          <w:lang w:val="sq-AL"/>
        </w:rPr>
        <w:t>Përpara nënshkrimit të kontratës, kontraktuesi duhet t’i dorëzojë Autoritetit Kontraktor sigurimin e kontrates në shumën dhe formën e kërkuar.</w:t>
      </w:r>
    </w:p>
    <w:p w:rsidR="00E25E5F" w:rsidRPr="00E5054C" w:rsidRDefault="00D673BE" w:rsidP="00E25E5F">
      <w:pPr>
        <w:numPr>
          <w:ilvl w:val="1"/>
          <w:numId w:val="40"/>
        </w:numPr>
        <w:tabs>
          <w:tab w:val="left" w:pos="576"/>
          <w:tab w:val="left" w:leader="underscore" w:pos="8640"/>
        </w:tabs>
        <w:spacing w:before="240"/>
        <w:ind w:left="576" w:hanging="576"/>
        <w:jc w:val="both"/>
        <w:rPr>
          <w:lang w:val="sq-AL"/>
        </w:rPr>
      </w:pPr>
      <w:r w:rsidRPr="00E5054C">
        <w:rPr>
          <w:lang w:val="sq-AL"/>
        </w:rPr>
        <w:t>Shuma e sigurimit të kontrates duhet t’i paguhet Autoritetit Kontraktor si kompensim për çdo humbje të rezultuar nga dështimi i Kontraktuesit në plotësimin e detyrimeve të tij sipas kontratës.</w:t>
      </w:r>
    </w:p>
    <w:p w:rsidR="00E25E5F" w:rsidRPr="00E5054C" w:rsidRDefault="00D673BE" w:rsidP="00E25E5F">
      <w:pPr>
        <w:numPr>
          <w:ilvl w:val="1"/>
          <w:numId w:val="40"/>
        </w:numPr>
        <w:tabs>
          <w:tab w:val="left" w:pos="576"/>
          <w:tab w:val="left" w:leader="underscore" w:pos="8640"/>
        </w:tabs>
        <w:spacing w:before="240"/>
        <w:ind w:left="576" w:hanging="576"/>
        <w:jc w:val="both"/>
        <w:rPr>
          <w:lang w:val="sq-AL"/>
        </w:rPr>
      </w:pPr>
      <w:r w:rsidRPr="00E5054C">
        <w:rPr>
          <w:lang w:val="sq-AL"/>
        </w:rPr>
        <w:t>Sigurimi i kontrates do t’i kthehet Kontraktuesit jo më vonë se 30 ditë pas datës së kryerjes së Shërbimeve.</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29</w:t>
      </w:r>
      <w:r w:rsidRPr="00E5054C">
        <w:rPr>
          <w:b/>
          <w:bCs/>
          <w:lang w:val="sq-AL"/>
        </w:rPr>
        <w:tab/>
        <w:t>Baza Ligjore</w:t>
      </w:r>
    </w:p>
    <w:p w:rsidR="00E25E5F" w:rsidRPr="00E5054C" w:rsidRDefault="00D673BE" w:rsidP="00E25E5F">
      <w:pPr>
        <w:numPr>
          <w:ilvl w:val="1"/>
          <w:numId w:val="41"/>
        </w:numPr>
        <w:tabs>
          <w:tab w:val="left" w:pos="576"/>
          <w:tab w:val="left" w:leader="underscore" w:pos="8640"/>
        </w:tabs>
        <w:spacing w:before="240"/>
        <w:jc w:val="both"/>
        <w:rPr>
          <w:lang w:val="sq-AL"/>
        </w:rPr>
      </w:pPr>
      <w:r w:rsidRPr="00E5054C">
        <w:rPr>
          <w:lang w:val="sq-AL"/>
        </w:rPr>
        <w:t xml:space="preserve">Kontrata do të </w:t>
      </w:r>
      <w:r w:rsidR="006A29DD" w:rsidRPr="00E5054C">
        <w:rPr>
          <w:lang w:val="sq-AL"/>
        </w:rPr>
        <w:t>rregullohet nga dispozitat e legjislacionit shqiptar në fuqi</w:t>
      </w:r>
      <w:r w:rsidRPr="00E5054C">
        <w:rPr>
          <w:lang w:val="sq-AL"/>
        </w:rPr>
        <w: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30</w:t>
      </w:r>
      <w:r w:rsidRPr="00E5054C">
        <w:rPr>
          <w:b/>
          <w:bCs/>
          <w:lang w:val="sq-AL"/>
        </w:rPr>
        <w:tab/>
        <w:t>Zgjidhja e Mosmarrveshjeve</w:t>
      </w:r>
    </w:p>
    <w:p w:rsidR="00E25E5F" w:rsidRPr="00E5054C" w:rsidRDefault="00D673BE" w:rsidP="00E25E5F">
      <w:pPr>
        <w:numPr>
          <w:ilvl w:val="1"/>
          <w:numId w:val="42"/>
        </w:numPr>
        <w:tabs>
          <w:tab w:val="left" w:pos="576"/>
          <w:tab w:val="left" w:leader="underscore" w:pos="8640"/>
        </w:tabs>
        <w:spacing w:before="240"/>
        <w:ind w:left="576" w:hanging="576"/>
        <w:jc w:val="both"/>
        <w:rPr>
          <w:lang w:val="sq-AL"/>
        </w:rPr>
      </w:pPr>
      <w:r w:rsidRPr="00E5054C">
        <w:rPr>
          <w:lang w:val="sq-AL"/>
        </w:rPr>
        <w:t>Autoriteti Kontraktor dhe Kontraktuesi duhet të bëjnë çdo përpjekje të zgjidhin mosmarrveshjet ose konfliktet e ndodhura midis tyre ose në lidhje me këtë marrveshje me negociata direkte.</w:t>
      </w:r>
    </w:p>
    <w:p w:rsidR="00E25E5F" w:rsidRPr="00E5054C" w:rsidRDefault="00D673BE" w:rsidP="00E25E5F">
      <w:pPr>
        <w:numPr>
          <w:ilvl w:val="1"/>
          <w:numId w:val="42"/>
        </w:numPr>
        <w:tabs>
          <w:tab w:val="left" w:pos="576"/>
          <w:tab w:val="left" w:leader="underscore" w:pos="8640"/>
        </w:tabs>
        <w:spacing w:before="240"/>
        <w:ind w:left="576" w:hanging="576"/>
        <w:jc w:val="both"/>
        <w:rPr>
          <w:lang w:val="sq-AL"/>
        </w:rPr>
      </w:pPr>
      <w:r w:rsidRPr="00E5054C">
        <w:rPr>
          <w:lang w:val="sq-AL"/>
        </w:rPr>
        <w:lastRenderedPageBreak/>
        <w:t>Nëse palët dështojnë në zgjidhjen e mosmarrveshjes ose konfliktit, problemet do të konsiderohen me anë të zgjidhjes së marrveshjeve sipas kontratës dhe procedurave juridike në fuqi sipas legjislacionit të Republikës së Shqipërisë.</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31</w:t>
      </w:r>
      <w:r w:rsidRPr="00E5054C">
        <w:rPr>
          <w:b/>
          <w:bCs/>
          <w:lang w:val="sq-AL"/>
        </w:rPr>
        <w:tab/>
        <w:t>Përfaq</w:t>
      </w:r>
      <w:r w:rsidR="00952A03" w:rsidRPr="00E5054C">
        <w:rPr>
          <w:b/>
          <w:bCs/>
          <w:lang w:val="sq-AL"/>
        </w:rPr>
        <w:t>ë</w:t>
      </w:r>
      <w:r w:rsidRPr="00E5054C">
        <w:rPr>
          <w:b/>
          <w:bCs/>
          <w:lang w:val="sq-AL"/>
        </w:rPr>
        <w:t>simi i Palëve</w:t>
      </w:r>
    </w:p>
    <w:p w:rsidR="00E25E5F" w:rsidRPr="00E5054C" w:rsidRDefault="00D673BE" w:rsidP="00E25E5F">
      <w:pPr>
        <w:numPr>
          <w:ilvl w:val="1"/>
          <w:numId w:val="43"/>
        </w:numPr>
        <w:tabs>
          <w:tab w:val="left" w:pos="576"/>
          <w:tab w:val="left" w:leader="underscore" w:pos="8640"/>
        </w:tabs>
        <w:spacing w:before="240"/>
        <w:ind w:left="576" w:hanging="576"/>
        <w:jc w:val="both"/>
        <w:rPr>
          <w:lang w:val="sq-AL"/>
        </w:rPr>
      </w:pPr>
      <w:r w:rsidRPr="00E5054C">
        <w:rPr>
          <w:lang w:val="sq-AL"/>
        </w:rPr>
        <w:t>Çdo palë duhet të emërojë me shkrim një person ose post organizativ, që do të jetë përgjegjës, në emër të palës, për marrjen e komunikatave dhe për përfaqësimin e palës në çështjet e lidhura me egzekutimin e kontratës.</w:t>
      </w:r>
    </w:p>
    <w:p w:rsidR="00E25E5F" w:rsidRPr="00E5054C" w:rsidRDefault="00D673BE" w:rsidP="00E25E5F">
      <w:pPr>
        <w:numPr>
          <w:ilvl w:val="1"/>
          <w:numId w:val="43"/>
        </w:numPr>
        <w:tabs>
          <w:tab w:val="left" w:pos="576"/>
          <w:tab w:val="left" w:leader="underscore" w:pos="8640"/>
        </w:tabs>
        <w:spacing w:before="240"/>
        <w:ind w:left="576" w:hanging="576"/>
        <w:jc w:val="both"/>
        <w:rPr>
          <w:lang w:val="sq-AL"/>
        </w:rPr>
      </w:pPr>
      <w:r w:rsidRPr="00E5054C">
        <w:rPr>
          <w:lang w:val="sq-AL"/>
        </w:rPr>
        <w:t>Secila palë duhet të lajmërojë palën tjetër menjëherë për ndonjë ndryshim në emërimin e përfaqsuesit të palës. Nëse njëra palë dështon të lajmërojë, duhet të marri përsipër çdo humbje të shkaktuar nga dështimi për të dhënë njoftim të mjaftueshëm.</w:t>
      </w:r>
    </w:p>
    <w:p w:rsidR="00E25E5F" w:rsidRPr="00E5054C" w:rsidRDefault="00D673BE" w:rsidP="00E25E5F">
      <w:pPr>
        <w:numPr>
          <w:ilvl w:val="1"/>
          <w:numId w:val="43"/>
        </w:numPr>
        <w:tabs>
          <w:tab w:val="left" w:pos="576"/>
          <w:tab w:val="left" w:leader="underscore" w:pos="8640"/>
        </w:tabs>
        <w:spacing w:before="240"/>
        <w:ind w:left="576" w:hanging="576"/>
        <w:jc w:val="both"/>
        <w:rPr>
          <w:lang w:val="sq-AL"/>
        </w:rPr>
      </w:pPr>
      <w:r w:rsidRPr="00E5054C">
        <w:rPr>
          <w:lang w:val="sq-AL"/>
        </w:rPr>
        <w:t>Palët mund të emërojnë persona ose njësi organizative shtesë për të përfaqsuar palën në veprime ose veprimtari të veçanta njoftimi me shkrim në të cilin rast duhet dhënë dhe duhet të përcaktoje shtrirjen e autoritetit të përfaqsuesit.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32</w:t>
      </w:r>
      <w:r w:rsidRPr="00E5054C">
        <w:rPr>
          <w:b/>
          <w:bCs/>
          <w:lang w:val="sq-AL"/>
        </w:rPr>
        <w:tab/>
        <w:t>Lajmërimet</w:t>
      </w:r>
    </w:p>
    <w:p w:rsidR="00E25E5F" w:rsidRPr="00E5054C" w:rsidRDefault="00D673BE" w:rsidP="00E25E5F">
      <w:pPr>
        <w:numPr>
          <w:ilvl w:val="1"/>
          <w:numId w:val="44"/>
        </w:numPr>
        <w:tabs>
          <w:tab w:val="left" w:pos="576"/>
          <w:tab w:val="left" w:leader="underscore" w:pos="8640"/>
        </w:tabs>
        <w:spacing w:before="240"/>
        <w:ind w:left="576" w:hanging="576"/>
        <w:jc w:val="both"/>
        <w:rPr>
          <w:lang w:val="sq-AL"/>
        </w:rPr>
      </w:pPr>
      <w:r w:rsidRPr="00E5054C">
        <w:rPr>
          <w:lang w:val="sq-AL"/>
        </w:rPr>
        <w:t>Çdo lajmërim i dhënë nga njëra palë tjetrës sipas kontratës duhet të bëhet me shkrim në adresën e specifikuar në kontratë.</w:t>
      </w:r>
    </w:p>
    <w:p w:rsidR="00E25E5F" w:rsidRPr="00E5054C" w:rsidRDefault="00D673BE" w:rsidP="00E25E5F">
      <w:pPr>
        <w:numPr>
          <w:ilvl w:val="1"/>
          <w:numId w:val="44"/>
        </w:numPr>
        <w:tabs>
          <w:tab w:val="left" w:pos="576"/>
          <w:tab w:val="left" w:leader="underscore" w:pos="8640"/>
        </w:tabs>
        <w:spacing w:before="240"/>
        <w:ind w:left="576" w:hanging="576"/>
        <w:jc w:val="both"/>
        <w:rPr>
          <w:lang w:val="sq-AL"/>
        </w:rPr>
      </w:pPr>
      <w:r w:rsidRPr="00E5054C">
        <w:rPr>
          <w:lang w:val="sq-AL"/>
        </w:rPr>
        <w:t>Njoftimi do të ketë efekt sapo të dorëzohet.</w:t>
      </w:r>
    </w:p>
    <w:p w:rsidR="00D673BE" w:rsidRPr="00E5054C" w:rsidRDefault="00D673BE" w:rsidP="00D673BE">
      <w:pPr>
        <w:tabs>
          <w:tab w:val="left" w:pos="1080"/>
          <w:tab w:val="left" w:leader="underscore" w:pos="8640"/>
        </w:tabs>
        <w:spacing w:before="240"/>
        <w:ind w:left="576" w:hanging="576"/>
        <w:jc w:val="both"/>
        <w:rPr>
          <w:b/>
          <w:bCs/>
          <w:lang w:val="sq-AL"/>
        </w:rPr>
      </w:pPr>
      <w:r w:rsidRPr="00E5054C">
        <w:rPr>
          <w:b/>
          <w:bCs/>
          <w:lang w:val="sq-AL"/>
        </w:rPr>
        <w:t>Neni 33</w:t>
      </w:r>
      <w:r w:rsidRPr="00E5054C">
        <w:rPr>
          <w:b/>
          <w:bCs/>
          <w:lang w:val="sq-AL"/>
        </w:rPr>
        <w:tab/>
        <w:t>Llogaritja e Afateve</w:t>
      </w:r>
    </w:p>
    <w:p w:rsidR="00E25E5F" w:rsidRPr="00E5054C" w:rsidRDefault="00D673BE" w:rsidP="00E25E5F">
      <w:pPr>
        <w:numPr>
          <w:ilvl w:val="1"/>
          <w:numId w:val="45"/>
        </w:numPr>
        <w:tabs>
          <w:tab w:val="left" w:pos="576"/>
          <w:tab w:val="left" w:leader="underscore" w:pos="8640"/>
        </w:tabs>
        <w:spacing w:before="240"/>
        <w:ind w:left="576" w:hanging="576"/>
        <w:jc w:val="both"/>
        <w:rPr>
          <w:lang w:val="sq-AL"/>
        </w:rPr>
      </w:pPr>
      <w:r w:rsidRPr="00E5054C">
        <w:rPr>
          <w:lang w:val="sq-AL"/>
        </w:rPr>
        <w:t>Të gjitha referencat e ditëve do të jenë ditë kalendarike me përjashtim kur parashikohet ndryshe.</w:t>
      </w:r>
    </w:p>
    <w:p w:rsidR="00D673BE" w:rsidRPr="00E5054C" w:rsidRDefault="00D673BE" w:rsidP="00D673BE">
      <w:pPr>
        <w:tabs>
          <w:tab w:val="left" w:pos="576"/>
          <w:tab w:val="left" w:leader="underscore" w:pos="8640"/>
        </w:tabs>
        <w:jc w:val="center"/>
        <w:rPr>
          <w:b/>
          <w:bCs/>
          <w:sz w:val="28"/>
          <w:lang w:val="sq-AL"/>
        </w:rPr>
        <w:sectPr w:rsidR="00D673BE" w:rsidRPr="00E5054C" w:rsidSect="00662A56">
          <w:headerReference w:type="default" r:id="rId18"/>
          <w:footerReference w:type="even" r:id="rId19"/>
          <w:footerReference w:type="default" r:id="rId20"/>
          <w:headerReference w:type="first" r:id="rId21"/>
          <w:pgSz w:w="12240" w:h="15840" w:code="1"/>
          <w:pgMar w:top="1276" w:right="1440" w:bottom="1440" w:left="1440" w:header="720" w:footer="720" w:gutter="0"/>
          <w:pgNumType w:start="1"/>
          <w:cols w:space="720"/>
          <w:titlePg/>
          <w:docGrid w:linePitch="360"/>
        </w:sectPr>
      </w:pPr>
    </w:p>
    <w:p w:rsidR="00D673BE" w:rsidRPr="00E5054C" w:rsidRDefault="00D673BE" w:rsidP="00D673BE">
      <w:pPr>
        <w:tabs>
          <w:tab w:val="left" w:pos="576"/>
          <w:tab w:val="left" w:leader="underscore" w:pos="8640"/>
        </w:tabs>
        <w:rPr>
          <w:b/>
          <w:bCs/>
          <w:lang w:val="sq-AL"/>
        </w:rPr>
      </w:pPr>
      <w:r w:rsidRPr="00E5054C">
        <w:rPr>
          <w:b/>
          <w:bCs/>
          <w:lang w:val="sq-AL"/>
        </w:rPr>
        <w:lastRenderedPageBreak/>
        <w:t>Shtojca 1</w:t>
      </w:r>
      <w:r w:rsidR="001E6C4E" w:rsidRPr="00E5054C">
        <w:rPr>
          <w:b/>
          <w:bCs/>
          <w:lang w:val="sq-AL"/>
        </w:rPr>
        <w:t>7</w:t>
      </w:r>
    </w:p>
    <w:p w:rsidR="00952A03" w:rsidRPr="00E5054C" w:rsidRDefault="00952A03" w:rsidP="00952A03">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Shtojcë për t’u plotësuar nga Autoriteti Kontraktor</w:t>
      </w:r>
      <w:r w:rsidRPr="00E5054C">
        <w:rPr>
          <w:lang w:val="sq-AL" w:eastAsia="it-IT"/>
        </w:rPr>
        <w:t>]</w:t>
      </w:r>
    </w:p>
    <w:p w:rsidR="00952A03" w:rsidRPr="00E5054C" w:rsidRDefault="00952A03" w:rsidP="00952A03">
      <w:pPr>
        <w:autoSpaceDE w:val="0"/>
        <w:autoSpaceDN w:val="0"/>
        <w:adjustRightInd w:val="0"/>
        <w:rPr>
          <w:lang w:val="sq-AL"/>
        </w:rPr>
      </w:pPr>
    </w:p>
    <w:p w:rsidR="00952A03" w:rsidRPr="00E5054C" w:rsidRDefault="00952A03" w:rsidP="00952A03">
      <w:pPr>
        <w:tabs>
          <w:tab w:val="left" w:pos="315"/>
          <w:tab w:val="left" w:pos="576"/>
          <w:tab w:val="left" w:leader="underscore" w:pos="8640"/>
        </w:tabs>
        <w:rPr>
          <w:lang w:val="sq-AL"/>
        </w:rPr>
      </w:pPr>
    </w:p>
    <w:p w:rsidR="00952A03" w:rsidRPr="00E5054C" w:rsidRDefault="00952A03" w:rsidP="00952A03">
      <w:pPr>
        <w:tabs>
          <w:tab w:val="left" w:pos="576"/>
          <w:tab w:val="left" w:leader="underscore" w:pos="8640"/>
        </w:tabs>
        <w:jc w:val="center"/>
        <w:rPr>
          <w:b/>
          <w:bCs/>
          <w:lang w:val="sq-AL"/>
        </w:rPr>
      </w:pPr>
      <w:r w:rsidRPr="00E5054C">
        <w:rPr>
          <w:b/>
          <w:sz w:val="28"/>
          <w:lang w:val="sq-AL"/>
        </w:rPr>
        <w:t>KUSHTET E VEÇANTA</w:t>
      </w:r>
    </w:p>
    <w:p w:rsidR="00D673BE" w:rsidRPr="00E5054C" w:rsidRDefault="00D673BE" w:rsidP="00C025C8">
      <w:pPr>
        <w:pStyle w:val="Heading3"/>
      </w:pPr>
      <w:r w:rsidRPr="00E5054C">
        <w:t>Shërbimet – Procedura e Hapur</w:t>
      </w:r>
    </w:p>
    <w:p w:rsidR="00952A03" w:rsidRPr="00E5054C" w:rsidRDefault="00952A03" w:rsidP="00952A03">
      <w:pPr>
        <w:pStyle w:val="BodyText"/>
        <w:jc w:val="both"/>
        <w:rPr>
          <w:sz w:val="24"/>
          <w:lang w:val="sq-AL"/>
        </w:rPr>
      </w:pPr>
      <w:r w:rsidRPr="00E5054C">
        <w:rPr>
          <w:sz w:val="24"/>
          <w:lang w:val="sq-AL"/>
        </w:rPr>
        <w:t xml:space="preserve">Kushtet e veçanta të Kontratës hartohen në përputhje me objektin konkret të kontratës. Në rast se ka mospërputhje midis KPK dhe KVK do të mbizotërojne Kushtet e veçanta të kontratës. </w:t>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1</w:t>
      </w:r>
      <w:r w:rsidRPr="00E5054C">
        <w:rPr>
          <w:b/>
          <w:bCs/>
          <w:sz w:val="24"/>
          <w:lang w:val="sq-AL"/>
        </w:rPr>
        <w:tab/>
        <w:t>Përkufizime</w:t>
      </w:r>
    </w:p>
    <w:p w:rsidR="00E25E5F" w:rsidRPr="00E5054C" w:rsidRDefault="00D673BE" w:rsidP="00E25E5F">
      <w:pPr>
        <w:numPr>
          <w:ilvl w:val="1"/>
          <w:numId w:val="16"/>
        </w:numPr>
        <w:tabs>
          <w:tab w:val="clear" w:pos="2160"/>
          <w:tab w:val="left" w:pos="576"/>
          <w:tab w:val="left" w:leader="underscore" w:pos="9360"/>
        </w:tabs>
        <w:spacing w:before="240"/>
        <w:ind w:left="0" w:firstLine="0"/>
        <w:jc w:val="both"/>
        <w:rPr>
          <w:lang w:val="sq-AL"/>
        </w:rPr>
      </w:pPr>
      <w:r w:rsidRPr="00E5054C">
        <w:rPr>
          <w:lang w:val="sq-AL"/>
        </w:rPr>
        <w:t xml:space="preserve">Autoriteti Kontraktor është </w:t>
      </w:r>
      <w:r w:rsidRPr="00E5054C">
        <w:rPr>
          <w:lang w:val="sq-AL"/>
        </w:rPr>
        <w:tab/>
      </w:r>
    </w:p>
    <w:p w:rsidR="00E25E5F" w:rsidRPr="00E5054C" w:rsidRDefault="00D673BE" w:rsidP="00E25E5F">
      <w:pPr>
        <w:numPr>
          <w:ilvl w:val="1"/>
          <w:numId w:val="16"/>
        </w:numPr>
        <w:tabs>
          <w:tab w:val="clear" w:pos="2160"/>
          <w:tab w:val="left" w:pos="576"/>
          <w:tab w:val="left" w:leader="underscore" w:pos="9360"/>
        </w:tabs>
        <w:spacing w:before="240"/>
        <w:ind w:left="0" w:firstLine="0"/>
        <w:jc w:val="both"/>
        <w:rPr>
          <w:lang w:val="sq-AL"/>
        </w:rPr>
      </w:pPr>
      <w:r w:rsidRPr="00E5054C">
        <w:rPr>
          <w:lang w:val="sq-AL"/>
        </w:rPr>
        <w:t xml:space="preserve">Kontraktuesi është </w:t>
      </w:r>
      <w:r w:rsidRPr="00E5054C">
        <w:rPr>
          <w:lang w:val="sq-AL"/>
        </w:rPr>
        <w:tab/>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2</w:t>
      </w:r>
      <w:r w:rsidRPr="00E5054C">
        <w:rPr>
          <w:b/>
          <w:bCs/>
          <w:sz w:val="24"/>
          <w:lang w:val="sq-AL"/>
        </w:rPr>
        <w:tab/>
        <w:t>Sigurimi i kontrat</w:t>
      </w:r>
      <w:r w:rsidR="00074E92" w:rsidRPr="00E5054C">
        <w:rPr>
          <w:b/>
          <w:bCs/>
          <w:sz w:val="24"/>
          <w:lang w:val="sq-AL"/>
        </w:rPr>
        <w:t>ë</w:t>
      </w:r>
      <w:r w:rsidRPr="00E5054C">
        <w:rPr>
          <w:b/>
          <w:bCs/>
          <w:sz w:val="24"/>
          <w:lang w:val="sq-AL"/>
        </w:rPr>
        <w:t>s</w:t>
      </w:r>
    </w:p>
    <w:p w:rsidR="00E25E5F" w:rsidRPr="00E5054C" w:rsidRDefault="00D673BE" w:rsidP="00E25E5F">
      <w:pPr>
        <w:numPr>
          <w:ilvl w:val="1"/>
          <w:numId w:val="17"/>
        </w:numPr>
        <w:tabs>
          <w:tab w:val="left" w:pos="576"/>
          <w:tab w:val="left" w:leader="underscore" w:pos="8640"/>
        </w:tabs>
        <w:spacing w:before="240"/>
        <w:ind w:left="576" w:hanging="576"/>
        <w:jc w:val="both"/>
        <w:rPr>
          <w:lang w:val="sq-AL"/>
        </w:rPr>
      </w:pPr>
      <w:r w:rsidRPr="00E5054C">
        <w:rPr>
          <w:lang w:val="sq-AL"/>
        </w:rPr>
        <w:t>Sigurimi i kontrat</w:t>
      </w:r>
      <w:r w:rsidR="00074E92" w:rsidRPr="00E5054C">
        <w:rPr>
          <w:lang w:val="sq-AL"/>
        </w:rPr>
        <w:t>ë</w:t>
      </w:r>
      <w:r w:rsidRPr="00E5054C">
        <w:rPr>
          <w:lang w:val="sq-AL"/>
        </w:rPr>
        <w:t xml:space="preserve">s në shumën prej </w:t>
      </w:r>
      <w:r w:rsidRPr="00E5054C">
        <w:rPr>
          <w:i/>
          <w:lang w:val="sq-AL"/>
        </w:rPr>
        <w:t>(10% të vlerës së ofertës)</w:t>
      </w:r>
      <w:r w:rsidRPr="00E5054C">
        <w:rPr>
          <w:lang w:val="sq-AL"/>
        </w:rPr>
        <w:t xml:space="preserve"> ______________________________________________ duhet të ofrohet nga Kontraktuesi për të siguruar e</w:t>
      </w:r>
      <w:r w:rsidR="00074E92" w:rsidRPr="00E5054C">
        <w:rPr>
          <w:lang w:val="sq-AL"/>
        </w:rPr>
        <w:t>k</w:t>
      </w:r>
      <w:r w:rsidRPr="00E5054C">
        <w:rPr>
          <w:lang w:val="sq-AL"/>
        </w:rPr>
        <w:t>zekutimin e detyrimeve të tij sipas kontratës.</w:t>
      </w:r>
    </w:p>
    <w:p w:rsidR="00E25E5F" w:rsidRPr="00E5054C" w:rsidRDefault="00074E92" w:rsidP="00E25E5F">
      <w:pPr>
        <w:numPr>
          <w:ilvl w:val="1"/>
          <w:numId w:val="17"/>
        </w:numPr>
        <w:tabs>
          <w:tab w:val="left" w:pos="576"/>
          <w:tab w:val="left" w:leader="underscore" w:pos="8640"/>
        </w:tabs>
        <w:spacing w:before="240"/>
        <w:ind w:left="576" w:hanging="576"/>
        <w:jc w:val="both"/>
        <w:rPr>
          <w:lang w:val="sq-AL"/>
        </w:rPr>
      </w:pPr>
      <w:r w:rsidRPr="00E5054C">
        <w:rPr>
          <w:lang w:val="sq-AL"/>
        </w:rPr>
        <w:t>Sigurimi i Kontratës do t’i lëshohet ose kthehet, menjehere Kontraktuesit sipas formularit të mëposhtëm</w:t>
      </w:r>
      <w:r w:rsidR="00D673BE" w:rsidRPr="00E5054C">
        <w:rPr>
          <w:lang w:val="sq-AL"/>
        </w:rPr>
        <w:t>:</w:t>
      </w:r>
      <w:r w:rsidR="00D673BE" w:rsidRPr="00E5054C">
        <w:rPr>
          <w:lang w:val="sq-AL"/>
        </w:rPr>
        <w:tab/>
      </w:r>
    </w:p>
    <w:p w:rsidR="00D673BE" w:rsidRPr="00E5054C" w:rsidRDefault="00D673BE" w:rsidP="00D673BE">
      <w:pPr>
        <w:tabs>
          <w:tab w:val="left" w:pos="576"/>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76"/>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76"/>
          <w:tab w:val="left" w:leader="underscore" w:pos="9360"/>
        </w:tabs>
        <w:jc w:val="both"/>
        <w:rPr>
          <w:lang w:val="sq-AL"/>
        </w:rPr>
      </w:pPr>
      <w:r w:rsidRPr="00E5054C">
        <w:rPr>
          <w:lang w:val="sq-AL"/>
        </w:rPr>
        <w:tab/>
      </w:r>
      <w:r w:rsidRPr="00E5054C">
        <w:rPr>
          <w:lang w:val="sq-AL"/>
        </w:rPr>
        <w:tab/>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3</w:t>
      </w:r>
      <w:r w:rsidRPr="00E5054C">
        <w:rPr>
          <w:b/>
          <w:bCs/>
          <w:sz w:val="24"/>
          <w:lang w:val="sq-AL"/>
        </w:rPr>
        <w:tab/>
        <w:t>Fillimi i Kontrat</w:t>
      </w:r>
      <w:r w:rsidR="00074E92" w:rsidRPr="00E5054C">
        <w:rPr>
          <w:b/>
          <w:bCs/>
          <w:sz w:val="24"/>
          <w:lang w:val="sq-AL"/>
        </w:rPr>
        <w:t>ë</w:t>
      </w:r>
      <w:r w:rsidRPr="00E5054C">
        <w:rPr>
          <w:b/>
          <w:bCs/>
          <w:sz w:val="24"/>
          <w:lang w:val="sq-AL"/>
        </w:rPr>
        <w:t>s</w:t>
      </w:r>
    </w:p>
    <w:p w:rsidR="00E25E5F" w:rsidRPr="00E5054C" w:rsidRDefault="00D673BE" w:rsidP="00E25E5F">
      <w:pPr>
        <w:numPr>
          <w:ilvl w:val="1"/>
          <w:numId w:val="18"/>
        </w:numPr>
        <w:tabs>
          <w:tab w:val="left" w:pos="576"/>
          <w:tab w:val="left" w:leader="underscore" w:pos="8640"/>
        </w:tabs>
        <w:spacing w:before="240"/>
        <w:ind w:left="576" w:hanging="576"/>
        <w:jc w:val="both"/>
        <w:rPr>
          <w:lang w:val="sq-AL"/>
        </w:rPr>
      </w:pPr>
      <w:r w:rsidRPr="00E5054C">
        <w:rPr>
          <w:lang w:val="sq-AL"/>
        </w:rPr>
        <w:t>Zbatimi i kontratës duhet të filloje më __________. Nëse nuk është specifikuar, zbatimi do të fillojë në datën që Kontraktuesi nënshkruan formularin e kontratës.</w:t>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4</w:t>
      </w:r>
      <w:r w:rsidRPr="00E5054C">
        <w:rPr>
          <w:b/>
          <w:bCs/>
          <w:sz w:val="24"/>
          <w:lang w:val="sq-AL"/>
        </w:rPr>
        <w:tab/>
        <w:t>Vendndodhja e Shërbimeve</w:t>
      </w:r>
    </w:p>
    <w:p w:rsidR="00E25E5F" w:rsidRPr="00E5054C" w:rsidRDefault="00D673BE" w:rsidP="00E25E5F">
      <w:pPr>
        <w:pStyle w:val="BodyText"/>
        <w:numPr>
          <w:ilvl w:val="1"/>
          <w:numId w:val="24"/>
        </w:numPr>
        <w:tabs>
          <w:tab w:val="clear" w:pos="8640"/>
          <w:tab w:val="left" w:pos="2160"/>
          <w:tab w:val="left" w:leader="underscore" w:pos="9360"/>
        </w:tabs>
        <w:jc w:val="both"/>
        <w:rPr>
          <w:sz w:val="24"/>
          <w:lang w:val="sq-AL"/>
        </w:rPr>
      </w:pPr>
      <w:r w:rsidRPr="00E5054C">
        <w:rPr>
          <w:sz w:val="24"/>
          <w:lang w:val="sq-AL"/>
        </w:rPr>
        <w:t>Shërbimet do të kryhen në:</w:t>
      </w:r>
      <w:r w:rsidRPr="00E5054C">
        <w:rPr>
          <w:sz w:val="24"/>
          <w:lang w:val="sq-AL"/>
        </w:rPr>
        <w:tab/>
      </w:r>
    </w:p>
    <w:p w:rsidR="00D673BE" w:rsidRPr="00E5054C" w:rsidRDefault="00D673BE" w:rsidP="00D673BE">
      <w:pPr>
        <w:pStyle w:val="BodyText"/>
        <w:tabs>
          <w:tab w:val="clear" w:pos="576"/>
          <w:tab w:val="clear" w:pos="8640"/>
          <w:tab w:val="left" w:pos="540"/>
          <w:tab w:val="left" w:leader="underscore" w:pos="9360"/>
        </w:tabs>
        <w:spacing w:before="0"/>
        <w:jc w:val="both"/>
        <w:rPr>
          <w:sz w:val="24"/>
          <w:lang w:val="sq-AL"/>
        </w:rPr>
      </w:pPr>
      <w:r w:rsidRPr="00E5054C">
        <w:rPr>
          <w:sz w:val="24"/>
          <w:lang w:val="sq-AL"/>
        </w:rPr>
        <w:tab/>
      </w:r>
      <w:r w:rsidRPr="00E5054C">
        <w:rPr>
          <w:sz w:val="24"/>
          <w:lang w:val="sq-AL"/>
        </w:rPr>
        <w:tab/>
      </w:r>
    </w:p>
    <w:p w:rsidR="00D673BE" w:rsidRPr="00E5054C" w:rsidRDefault="00D673BE" w:rsidP="00D673BE">
      <w:pPr>
        <w:pStyle w:val="BodyText"/>
        <w:tabs>
          <w:tab w:val="clear" w:pos="576"/>
          <w:tab w:val="clear" w:pos="8640"/>
          <w:tab w:val="left" w:pos="540"/>
          <w:tab w:val="left" w:leader="underscore" w:pos="9360"/>
        </w:tabs>
        <w:spacing w:before="0"/>
        <w:jc w:val="both"/>
        <w:rPr>
          <w:sz w:val="24"/>
          <w:lang w:val="sq-AL"/>
        </w:rPr>
      </w:pPr>
      <w:r w:rsidRPr="00E5054C">
        <w:rPr>
          <w:sz w:val="24"/>
          <w:lang w:val="sq-AL"/>
        </w:rPr>
        <w:tab/>
      </w:r>
      <w:r w:rsidRPr="00E5054C">
        <w:rPr>
          <w:sz w:val="24"/>
          <w:lang w:val="sq-AL"/>
        </w:rPr>
        <w:tab/>
      </w:r>
    </w:p>
    <w:p w:rsidR="00D673BE" w:rsidRPr="00E5054C" w:rsidRDefault="00D673BE" w:rsidP="00D673BE">
      <w:pPr>
        <w:pStyle w:val="BodyText"/>
        <w:tabs>
          <w:tab w:val="clear" w:pos="576"/>
          <w:tab w:val="clear" w:pos="8640"/>
          <w:tab w:val="left" w:pos="540"/>
          <w:tab w:val="left" w:leader="underscore" w:pos="9360"/>
        </w:tabs>
        <w:spacing w:before="0"/>
        <w:jc w:val="both"/>
        <w:rPr>
          <w:sz w:val="24"/>
          <w:lang w:val="sq-AL"/>
        </w:rPr>
      </w:pPr>
      <w:r w:rsidRPr="00E5054C">
        <w:rPr>
          <w:sz w:val="24"/>
          <w:lang w:val="sq-AL"/>
        </w:rPr>
        <w:tab/>
      </w:r>
      <w:r w:rsidRPr="00E5054C">
        <w:rPr>
          <w:sz w:val="24"/>
          <w:lang w:val="sq-AL"/>
        </w:rPr>
        <w:tab/>
      </w:r>
    </w:p>
    <w:p w:rsidR="00D673BE" w:rsidRPr="00E5054C" w:rsidRDefault="00D673BE" w:rsidP="00D673BE">
      <w:pPr>
        <w:pStyle w:val="BodyText"/>
        <w:tabs>
          <w:tab w:val="clear" w:pos="576"/>
          <w:tab w:val="left" w:pos="1080"/>
        </w:tabs>
        <w:jc w:val="both"/>
        <w:rPr>
          <w:b/>
          <w:bCs/>
          <w:sz w:val="24"/>
          <w:lang w:val="sq-AL"/>
        </w:rPr>
      </w:pPr>
      <w:r w:rsidRPr="00E5054C">
        <w:rPr>
          <w:b/>
          <w:bCs/>
          <w:sz w:val="24"/>
          <w:lang w:val="sq-AL"/>
        </w:rPr>
        <w:t>Neni 5</w:t>
      </w:r>
      <w:r w:rsidRPr="00E5054C">
        <w:rPr>
          <w:b/>
          <w:bCs/>
          <w:sz w:val="24"/>
          <w:lang w:val="sq-AL"/>
        </w:rPr>
        <w:tab/>
        <w:t xml:space="preserve">Informacion që </w:t>
      </w:r>
      <w:r w:rsidR="00E403F4" w:rsidRPr="00E5054C">
        <w:rPr>
          <w:b/>
          <w:bCs/>
          <w:sz w:val="24"/>
          <w:lang w:val="sq-AL"/>
        </w:rPr>
        <w:t>d</w:t>
      </w:r>
      <w:r w:rsidRPr="00E5054C">
        <w:rPr>
          <w:b/>
          <w:bCs/>
          <w:sz w:val="24"/>
          <w:lang w:val="sq-AL"/>
        </w:rPr>
        <w:t xml:space="preserve">uhet </w:t>
      </w:r>
      <w:r w:rsidR="00E403F4" w:rsidRPr="00E5054C">
        <w:rPr>
          <w:b/>
          <w:bCs/>
          <w:sz w:val="24"/>
          <w:lang w:val="sq-AL"/>
        </w:rPr>
        <w:t>d</w:t>
      </w:r>
      <w:r w:rsidRPr="00E5054C">
        <w:rPr>
          <w:b/>
          <w:bCs/>
          <w:sz w:val="24"/>
          <w:lang w:val="sq-AL"/>
        </w:rPr>
        <w:t>hënë nga Autoriteti Kontraktor</w:t>
      </w:r>
    </w:p>
    <w:p w:rsidR="00E25E5F" w:rsidRPr="00E5054C" w:rsidRDefault="00D673BE" w:rsidP="00E25E5F">
      <w:pPr>
        <w:numPr>
          <w:ilvl w:val="1"/>
          <w:numId w:val="23"/>
        </w:numPr>
        <w:tabs>
          <w:tab w:val="left" w:pos="576"/>
          <w:tab w:val="left" w:leader="underscore" w:pos="9360"/>
        </w:tabs>
        <w:spacing w:before="240"/>
        <w:ind w:left="576" w:hanging="576"/>
        <w:jc w:val="both"/>
        <w:rPr>
          <w:lang w:val="sq-AL"/>
        </w:rPr>
      </w:pPr>
      <w:r w:rsidRPr="00E5054C">
        <w:rPr>
          <w:lang w:val="sq-AL"/>
        </w:rPr>
        <w:t>Brenda 15 ditësh nga marrja e sigurimit t</w:t>
      </w:r>
      <w:r w:rsidR="00151C96" w:rsidRPr="00E5054C">
        <w:rPr>
          <w:lang w:val="sq-AL"/>
        </w:rPr>
        <w:t>ë</w:t>
      </w:r>
      <w:r w:rsidRPr="00E5054C">
        <w:rPr>
          <w:lang w:val="sq-AL"/>
        </w:rPr>
        <w:t xml:space="preserve"> kontrat</w:t>
      </w:r>
      <w:r w:rsidR="00151C96" w:rsidRPr="00E5054C">
        <w:rPr>
          <w:lang w:val="sq-AL"/>
        </w:rPr>
        <w:t>ë</w:t>
      </w:r>
      <w:r w:rsidRPr="00E5054C">
        <w:rPr>
          <w:lang w:val="sq-AL"/>
        </w:rPr>
        <w:t xml:space="preserve">s, Autoriteti Kontraktor duhet t’i japi Kontraktuesit informacionin dhe dokumentat e mëposhtme: </w:t>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1080"/>
          <w:tab w:val="left" w:leader="underscore" w:pos="8640"/>
        </w:tabs>
        <w:spacing w:before="240"/>
        <w:jc w:val="both"/>
        <w:rPr>
          <w:b/>
          <w:bCs/>
          <w:lang w:val="sq-AL"/>
        </w:rPr>
      </w:pPr>
      <w:r w:rsidRPr="00E5054C">
        <w:rPr>
          <w:b/>
          <w:bCs/>
          <w:lang w:val="sq-AL"/>
        </w:rPr>
        <w:lastRenderedPageBreak/>
        <w:t>Neni 6</w:t>
      </w:r>
      <w:r w:rsidRPr="00E5054C">
        <w:rPr>
          <w:b/>
          <w:bCs/>
          <w:lang w:val="sq-AL"/>
        </w:rPr>
        <w:tab/>
        <w:t>Kërkesat e Raportimit</w:t>
      </w:r>
    </w:p>
    <w:p w:rsidR="00E25E5F" w:rsidRPr="00E5054C" w:rsidRDefault="00D673BE" w:rsidP="00E25E5F">
      <w:pPr>
        <w:pStyle w:val="BodyText2"/>
        <w:numPr>
          <w:ilvl w:val="1"/>
          <w:numId w:val="27"/>
        </w:numPr>
        <w:tabs>
          <w:tab w:val="clear" w:pos="8640"/>
          <w:tab w:val="left" w:pos="1080"/>
          <w:tab w:val="left" w:leader="underscore" w:pos="9360"/>
        </w:tabs>
        <w:ind w:left="547" w:hanging="547"/>
        <w:rPr>
          <w:sz w:val="24"/>
          <w:lang w:val="sq-AL"/>
        </w:rPr>
      </w:pPr>
      <w:r w:rsidRPr="00E5054C">
        <w:rPr>
          <w:sz w:val="24"/>
          <w:lang w:val="sq-AL"/>
        </w:rPr>
        <w:t xml:space="preserve">Gjatë zgjatjes së kontratës, Kontraktuesi duhet të sigurojë raporte për Autoritetin Kontraktor sipas formularit të mëposhtëm: </w:t>
      </w:r>
      <w:r w:rsidRPr="00E5054C">
        <w:rPr>
          <w:sz w:val="24"/>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1080"/>
          <w:tab w:val="left" w:leader="underscore" w:pos="8640"/>
        </w:tabs>
        <w:spacing w:before="240"/>
        <w:jc w:val="both"/>
        <w:rPr>
          <w:b/>
          <w:bCs/>
          <w:lang w:val="sq-AL"/>
        </w:rPr>
      </w:pPr>
      <w:r w:rsidRPr="00E5054C">
        <w:rPr>
          <w:b/>
          <w:bCs/>
          <w:lang w:val="sq-AL"/>
        </w:rPr>
        <w:t>Neni 7</w:t>
      </w:r>
      <w:r w:rsidRPr="00E5054C">
        <w:rPr>
          <w:b/>
          <w:bCs/>
          <w:lang w:val="sq-AL"/>
        </w:rPr>
        <w:tab/>
        <w:t>Siguracioni i Përgjegj</w:t>
      </w:r>
      <w:r w:rsidR="00151C96" w:rsidRPr="00E5054C">
        <w:rPr>
          <w:b/>
          <w:bCs/>
          <w:lang w:val="sq-AL"/>
        </w:rPr>
        <w:t>ë</w:t>
      </w:r>
      <w:r w:rsidRPr="00E5054C">
        <w:rPr>
          <w:b/>
          <w:bCs/>
          <w:lang w:val="sq-AL"/>
        </w:rPr>
        <w:t>sisë Profesionale</w:t>
      </w:r>
    </w:p>
    <w:p w:rsidR="00E25E5F" w:rsidRPr="00E5054C" w:rsidRDefault="00D673BE" w:rsidP="00E25E5F">
      <w:pPr>
        <w:pStyle w:val="BodyText2"/>
        <w:numPr>
          <w:ilvl w:val="1"/>
          <w:numId w:val="28"/>
        </w:numPr>
        <w:tabs>
          <w:tab w:val="clear" w:pos="420"/>
          <w:tab w:val="clear" w:pos="8640"/>
          <w:tab w:val="num" w:pos="540"/>
          <w:tab w:val="left" w:pos="1080"/>
          <w:tab w:val="left" w:leader="underscore" w:pos="9360"/>
        </w:tabs>
        <w:ind w:left="547" w:hanging="547"/>
        <w:rPr>
          <w:sz w:val="24"/>
          <w:lang w:val="sq-AL"/>
        </w:rPr>
      </w:pPr>
      <w:r w:rsidRPr="00E5054C">
        <w:rPr>
          <w:sz w:val="24"/>
          <w:lang w:val="sq-AL"/>
        </w:rPr>
        <w:t>Përpara fillimit të zbatimit të kontratës, Kontraktuesi duhet të siguroj</w:t>
      </w:r>
      <w:r w:rsidR="00151C96" w:rsidRPr="00E5054C">
        <w:rPr>
          <w:sz w:val="24"/>
          <w:lang w:val="sq-AL"/>
        </w:rPr>
        <w:t>ë</w:t>
      </w:r>
      <w:r w:rsidRPr="00E5054C">
        <w:rPr>
          <w:sz w:val="24"/>
          <w:lang w:val="sq-AL"/>
        </w:rPr>
        <w:t xml:space="preserve"> Autoritetin Kontraktor me prova për siguracionin e përgjegj</w:t>
      </w:r>
      <w:r w:rsidR="00151C96" w:rsidRPr="00E5054C">
        <w:rPr>
          <w:sz w:val="24"/>
          <w:lang w:val="sq-AL"/>
        </w:rPr>
        <w:t>ë</w:t>
      </w:r>
      <w:r w:rsidRPr="00E5054C">
        <w:rPr>
          <w:sz w:val="24"/>
          <w:lang w:val="sq-AL"/>
        </w:rPr>
        <w:t>sisë profesionale me shumë minimale si vijon:</w:t>
      </w:r>
      <w:r w:rsidRPr="00E5054C">
        <w:rPr>
          <w:sz w:val="24"/>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1080"/>
          <w:tab w:val="left" w:leader="underscore" w:pos="8640"/>
        </w:tabs>
        <w:spacing w:before="240"/>
        <w:jc w:val="both"/>
        <w:rPr>
          <w:b/>
          <w:bCs/>
          <w:lang w:val="sq-AL"/>
        </w:rPr>
      </w:pPr>
      <w:r w:rsidRPr="00E5054C">
        <w:rPr>
          <w:b/>
          <w:bCs/>
          <w:lang w:val="sq-AL"/>
        </w:rPr>
        <w:t>Neni 8</w:t>
      </w:r>
      <w:r w:rsidRPr="00E5054C">
        <w:rPr>
          <w:b/>
          <w:bCs/>
          <w:lang w:val="sq-AL"/>
        </w:rPr>
        <w:tab/>
        <w:t>Kushtet e Pagesës</w:t>
      </w:r>
    </w:p>
    <w:p w:rsidR="00E25E5F" w:rsidRPr="00E5054C" w:rsidRDefault="00D673BE" w:rsidP="00E25E5F">
      <w:pPr>
        <w:pStyle w:val="BodyText2"/>
        <w:numPr>
          <w:ilvl w:val="1"/>
          <w:numId w:val="29"/>
        </w:numPr>
        <w:tabs>
          <w:tab w:val="clear" w:pos="384"/>
          <w:tab w:val="clear" w:pos="8640"/>
          <w:tab w:val="left" w:pos="540"/>
          <w:tab w:val="left" w:pos="1080"/>
          <w:tab w:val="left" w:leader="underscore" w:pos="9360"/>
        </w:tabs>
        <w:ind w:left="547" w:hanging="547"/>
        <w:rPr>
          <w:sz w:val="24"/>
          <w:lang w:val="sq-AL"/>
        </w:rPr>
      </w:pPr>
      <w:r w:rsidRPr="00E5054C">
        <w:rPr>
          <w:sz w:val="24"/>
          <w:lang w:val="sq-AL"/>
        </w:rPr>
        <w:t xml:space="preserve"> Pagesa për Shërbimet duhet bërë sipas skedarit të mëposhtëm:</w:t>
      </w:r>
      <w:r w:rsidRPr="00E5054C">
        <w:rPr>
          <w:sz w:val="24"/>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r w:rsidRPr="00E5054C">
        <w:rPr>
          <w:lang w:val="sq-AL"/>
        </w:rPr>
        <w:tab/>
      </w:r>
    </w:p>
    <w:p w:rsidR="00E25E5F" w:rsidRPr="00E5054C" w:rsidRDefault="00D673BE" w:rsidP="00E25E5F">
      <w:pPr>
        <w:numPr>
          <w:ilvl w:val="1"/>
          <w:numId w:val="46"/>
        </w:numPr>
        <w:tabs>
          <w:tab w:val="clear" w:pos="360"/>
          <w:tab w:val="left" w:pos="576"/>
          <w:tab w:val="left" w:leader="underscore" w:pos="8640"/>
        </w:tabs>
        <w:spacing w:before="240"/>
        <w:ind w:left="576" w:hanging="576"/>
        <w:jc w:val="both"/>
        <w:rPr>
          <w:lang w:val="sq-AL"/>
        </w:rPr>
      </w:pPr>
      <w:r w:rsidRPr="00E5054C">
        <w:rPr>
          <w:lang w:val="sq-AL"/>
        </w:rPr>
        <w:t>Çdo pagesë e skeduar duhet bërë brenda _________ ditëve nga data e arritjes së marrveshjes për pagesën ose nga data e marrjes së kërkesës me shkrim për pagesë cilado që të jetë më vonë.  Nëse është lënë e paplotësuar, periudha kohore do të jetë 30 ditë.</w:t>
      </w:r>
    </w:p>
    <w:p w:rsidR="00E25E5F" w:rsidRPr="00E5054C" w:rsidRDefault="00D673BE" w:rsidP="00E25E5F">
      <w:pPr>
        <w:numPr>
          <w:ilvl w:val="1"/>
          <w:numId w:val="46"/>
        </w:numPr>
        <w:tabs>
          <w:tab w:val="clear" w:pos="360"/>
          <w:tab w:val="left" w:pos="576"/>
          <w:tab w:val="left" w:leader="underscore" w:pos="8640"/>
        </w:tabs>
        <w:spacing w:before="240"/>
        <w:ind w:left="547" w:hanging="547"/>
        <w:jc w:val="both"/>
        <w:rPr>
          <w:lang w:val="sq-AL"/>
        </w:rPr>
      </w:pPr>
      <w:r w:rsidRPr="00E5054C">
        <w:rPr>
          <w:lang w:val="sq-AL"/>
        </w:rPr>
        <w:t>Monedha e pagesës do të jetë ______.  Nëse është lënë e paplotësuar, pagesa do bëhet me monedhën Shqiptare.</w:t>
      </w:r>
    </w:p>
    <w:p w:rsidR="00D673BE" w:rsidRPr="00E5054C" w:rsidRDefault="00D673BE" w:rsidP="00D673BE">
      <w:pPr>
        <w:tabs>
          <w:tab w:val="left" w:pos="1080"/>
          <w:tab w:val="left" w:leader="underscore" w:pos="8640"/>
        </w:tabs>
        <w:spacing w:before="240"/>
        <w:jc w:val="both"/>
        <w:rPr>
          <w:b/>
          <w:bCs/>
          <w:lang w:val="sq-AL"/>
        </w:rPr>
      </w:pPr>
      <w:r w:rsidRPr="00E5054C">
        <w:rPr>
          <w:b/>
          <w:bCs/>
          <w:lang w:val="sq-AL"/>
        </w:rPr>
        <w:t>Neni 9</w:t>
      </w:r>
      <w:r w:rsidRPr="00E5054C">
        <w:rPr>
          <w:b/>
          <w:bCs/>
          <w:lang w:val="sq-AL"/>
        </w:rPr>
        <w:tab/>
        <w:t>Pagesa Paraprake</w:t>
      </w:r>
    </w:p>
    <w:p w:rsidR="00E25E5F" w:rsidRPr="00E5054C" w:rsidRDefault="00D673BE" w:rsidP="00E25E5F">
      <w:pPr>
        <w:numPr>
          <w:ilvl w:val="1"/>
          <w:numId w:val="47"/>
        </w:numPr>
        <w:tabs>
          <w:tab w:val="clear" w:pos="360"/>
          <w:tab w:val="left" w:pos="576"/>
          <w:tab w:val="left" w:leader="underscore" w:pos="8640"/>
        </w:tabs>
        <w:spacing w:before="240"/>
        <w:ind w:left="576" w:hanging="576"/>
        <w:jc w:val="both"/>
        <w:rPr>
          <w:lang w:val="sq-AL"/>
        </w:rPr>
      </w:pPr>
      <w:r w:rsidRPr="00E5054C">
        <w:rPr>
          <w:lang w:val="sq-AL"/>
        </w:rPr>
        <w:t>Përqindja e pagesës paraprake do të jetë _____. Nëse është lënë e paplotësuar, Kontraktuesi nuk do të marrë pagesë paraprake.</w:t>
      </w:r>
    </w:p>
    <w:p w:rsidR="00E25E5F" w:rsidRPr="00E5054C" w:rsidRDefault="00D673BE" w:rsidP="00E25E5F">
      <w:pPr>
        <w:numPr>
          <w:ilvl w:val="1"/>
          <w:numId w:val="47"/>
        </w:numPr>
        <w:tabs>
          <w:tab w:val="clear" w:pos="360"/>
          <w:tab w:val="left" w:pos="576"/>
          <w:tab w:val="left" w:leader="underscore" w:pos="8640"/>
        </w:tabs>
        <w:spacing w:before="240"/>
        <w:ind w:left="576" w:hanging="576"/>
        <w:jc w:val="both"/>
        <w:rPr>
          <w:lang w:val="sq-AL"/>
        </w:rPr>
      </w:pPr>
      <w:r w:rsidRPr="00E5054C">
        <w:rPr>
          <w:lang w:val="sq-AL"/>
        </w:rPr>
        <w:t>Nëse është premtuar një pagesë paraprake, avanca do të paguhet brenda ______ ditëve nga marrja e sigurimit te kontrates.</w:t>
      </w:r>
    </w:p>
    <w:p w:rsidR="00E25E5F" w:rsidRPr="00E5054C" w:rsidRDefault="00D673BE" w:rsidP="00E25E5F">
      <w:pPr>
        <w:numPr>
          <w:ilvl w:val="1"/>
          <w:numId w:val="47"/>
        </w:numPr>
        <w:tabs>
          <w:tab w:val="clear" w:pos="360"/>
          <w:tab w:val="left" w:pos="576"/>
          <w:tab w:val="left" w:pos="2160"/>
          <w:tab w:val="left" w:leader="underscore" w:pos="8640"/>
          <w:tab w:val="left" w:leader="underscore" w:pos="9360"/>
        </w:tabs>
        <w:spacing w:before="240"/>
        <w:ind w:left="576" w:hanging="576"/>
        <w:jc w:val="both"/>
        <w:rPr>
          <w:lang w:val="sq-AL"/>
        </w:rPr>
      </w:pPr>
      <w:r w:rsidRPr="00E5054C">
        <w:rPr>
          <w:lang w:val="sq-AL"/>
        </w:rPr>
        <w:t>Nëse jepet pagesa paraprake, shuma do të hiqet nga pagesa që duhet t’i jepet Kontraktuesit sipas formulës së mëposhtme:</w:t>
      </w:r>
      <w:r w:rsidRPr="00E5054C">
        <w:rPr>
          <w:lang w:val="sq-AL"/>
        </w:rPr>
        <w:tab/>
      </w:r>
    </w:p>
    <w:p w:rsidR="00D673BE" w:rsidRPr="00E5054C" w:rsidRDefault="00D673BE" w:rsidP="00D673BE">
      <w:pPr>
        <w:tabs>
          <w:tab w:val="left" w:pos="540"/>
          <w:tab w:val="left" w:leader="underscore" w:pos="9360"/>
        </w:tabs>
        <w:jc w:val="both"/>
        <w:rPr>
          <w:lang w:val="sq-AL"/>
        </w:rPr>
      </w:pPr>
      <w:r w:rsidRPr="00E5054C">
        <w:rPr>
          <w:lang w:val="sq-AL"/>
        </w:rPr>
        <w:tab/>
      </w:r>
      <w:r w:rsidRPr="00E5054C">
        <w:rPr>
          <w:lang w:val="sq-AL"/>
        </w:rPr>
        <w:tab/>
      </w:r>
    </w:p>
    <w:p w:rsidR="00D673BE" w:rsidRPr="00E5054C" w:rsidRDefault="00D673BE" w:rsidP="00D673BE">
      <w:pPr>
        <w:tabs>
          <w:tab w:val="left" w:pos="576"/>
          <w:tab w:val="left" w:leader="underscore" w:pos="9360"/>
        </w:tabs>
        <w:ind w:left="576" w:hanging="576"/>
        <w:rPr>
          <w:b/>
          <w:lang w:val="sq-AL"/>
        </w:rPr>
      </w:pPr>
      <w:r w:rsidRPr="00E5054C">
        <w:rPr>
          <w:b/>
          <w:lang w:val="sq-AL"/>
        </w:rPr>
        <w:t>Neni 10   Zbritja e garancisë së kontratës</w:t>
      </w:r>
    </w:p>
    <w:p w:rsidR="00D673BE" w:rsidRPr="00E5054C" w:rsidRDefault="00D673BE" w:rsidP="00D673BE">
      <w:pPr>
        <w:tabs>
          <w:tab w:val="left" w:pos="576"/>
          <w:tab w:val="left" w:leader="underscore" w:pos="9360"/>
        </w:tabs>
        <w:ind w:left="576" w:hanging="576"/>
        <w:rPr>
          <w:b/>
          <w:lang w:val="sq-AL"/>
        </w:rPr>
      </w:pPr>
    </w:p>
    <w:p w:rsidR="00D673BE" w:rsidRPr="00E5054C" w:rsidRDefault="00D673BE" w:rsidP="00D673BE">
      <w:pPr>
        <w:tabs>
          <w:tab w:val="left" w:pos="576"/>
          <w:tab w:val="left" w:leader="underscore" w:pos="9360"/>
        </w:tabs>
        <w:rPr>
          <w:lang w:val="sq-AL"/>
        </w:rPr>
      </w:pPr>
      <w:r w:rsidRPr="00E5054C">
        <w:rPr>
          <w:lang w:val="sq-AL"/>
        </w:rPr>
        <w:t>10.1</w:t>
      </w:r>
      <w:r w:rsidRPr="00E5054C">
        <w:rPr>
          <w:lang w:val="sq-AL"/>
        </w:rPr>
        <w:tab/>
        <w:t>Nëse parashikohet zbritje periodike të garancisë së kontratës ajo kryhet si më poshtë</w:t>
      </w:r>
    </w:p>
    <w:p w:rsidR="00D673BE" w:rsidRPr="00E5054C" w:rsidRDefault="00D673BE" w:rsidP="00D673BE">
      <w:pPr>
        <w:tabs>
          <w:tab w:val="left" w:pos="576"/>
          <w:tab w:val="left" w:leader="underscore" w:pos="9360"/>
        </w:tabs>
        <w:rPr>
          <w:lang w:val="sq-AL"/>
        </w:rPr>
      </w:pPr>
      <w:r w:rsidRPr="00E5054C">
        <w:rPr>
          <w:lang w:val="sq-AL"/>
        </w:rPr>
        <w:t>_________________________________________________________________________   _________________________________________________________________</w:t>
      </w:r>
    </w:p>
    <w:p w:rsidR="00D673BE" w:rsidRPr="00E5054C" w:rsidRDefault="00D673BE" w:rsidP="00D673BE">
      <w:pPr>
        <w:tabs>
          <w:tab w:val="left" w:pos="576"/>
          <w:tab w:val="left" w:leader="underscore" w:pos="9360"/>
        </w:tabs>
        <w:rPr>
          <w:lang w:val="sq-AL"/>
        </w:rPr>
      </w:pPr>
      <w:r w:rsidRPr="00E5054C">
        <w:rPr>
          <w:lang w:val="sq-AL"/>
        </w:rPr>
        <w:t xml:space="preserve">Nëse nuk plotësohet, garancia mbetet e pandryshuar. </w:t>
      </w:r>
    </w:p>
    <w:p w:rsidR="00D673BE" w:rsidRPr="00E5054C" w:rsidRDefault="00D673BE" w:rsidP="00D673BE">
      <w:pPr>
        <w:rPr>
          <w:b/>
          <w:lang w:val="sq-AL"/>
        </w:rPr>
      </w:pPr>
    </w:p>
    <w:p w:rsidR="00D673BE" w:rsidRPr="00E5054C" w:rsidRDefault="00D673BE" w:rsidP="00D673BE">
      <w:pPr>
        <w:rPr>
          <w:b/>
          <w:lang w:val="sq-AL"/>
        </w:rPr>
      </w:pPr>
    </w:p>
    <w:p w:rsidR="00ED7784" w:rsidRPr="00E5054C" w:rsidRDefault="00ED7784" w:rsidP="00DE7951">
      <w:pPr>
        <w:rPr>
          <w:b/>
          <w:lang w:val="sq-AL"/>
        </w:rPr>
      </w:pPr>
    </w:p>
    <w:p w:rsidR="00DE7951" w:rsidRPr="00E5054C" w:rsidRDefault="00DE7951" w:rsidP="00DE7951">
      <w:pPr>
        <w:rPr>
          <w:b/>
          <w:lang w:val="sq-AL"/>
        </w:rPr>
      </w:pPr>
      <w:r w:rsidRPr="00E5054C">
        <w:rPr>
          <w:b/>
          <w:lang w:val="sq-AL"/>
        </w:rPr>
        <w:lastRenderedPageBreak/>
        <w:t>Shtojca 1</w:t>
      </w:r>
      <w:r w:rsidR="001E6C4E" w:rsidRPr="00E5054C">
        <w:rPr>
          <w:b/>
          <w:lang w:val="sq-AL"/>
        </w:rPr>
        <w:t>8</w:t>
      </w:r>
    </w:p>
    <w:p w:rsidR="00DE7951" w:rsidRPr="00E5054C" w:rsidRDefault="00D673BE" w:rsidP="00DE7951">
      <w:pPr>
        <w:rPr>
          <w:lang w:val="sq-AL"/>
        </w:rPr>
      </w:pPr>
      <w:r w:rsidRPr="00E5054C">
        <w:rPr>
          <w:lang w:val="sq-AL"/>
        </w:rPr>
        <w:tab/>
      </w:r>
    </w:p>
    <w:p w:rsidR="00DE7951" w:rsidRPr="00E5054C" w:rsidRDefault="00DE7951" w:rsidP="00DE7951">
      <w:pPr>
        <w:pStyle w:val="NormalWeb"/>
        <w:spacing w:before="0" w:beforeAutospacing="0" w:after="80" w:afterAutospacing="0"/>
        <w:jc w:val="center"/>
        <w:rPr>
          <w:lang w:val="sq-AL" w:eastAsia="it-IT"/>
        </w:rPr>
      </w:pPr>
      <w:r w:rsidRPr="00E5054C">
        <w:rPr>
          <w:lang w:val="sq-AL" w:eastAsia="it-IT"/>
        </w:rPr>
        <w:t>[ Shtojcë për t’u plotësuar nga Autoriteti Kontraktor]</w:t>
      </w:r>
    </w:p>
    <w:p w:rsidR="00DE7951" w:rsidRPr="00E5054C" w:rsidRDefault="00DE7951" w:rsidP="00DE7951">
      <w:pPr>
        <w:pStyle w:val="NormalWeb"/>
        <w:spacing w:before="0" w:beforeAutospacing="0" w:after="80" w:afterAutospacing="0"/>
        <w:jc w:val="center"/>
        <w:rPr>
          <w:b/>
          <w:bCs/>
          <w:lang w:val="sq-AL"/>
        </w:rPr>
      </w:pPr>
    </w:p>
    <w:p w:rsidR="00ED7784" w:rsidRPr="00E5054C" w:rsidRDefault="00ED7784" w:rsidP="00ED7784">
      <w:pPr>
        <w:pStyle w:val="NormalWeb"/>
        <w:spacing w:before="0" w:beforeAutospacing="0" w:after="80" w:afterAutospacing="0"/>
        <w:jc w:val="center"/>
        <w:rPr>
          <w:b/>
          <w:bCs/>
          <w:u w:val="single"/>
          <w:lang w:val="sq-AL"/>
        </w:rPr>
      </w:pPr>
      <w:r w:rsidRPr="00E5054C">
        <w:rPr>
          <w:b/>
          <w:bCs/>
          <w:lang w:val="sq-AL"/>
        </w:rPr>
        <w:t>FORMULARI I PUBLIKIMIT TË NJOFTIMIT TË KONTRATËS SË NËNSHKRUAR</w:t>
      </w:r>
    </w:p>
    <w:p w:rsidR="00E25E5F" w:rsidRPr="00E5054C" w:rsidRDefault="00ED7784" w:rsidP="00E25E5F">
      <w:pPr>
        <w:pStyle w:val="NormalWeb"/>
        <w:numPr>
          <w:ilvl w:val="0"/>
          <w:numId w:val="2"/>
        </w:numPr>
        <w:spacing w:before="0" w:beforeAutospacing="0" w:after="80" w:afterAutospacing="0"/>
        <w:rPr>
          <w:b/>
          <w:bCs/>
          <w:u w:val="single"/>
          <w:lang w:val="sq-AL"/>
        </w:rPr>
      </w:pPr>
      <w:r w:rsidRPr="00E5054C">
        <w:rPr>
          <w:b/>
          <w:bCs/>
          <w:u w:val="single"/>
          <w:lang w:val="sq-AL"/>
        </w:rPr>
        <w:t>Autoriteti Kontraktor</w:t>
      </w:r>
    </w:p>
    <w:p w:rsidR="00ED7784" w:rsidRPr="00E5054C" w:rsidRDefault="00ED7784" w:rsidP="00ED7784">
      <w:pPr>
        <w:pStyle w:val="SLparagraph"/>
        <w:tabs>
          <w:tab w:val="clear" w:pos="360"/>
        </w:tabs>
        <w:spacing w:after="80"/>
        <w:ind w:left="0" w:firstLine="0"/>
        <w:rPr>
          <w:b/>
          <w:bCs/>
          <w:u w:val="single"/>
          <w:lang w:val="sq-AL"/>
        </w:rPr>
      </w:pPr>
    </w:p>
    <w:p w:rsidR="00ED7784" w:rsidRPr="00E5054C" w:rsidRDefault="00ED7784" w:rsidP="00ED7784">
      <w:pPr>
        <w:pStyle w:val="SLparagraph"/>
        <w:tabs>
          <w:tab w:val="clear" w:pos="360"/>
        </w:tabs>
        <w:spacing w:after="80"/>
        <w:ind w:left="0" w:firstLine="0"/>
        <w:rPr>
          <w:b/>
          <w:lang w:val="sq-AL"/>
        </w:rPr>
      </w:pPr>
      <w:r w:rsidRPr="00E5054C">
        <w:rPr>
          <w:b/>
          <w:bCs/>
          <w:lang w:val="sq-AL"/>
        </w:rPr>
        <w:t>I.1</w:t>
      </w:r>
      <w:r w:rsidRPr="00E5054C">
        <w:rPr>
          <w:b/>
          <w:bCs/>
          <w:lang w:val="sq-AL"/>
        </w:rPr>
        <w:tab/>
        <w:t>Emri dhe adresa e autoritetit kontraktor</w:t>
      </w:r>
    </w:p>
    <w:p w:rsidR="00ED7784" w:rsidRPr="00E5054C" w:rsidRDefault="00ED7784" w:rsidP="00ED7784">
      <w:pPr>
        <w:spacing w:after="80"/>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Adresa</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Tel/Fax</w:t>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E-mail</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Adresa në Internet</w:t>
      </w:r>
      <w:r w:rsidRPr="00E5054C">
        <w:rPr>
          <w:bCs/>
          <w:lang w:val="sq-AL"/>
        </w:rPr>
        <w:tab/>
        <w:t>___________________________________________</w:t>
      </w:r>
    </w:p>
    <w:p w:rsidR="00ED7784" w:rsidRPr="00E5054C" w:rsidRDefault="00ED7784" w:rsidP="00ED7784">
      <w:pPr>
        <w:pStyle w:val="SLparagraph"/>
        <w:tabs>
          <w:tab w:val="clear" w:pos="360"/>
        </w:tabs>
        <w:spacing w:after="80"/>
        <w:ind w:left="0" w:firstLine="0"/>
        <w:rPr>
          <w:lang w:val="sq-AL"/>
        </w:rPr>
      </w:pPr>
    </w:p>
    <w:p w:rsidR="00ED7784" w:rsidRPr="00E5054C" w:rsidRDefault="00ED7784" w:rsidP="00ED7784">
      <w:pPr>
        <w:spacing w:after="80"/>
        <w:rPr>
          <w:b/>
          <w:bCs/>
          <w:lang w:val="sq-AL"/>
        </w:rPr>
      </w:pPr>
      <w:r w:rsidRPr="00E5054C">
        <w:rPr>
          <w:b/>
          <w:lang w:val="sq-AL"/>
        </w:rPr>
        <w:t>I.2</w:t>
      </w:r>
      <w:r w:rsidRPr="00E5054C">
        <w:rPr>
          <w:b/>
          <w:lang w:val="sq-AL"/>
        </w:rPr>
        <w:tab/>
        <w:t>Lloji i autoritetit kontraktor:</w:t>
      </w:r>
    </w:p>
    <w:tbl>
      <w:tblPr>
        <w:tblW w:w="0" w:type="auto"/>
        <w:jc w:val="center"/>
        <w:tblLook w:val="01E0"/>
      </w:tblPr>
      <w:tblGrid>
        <w:gridCol w:w="4390"/>
        <w:gridCol w:w="4390"/>
      </w:tblGrid>
      <w:tr w:rsidR="00ED7784" w:rsidRPr="00E5054C" w:rsidTr="000E40B3">
        <w:trPr>
          <w:jc w:val="center"/>
        </w:trPr>
        <w:tc>
          <w:tcPr>
            <w:tcW w:w="4390" w:type="dxa"/>
          </w:tcPr>
          <w:p w:rsidR="00ED7784" w:rsidRPr="00E5054C" w:rsidRDefault="00ED7784" w:rsidP="000E40B3">
            <w:pPr>
              <w:spacing w:after="80"/>
              <w:jc w:val="center"/>
              <w:rPr>
                <w:lang w:val="sq-AL"/>
              </w:rPr>
            </w:pPr>
            <w:r w:rsidRPr="00E5054C">
              <w:rPr>
                <w:lang w:val="sq-AL"/>
              </w:rPr>
              <w:t>Institucion Qëndror</w:t>
            </w:r>
          </w:p>
        </w:tc>
        <w:tc>
          <w:tcPr>
            <w:tcW w:w="4390" w:type="dxa"/>
          </w:tcPr>
          <w:p w:rsidR="00ED7784" w:rsidRPr="00E5054C" w:rsidRDefault="00ED7784" w:rsidP="000E40B3">
            <w:pPr>
              <w:spacing w:after="80"/>
              <w:jc w:val="center"/>
              <w:rPr>
                <w:lang w:val="sq-AL"/>
              </w:rPr>
            </w:pPr>
            <w:r w:rsidRPr="00E5054C">
              <w:rPr>
                <w:lang w:val="sq-AL"/>
              </w:rPr>
              <w:t>Institucion i Pavarur</w:t>
            </w:r>
          </w:p>
        </w:tc>
      </w:tr>
      <w:tr w:rsidR="00ED7784" w:rsidRPr="00E5054C" w:rsidTr="000E40B3">
        <w:trPr>
          <w:jc w:val="center"/>
        </w:trPr>
        <w:tc>
          <w:tcPr>
            <w:tcW w:w="4390" w:type="dxa"/>
          </w:tcPr>
          <w:p w:rsidR="00ED7784" w:rsidRPr="00E5054C" w:rsidRDefault="00ED7784" w:rsidP="000E40B3">
            <w:pPr>
              <w:spacing w:after="80"/>
              <w:jc w:val="center"/>
              <w:rPr>
                <w:rFonts w:ascii="MT Extra" w:hAnsi="MT Extra"/>
                <w:lang w:val="sq-AL"/>
              </w:rPr>
            </w:pPr>
            <w:r w:rsidRPr="00E5054C">
              <w:rPr>
                <w:b/>
                <w:lang w:val="sq-AL"/>
              </w:rPr>
              <w:t></w:t>
            </w:r>
          </w:p>
        </w:tc>
        <w:tc>
          <w:tcPr>
            <w:tcW w:w="4390" w:type="dxa"/>
          </w:tcPr>
          <w:p w:rsidR="00ED7784" w:rsidRPr="00E5054C" w:rsidRDefault="00ED7784" w:rsidP="000E40B3">
            <w:pPr>
              <w:spacing w:after="80"/>
              <w:jc w:val="center"/>
              <w:rPr>
                <w:rFonts w:ascii="MT Extra" w:hAnsi="MT Extra"/>
                <w:lang w:val="sq-AL"/>
              </w:rPr>
            </w:pPr>
            <w:r w:rsidRPr="00E5054C">
              <w:rPr>
                <w:b/>
                <w:lang w:val="sq-AL"/>
              </w:rPr>
              <w:t></w:t>
            </w:r>
          </w:p>
        </w:tc>
      </w:tr>
      <w:tr w:rsidR="00ED7784" w:rsidRPr="00E5054C" w:rsidTr="000E40B3">
        <w:trPr>
          <w:jc w:val="center"/>
        </w:trPr>
        <w:tc>
          <w:tcPr>
            <w:tcW w:w="4390" w:type="dxa"/>
          </w:tcPr>
          <w:p w:rsidR="00ED7784" w:rsidRPr="00E5054C" w:rsidRDefault="00ED7784" w:rsidP="000E40B3">
            <w:pPr>
              <w:spacing w:after="80"/>
              <w:jc w:val="center"/>
              <w:rPr>
                <w:lang w:val="sq-AL"/>
              </w:rPr>
            </w:pPr>
            <w:r w:rsidRPr="00E5054C">
              <w:rPr>
                <w:lang w:val="sq-AL"/>
              </w:rPr>
              <w:t>Njesite e Qeverisjes Vendore</w:t>
            </w:r>
          </w:p>
        </w:tc>
        <w:tc>
          <w:tcPr>
            <w:tcW w:w="4390" w:type="dxa"/>
          </w:tcPr>
          <w:p w:rsidR="00ED7784" w:rsidRPr="00E5054C" w:rsidRDefault="00ED7784" w:rsidP="000E40B3">
            <w:pPr>
              <w:spacing w:after="80"/>
              <w:jc w:val="center"/>
              <w:rPr>
                <w:lang w:val="sq-AL"/>
              </w:rPr>
            </w:pPr>
            <w:r w:rsidRPr="00E5054C">
              <w:rPr>
                <w:lang w:val="sq-AL"/>
              </w:rPr>
              <w:t>Tjetër</w:t>
            </w:r>
          </w:p>
        </w:tc>
      </w:tr>
      <w:tr w:rsidR="00ED7784" w:rsidRPr="00E5054C" w:rsidTr="000E40B3">
        <w:trPr>
          <w:jc w:val="center"/>
        </w:trPr>
        <w:tc>
          <w:tcPr>
            <w:tcW w:w="4390" w:type="dxa"/>
          </w:tcPr>
          <w:p w:rsidR="00ED7784" w:rsidRPr="00E5054C" w:rsidRDefault="00ED7784" w:rsidP="000E40B3">
            <w:pPr>
              <w:spacing w:after="80"/>
              <w:jc w:val="center"/>
              <w:rPr>
                <w:rFonts w:ascii="MT Extra" w:hAnsi="MT Extra"/>
                <w:lang w:val="sq-AL"/>
              </w:rPr>
            </w:pPr>
            <w:r w:rsidRPr="00E5054C">
              <w:rPr>
                <w:b/>
                <w:lang w:val="sq-AL"/>
              </w:rPr>
              <w:t></w:t>
            </w:r>
          </w:p>
        </w:tc>
        <w:tc>
          <w:tcPr>
            <w:tcW w:w="4390" w:type="dxa"/>
          </w:tcPr>
          <w:p w:rsidR="00ED7784" w:rsidRPr="00E5054C" w:rsidRDefault="00ED7784" w:rsidP="000E40B3">
            <w:pPr>
              <w:spacing w:after="80"/>
              <w:jc w:val="center"/>
              <w:rPr>
                <w:rFonts w:ascii="MT Extra" w:hAnsi="MT Extra"/>
                <w:lang w:val="sq-AL"/>
              </w:rPr>
            </w:pPr>
            <w:r w:rsidRPr="00E5054C">
              <w:rPr>
                <w:b/>
                <w:lang w:val="sq-AL"/>
              </w:rPr>
              <w:t></w:t>
            </w:r>
          </w:p>
        </w:tc>
      </w:tr>
    </w:tbl>
    <w:p w:rsidR="00ED7784" w:rsidRPr="00E5054C" w:rsidRDefault="00ED7784" w:rsidP="00ED7784">
      <w:pPr>
        <w:spacing w:after="80"/>
        <w:rPr>
          <w:lang w:val="sq-AL"/>
        </w:rPr>
      </w:pPr>
    </w:p>
    <w:p w:rsidR="00ED7784" w:rsidRPr="00E5054C" w:rsidRDefault="00ED7784" w:rsidP="00ED7784">
      <w:pPr>
        <w:spacing w:after="80"/>
        <w:rPr>
          <w:b/>
          <w:u w:val="single"/>
          <w:lang w:val="sq-AL"/>
        </w:rPr>
      </w:pPr>
      <w:r w:rsidRPr="00E5054C">
        <w:rPr>
          <w:b/>
          <w:lang w:val="sq-AL"/>
        </w:rPr>
        <w:t xml:space="preserve">Seksioni </w:t>
      </w:r>
      <w:r w:rsidR="002418EC" w:rsidRPr="00E5054C">
        <w:rPr>
          <w:b/>
          <w:lang w:val="sq-AL"/>
        </w:rPr>
        <w:t>2</w:t>
      </w:r>
      <w:r w:rsidRPr="00E5054C">
        <w:rPr>
          <w:b/>
          <w:u w:val="single"/>
          <w:lang w:val="sq-AL"/>
        </w:rPr>
        <w:t>Objekti i Kontratës</w:t>
      </w:r>
    </w:p>
    <w:p w:rsidR="001F4CAB" w:rsidRPr="00E5054C" w:rsidRDefault="001F4CAB" w:rsidP="00ED7784">
      <w:pPr>
        <w:spacing w:after="80"/>
        <w:rPr>
          <w:b/>
          <w:u w:val="single"/>
          <w:lang w:val="sq-AL"/>
        </w:rPr>
      </w:pPr>
    </w:p>
    <w:p w:rsidR="001F4CAB" w:rsidRPr="00E5054C" w:rsidRDefault="001F4CAB" w:rsidP="001F4CAB">
      <w:pPr>
        <w:spacing w:after="80"/>
        <w:rPr>
          <w:b/>
          <w:bCs/>
          <w:i/>
          <w:lang w:val="sq-AL"/>
        </w:rPr>
      </w:pPr>
      <w:r w:rsidRPr="00E5054C">
        <w:rPr>
          <w:b/>
          <w:bCs/>
          <w:lang w:val="sq-AL"/>
        </w:rPr>
        <w:t>2.1 Numri i referencës së procedurës/lotit__________</w:t>
      </w:r>
    </w:p>
    <w:p w:rsidR="001F4CAB" w:rsidRPr="00E5054C" w:rsidRDefault="001F4CAB" w:rsidP="00ED7784">
      <w:pPr>
        <w:spacing w:after="80"/>
        <w:rPr>
          <w:b/>
          <w:bCs/>
          <w:u w:val="single"/>
          <w:lang w:val="sq-AL"/>
        </w:rPr>
      </w:pPr>
    </w:p>
    <w:p w:rsidR="00ED7784" w:rsidRPr="00E5054C" w:rsidRDefault="00ED7784" w:rsidP="00ED7784">
      <w:pPr>
        <w:spacing w:after="80"/>
        <w:jc w:val="both"/>
        <w:rPr>
          <w:b/>
          <w:lang w:val="sq-AL"/>
        </w:rPr>
      </w:pPr>
    </w:p>
    <w:p w:rsidR="00ED7784" w:rsidRPr="00E5054C" w:rsidRDefault="002418EC" w:rsidP="009A0198">
      <w:pPr>
        <w:spacing w:after="80"/>
        <w:jc w:val="both"/>
        <w:rPr>
          <w:b/>
          <w:lang w:val="sq-AL"/>
        </w:rPr>
      </w:pPr>
      <w:r w:rsidRPr="00E5054C">
        <w:rPr>
          <w:b/>
          <w:lang w:val="sq-AL"/>
        </w:rPr>
        <w:t>2</w:t>
      </w:r>
      <w:r w:rsidR="00ED7784" w:rsidRPr="00E5054C">
        <w:rPr>
          <w:b/>
          <w:lang w:val="sq-AL"/>
        </w:rPr>
        <w:t>.</w:t>
      </w:r>
      <w:r w:rsidR="001F4CAB" w:rsidRPr="00E5054C">
        <w:rPr>
          <w:b/>
          <w:lang w:val="sq-AL"/>
        </w:rPr>
        <w:t>2</w:t>
      </w:r>
      <w:r w:rsidR="00ED7784" w:rsidRPr="00E5054C">
        <w:rPr>
          <w:b/>
          <w:lang w:val="sq-AL"/>
        </w:rPr>
        <w:tab/>
        <w:t xml:space="preserve">Lloji i “Kontratave Publike për Shërbime” </w:t>
      </w:r>
    </w:p>
    <w:tbl>
      <w:tblPr>
        <w:tblW w:w="0" w:type="auto"/>
        <w:jc w:val="center"/>
        <w:tblLook w:val="01E0"/>
      </w:tblPr>
      <w:tblGrid>
        <w:gridCol w:w="2988"/>
        <w:gridCol w:w="2865"/>
        <w:gridCol w:w="2927"/>
      </w:tblGrid>
      <w:tr w:rsidR="001E6C4E" w:rsidRPr="00E5054C" w:rsidTr="007F0AAE">
        <w:trPr>
          <w:jc w:val="center"/>
        </w:trPr>
        <w:tc>
          <w:tcPr>
            <w:tcW w:w="2988" w:type="dxa"/>
          </w:tcPr>
          <w:p w:rsidR="001E6C4E" w:rsidRPr="00E5054C" w:rsidRDefault="001E6C4E" w:rsidP="007F0AAE">
            <w:pPr>
              <w:spacing w:after="80"/>
              <w:jc w:val="center"/>
              <w:rPr>
                <w:b/>
                <w:lang w:val="sq-AL"/>
              </w:rPr>
            </w:pPr>
            <w:r w:rsidRPr="00E5054C">
              <w:rPr>
                <w:lang w:val="sq-AL"/>
              </w:rPr>
              <w:t>Konkurs Projektimi</w:t>
            </w:r>
          </w:p>
        </w:tc>
        <w:tc>
          <w:tcPr>
            <w:tcW w:w="2865" w:type="dxa"/>
          </w:tcPr>
          <w:p w:rsidR="001E6C4E" w:rsidRPr="00E5054C" w:rsidRDefault="001E6C4E" w:rsidP="007F0AAE">
            <w:pPr>
              <w:spacing w:after="80"/>
              <w:jc w:val="center"/>
              <w:rPr>
                <w:b/>
                <w:lang w:val="sq-AL"/>
              </w:rPr>
            </w:pPr>
            <w:r w:rsidRPr="00E5054C">
              <w:rPr>
                <w:lang w:val="sq-AL"/>
              </w:rPr>
              <w:t>Shërbime Konsulence</w:t>
            </w:r>
          </w:p>
        </w:tc>
        <w:tc>
          <w:tcPr>
            <w:tcW w:w="2927" w:type="dxa"/>
          </w:tcPr>
          <w:p w:rsidR="001E6C4E" w:rsidRPr="00E5054C" w:rsidRDefault="001E6C4E" w:rsidP="007F0AAE">
            <w:pPr>
              <w:spacing w:after="80"/>
              <w:jc w:val="center"/>
              <w:rPr>
                <w:b/>
                <w:lang w:val="sq-AL"/>
              </w:rPr>
            </w:pPr>
            <w:r w:rsidRPr="00E5054C">
              <w:rPr>
                <w:lang w:val="sq-AL"/>
              </w:rPr>
              <w:t>Shërbime të tjera</w:t>
            </w:r>
          </w:p>
        </w:tc>
      </w:tr>
      <w:tr w:rsidR="001E6C4E" w:rsidRPr="00E5054C" w:rsidTr="007F0AAE">
        <w:trPr>
          <w:jc w:val="center"/>
        </w:trPr>
        <w:tc>
          <w:tcPr>
            <w:tcW w:w="2988" w:type="dxa"/>
          </w:tcPr>
          <w:p w:rsidR="001E6C4E" w:rsidRPr="00E5054C" w:rsidRDefault="001E6C4E" w:rsidP="007F0AAE">
            <w:pPr>
              <w:spacing w:after="80"/>
              <w:jc w:val="center"/>
              <w:rPr>
                <w:rFonts w:ascii="MT Extra" w:hAnsi="MT Extra"/>
                <w:lang w:val="sq-AL"/>
              </w:rPr>
            </w:pPr>
            <w:r w:rsidRPr="00E5054C">
              <w:rPr>
                <w:b/>
                <w:lang w:val="sq-AL"/>
              </w:rPr>
              <w:t></w:t>
            </w:r>
          </w:p>
        </w:tc>
        <w:tc>
          <w:tcPr>
            <w:tcW w:w="2865" w:type="dxa"/>
          </w:tcPr>
          <w:p w:rsidR="001E6C4E" w:rsidRPr="00E5054C" w:rsidRDefault="001E6C4E" w:rsidP="007F0AAE">
            <w:pPr>
              <w:spacing w:after="80"/>
              <w:jc w:val="center"/>
              <w:rPr>
                <w:rFonts w:ascii="MT Extra" w:hAnsi="MT Extra"/>
                <w:lang w:val="sq-AL"/>
              </w:rPr>
            </w:pPr>
            <w:r w:rsidRPr="00E5054C">
              <w:rPr>
                <w:b/>
                <w:lang w:val="sq-AL"/>
              </w:rPr>
              <w:t></w:t>
            </w:r>
          </w:p>
        </w:tc>
        <w:tc>
          <w:tcPr>
            <w:tcW w:w="2927" w:type="dxa"/>
          </w:tcPr>
          <w:p w:rsidR="001E6C4E" w:rsidRPr="00E5054C" w:rsidRDefault="001E6C4E" w:rsidP="007F0AAE">
            <w:pPr>
              <w:spacing w:after="80"/>
              <w:jc w:val="center"/>
              <w:rPr>
                <w:rFonts w:ascii="MT Extra" w:hAnsi="MT Extra"/>
                <w:lang w:val="sq-AL"/>
              </w:rPr>
            </w:pPr>
            <w:r w:rsidRPr="00E5054C">
              <w:rPr>
                <w:b/>
                <w:lang w:val="sq-AL"/>
              </w:rPr>
              <w:t></w:t>
            </w:r>
          </w:p>
        </w:tc>
      </w:tr>
    </w:tbl>
    <w:p w:rsidR="001E6C4E" w:rsidRPr="00E5054C" w:rsidRDefault="001E6C4E" w:rsidP="00ED7784">
      <w:pPr>
        <w:spacing w:after="80"/>
        <w:rPr>
          <w:b/>
          <w:lang w:val="sq-AL"/>
        </w:rPr>
      </w:pPr>
    </w:p>
    <w:p w:rsidR="00ED7784" w:rsidRPr="00E5054C" w:rsidRDefault="002418EC" w:rsidP="00ED7784">
      <w:pPr>
        <w:spacing w:after="80"/>
        <w:rPr>
          <w:b/>
          <w:bCs/>
          <w:lang w:val="sq-AL"/>
        </w:rPr>
      </w:pPr>
      <w:r w:rsidRPr="00E5054C">
        <w:rPr>
          <w:b/>
          <w:lang w:val="sq-AL"/>
        </w:rPr>
        <w:t>2</w:t>
      </w:r>
      <w:r w:rsidR="009A0198" w:rsidRPr="00E5054C">
        <w:rPr>
          <w:b/>
          <w:lang w:val="sq-AL"/>
        </w:rPr>
        <w:t>.</w:t>
      </w:r>
      <w:r w:rsidR="001F4CAB" w:rsidRPr="00E5054C">
        <w:rPr>
          <w:b/>
          <w:lang w:val="sq-AL"/>
        </w:rPr>
        <w:t>3</w:t>
      </w:r>
      <w:r w:rsidR="00ED7784" w:rsidRPr="00E5054C">
        <w:rPr>
          <w:b/>
          <w:bCs/>
          <w:lang w:val="sq-AL"/>
        </w:rPr>
        <w:t xml:space="preserve"> Kontratë në bazë të  Marrëveshjes Kuader</w:t>
      </w:r>
    </w:p>
    <w:p w:rsidR="00ED7784" w:rsidRPr="00E5054C" w:rsidRDefault="00ED7784" w:rsidP="00ED7784">
      <w:pPr>
        <w:spacing w:after="80"/>
        <w:rPr>
          <w:b/>
          <w:bCs/>
          <w:lang w:val="sq-AL"/>
        </w:rPr>
      </w:pPr>
    </w:p>
    <w:tbl>
      <w:tblPr>
        <w:tblW w:w="0" w:type="auto"/>
        <w:jc w:val="center"/>
        <w:tblLook w:val="01E0"/>
      </w:tblPr>
      <w:tblGrid>
        <w:gridCol w:w="1515"/>
        <w:gridCol w:w="482"/>
        <w:gridCol w:w="1569"/>
        <w:gridCol w:w="482"/>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Po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c>
          <w:tcPr>
            <w:tcW w:w="1569"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Jo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r>
    </w:tbl>
    <w:p w:rsidR="00ED7784" w:rsidRPr="00E5054C" w:rsidRDefault="00ED7784" w:rsidP="00ED7784">
      <w:pPr>
        <w:spacing w:after="80"/>
        <w:rPr>
          <w:b/>
          <w:lang w:val="sq-AL"/>
        </w:rPr>
      </w:pPr>
      <w:r w:rsidRPr="00E5054C">
        <w:rPr>
          <w:b/>
          <w:lang w:val="sq-AL"/>
        </w:rPr>
        <w:t>Nëse Po, lloji i Marreveshjes Kuadër</w:t>
      </w:r>
    </w:p>
    <w:p w:rsidR="00ED7784" w:rsidRPr="00E5054C" w:rsidRDefault="00ED7784" w:rsidP="00ED7784">
      <w:pPr>
        <w:spacing w:after="80"/>
        <w:rPr>
          <w:b/>
          <w:lang w:val="sq-AL"/>
        </w:rPr>
      </w:pPr>
    </w:p>
    <w:p w:rsidR="00ED7784" w:rsidRPr="00E5054C" w:rsidRDefault="00ED7784" w:rsidP="00ED7784">
      <w:pPr>
        <w:spacing w:after="80"/>
        <w:rPr>
          <w:b/>
          <w:lang w:val="sq-AL"/>
        </w:rPr>
      </w:pPr>
      <w:r w:rsidRPr="00E5054C">
        <w:rPr>
          <w:b/>
          <w:lang w:val="sq-AL"/>
        </w:rPr>
        <w:t xml:space="preserve">Me 1 Operator Ekonomik                     </w:t>
      </w:r>
      <w:r w:rsidRPr="00E5054C">
        <w:rPr>
          <w:b/>
          <w:lang w:val="sq-AL"/>
        </w:rPr>
        <w:t xml:space="preserve"> </w:t>
      </w:r>
    </w:p>
    <w:p w:rsidR="00ED7784" w:rsidRPr="00E5054C" w:rsidRDefault="00ED7784" w:rsidP="00ED7784">
      <w:pPr>
        <w:spacing w:after="80"/>
        <w:rPr>
          <w:b/>
          <w:lang w:val="sq-AL"/>
        </w:rPr>
      </w:pPr>
    </w:p>
    <w:p w:rsidR="00ED7784" w:rsidRPr="00E5054C" w:rsidRDefault="00ED7784" w:rsidP="00ED7784">
      <w:pPr>
        <w:spacing w:after="80"/>
        <w:rPr>
          <w:b/>
          <w:lang w:val="sq-AL"/>
        </w:rPr>
      </w:pPr>
      <w:r w:rsidRPr="00E5054C">
        <w:rPr>
          <w:b/>
          <w:lang w:val="sq-AL"/>
        </w:rPr>
        <w:t xml:space="preserve">Me disa operatorë ekonomikë               </w:t>
      </w:r>
      <w:r w:rsidRPr="00E5054C">
        <w:rPr>
          <w:b/>
          <w:lang w:val="sq-AL"/>
        </w:rPr>
        <w:t></w:t>
      </w:r>
    </w:p>
    <w:p w:rsidR="00ED7784" w:rsidRPr="00E5054C" w:rsidRDefault="00ED7784" w:rsidP="00ED7784">
      <w:pPr>
        <w:spacing w:after="80"/>
        <w:rPr>
          <w:rStyle w:val="longtext"/>
          <w:b/>
          <w:shd w:val="clear" w:color="auto" w:fill="FFFFFF"/>
          <w:lang w:val="sq-AL"/>
        </w:rPr>
      </w:pPr>
    </w:p>
    <w:p w:rsidR="00ED7784" w:rsidRPr="00E5054C" w:rsidRDefault="00ED7784" w:rsidP="00ED7784">
      <w:pPr>
        <w:spacing w:after="80"/>
        <w:rPr>
          <w:b/>
          <w:lang w:val="sq-AL"/>
        </w:rPr>
      </w:pPr>
      <w:r w:rsidRPr="00E5054C">
        <w:rPr>
          <w:rStyle w:val="longtext"/>
          <w:b/>
          <w:shd w:val="clear" w:color="auto" w:fill="FFFFFF"/>
          <w:lang w:val="sq-AL"/>
        </w:rPr>
        <w:t xml:space="preserve">Të gjitha </w:t>
      </w:r>
      <w:r w:rsidRPr="00E5054C">
        <w:rPr>
          <w:b/>
          <w:bCs/>
          <w:lang w:val="sq-AL"/>
        </w:rPr>
        <w:t>kushtet jan</w:t>
      </w:r>
      <w:r w:rsidRPr="00E5054C">
        <w:rPr>
          <w:b/>
          <w:lang w:val="sq-AL"/>
        </w:rPr>
        <w:t>ë</w:t>
      </w:r>
      <w:r w:rsidRPr="00E5054C">
        <w:rPr>
          <w:b/>
          <w:bCs/>
          <w:lang w:val="sq-AL"/>
        </w:rPr>
        <w:t xml:space="preserve"> t</w:t>
      </w:r>
      <w:r w:rsidRPr="00E5054C">
        <w:rPr>
          <w:b/>
          <w:lang w:val="sq-AL"/>
        </w:rPr>
        <w:t>ë</w:t>
      </w:r>
      <w:r w:rsidRPr="00E5054C">
        <w:rPr>
          <w:b/>
          <w:bCs/>
          <w:lang w:val="sq-AL"/>
        </w:rPr>
        <w:t xml:space="preserve"> p</w:t>
      </w:r>
      <w:r w:rsidRPr="00E5054C">
        <w:rPr>
          <w:b/>
          <w:lang w:val="sq-AL"/>
        </w:rPr>
        <w:t>ë</w:t>
      </w:r>
      <w:r w:rsidRPr="00E5054C">
        <w:rPr>
          <w:b/>
          <w:bCs/>
          <w:lang w:val="sq-AL"/>
        </w:rPr>
        <w:t>rcaktuara</w:t>
      </w:r>
    </w:p>
    <w:p w:rsidR="00ED7784" w:rsidRPr="00E5054C" w:rsidRDefault="00ED7784" w:rsidP="00ED7784">
      <w:pPr>
        <w:spacing w:after="80"/>
        <w:rPr>
          <w:b/>
          <w:lang w:val="sq-AL"/>
        </w:rPr>
      </w:pPr>
    </w:p>
    <w:tbl>
      <w:tblPr>
        <w:tblW w:w="0" w:type="auto"/>
        <w:jc w:val="center"/>
        <w:tblLook w:val="01E0"/>
      </w:tblPr>
      <w:tblGrid>
        <w:gridCol w:w="1515"/>
        <w:gridCol w:w="482"/>
        <w:gridCol w:w="1569"/>
        <w:gridCol w:w="482"/>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Po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c>
          <w:tcPr>
            <w:tcW w:w="1569"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Jo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r>
    </w:tbl>
    <w:p w:rsidR="00ED7784" w:rsidRPr="00E5054C" w:rsidRDefault="00ED7784" w:rsidP="00ED7784">
      <w:pPr>
        <w:spacing w:after="80"/>
        <w:rPr>
          <w:b/>
          <w:lang w:val="sq-AL"/>
        </w:rPr>
      </w:pPr>
    </w:p>
    <w:p w:rsidR="00ED7784" w:rsidRPr="00E5054C" w:rsidRDefault="002418EC" w:rsidP="00ED7784">
      <w:pPr>
        <w:spacing w:after="80"/>
        <w:rPr>
          <w:lang w:val="sq-AL"/>
        </w:rPr>
      </w:pPr>
      <w:r w:rsidRPr="00E5054C">
        <w:rPr>
          <w:b/>
          <w:lang w:val="sq-AL"/>
        </w:rPr>
        <w:t>2</w:t>
      </w:r>
      <w:r w:rsidR="00ED7784" w:rsidRPr="00E5054C">
        <w:rPr>
          <w:b/>
          <w:lang w:val="sq-AL"/>
        </w:rPr>
        <w:t>.</w:t>
      </w:r>
      <w:r w:rsidR="001F4CAB" w:rsidRPr="00E5054C">
        <w:rPr>
          <w:b/>
          <w:lang w:val="sq-AL"/>
        </w:rPr>
        <w:t>4</w:t>
      </w:r>
      <w:r w:rsidR="00ED7784" w:rsidRPr="00E5054C">
        <w:rPr>
          <w:b/>
          <w:lang w:val="sq-AL"/>
        </w:rPr>
        <w:tab/>
        <w:t>Përshkrim i shkurtër i kontratës</w:t>
      </w:r>
    </w:p>
    <w:p w:rsidR="00ED7784" w:rsidRPr="00E5054C" w:rsidRDefault="00ED7784" w:rsidP="00ED7784">
      <w:pPr>
        <w:spacing w:after="80"/>
        <w:rPr>
          <w:lang w:val="sq-AL"/>
        </w:rPr>
      </w:pPr>
    </w:p>
    <w:p w:rsidR="00ED7784" w:rsidRPr="00E5054C" w:rsidRDefault="00ED7784" w:rsidP="00ED7784">
      <w:pPr>
        <w:spacing w:after="80"/>
        <w:rPr>
          <w:lang w:val="sq-AL"/>
        </w:rPr>
      </w:pPr>
      <w:r w:rsidRPr="00E5054C">
        <w:rPr>
          <w:lang w:val="sq-AL"/>
        </w:rPr>
        <w:t>1   Fondi limit  _____________________________________________</w:t>
      </w:r>
    </w:p>
    <w:p w:rsidR="00ED7784" w:rsidRPr="00E5054C" w:rsidRDefault="00ED7784" w:rsidP="00ED7784">
      <w:pPr>
        <w:spacing w:after="80"/>
        <w:rPr>
          <w:lang w:val="sq-AL"/>
        </w:rPr>
      </w:pPr>
      <w:r w:rsidRPr="00E5054C">
        <w:rPr>
          <w:lang w:val="sq-AL"/>
        </w:rPr>
        <w:t>2. Burimi i Financimit ______________________________________</w:t>
      </w:r>
    </w:p>
    <w:p w:rsidR="00ED7784" w:rsidRPr="00E5054C" w:rsidRDefault="00ED7784" w:rsidP="00ED7784">
      <w:pPr>
        <w:spacing w:after="80"/>
        <w:rPr>
          <w:b/>
          <w:bCs/>
          <w:lang w:val="sq-AL"/>
        </w:rPr>
      </w:pPr>
      <w:r w:rsidRPr="00E5054C">
        <w:rPr>
          <w:lang w:val="sq-AL"/>
        </w:rPr>
        <w:t>3.Objekti  i kontratës</w:t>
      </w:r>
      <w:r w:rsidR="006676B6" w:rsidRPr="00E5054C">
        <w:rPr>
          <w:lang w:val="sq-AL"/>
        </w:rPr>
        <w:t>/marrëveshjes kuadër</w:t>
      </w:r>
      <w:r w:rsidRPr="00E5054C">
        <w:rPr>
          <w:b/>
          <w:bCs/>
          <w:lang w:val="sq-AL"/>
        </w:rPr>
        <w:t xml:space="preserve"> _______________________________________</w:t>
      </w:r>
    </w:p>
    <w:p w:rsidR="00ED7784" w:rsidRPr="00E5054C" w:rsidRDefault="00ED7784" w:rsidP="00ED7784">
      <w:pPr>
        <w:spacing w:after="80"/>
        <w:rPr>
          <w:lang w:val="sq-AL"/>
        </w:rPr>
      </w:pPr>
    </w:p>
    <w:p w:rsidR="00ED7784" w:rsidRPr="00E5054C" w:rsidRDefault="002418EC" w:rsidP="00ED7784">
      <w:pPr>
        <w:spacing w:after="80"/>
        <w:rPr>
          <w:b/>
          <w:lang w:val="sq-AL"/>
        </w:rPr>
      </w:pPr>
      <w:r w:rsidRPr="00E5054C">
        <w:rPr>
          <w:b/>
          <w:bCs/>
          <w:lang w:val="sq-AL"/>
        </w:rPr>
        <w:t>2</w:t>
      </w:r>
      <w:r w:rsidR="00ED7784" w:rsidRPr="00E5054C">
        <w:rPr>
          <w:b/>
          <w:bCs/>
          <w:lang w:val="sq-AL"/>
        </w:rPr>
        <w:t xml:space="preserve">. </w:t>
      </w:r>
      <w:r w:rsidR="001F4CAB" w:rsidRPr="00E5054C">
        <w:rPr>
          <w:b/>
          <w:bCs/>
          <w:lang w:val="sq-AL"/>
        </w:rPr>
        <w:t>5</w:t>
      </w:r>
      <w:r w:rsidR="00ED7784" w:rsidRPr="00E5054C">
        <w:rPr>
          <w:b/>
          <w:bCs/>
          <w:lang w:val="sq-AL"/>
        </w:rPr>
        <w:tab/>
        <w:t>Kohëzgjatja e kontratës ose afati kohor për ekzekutimin:</w:t>
      </w:r>
      <w:r w:rsidR="00ED7784" w:rsidRPr="00E5054C">
        <w:rPr>
          <w:lang w:val="sq-AL"/>
        </w:rPr>
        <w:t xml:space="preserve">  </w:t>
      </w:r>
      <w:r w:rsidR="00ED7784" w:rsidRPr="00E5054C">
        <w:rPr>
          <w:lang w:val="sq-AL"/>
        </w:rPr>
        <w:br/>
        <w:t xml:space="preserve">Kohëzgjatja në </w:t>
      </w:r>
      <w:r w:rsidR="00ED7784" w:rsidRPr="00E5054C">
        <w:rPr>
          <w:b/>
          <w:lang w:val="sq-AL"/>
        </w:rPr>
        <w:t xml:space="preserve">muaj </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 xml:space="preserve"> </w:t>
      </w:r>
      <w:r w:rsidR="00ED7784" w:rsidRPr="00E5054C">
        <w:rPr>
          <w:b/>
          <w:lang w:val="sq-AL"/>
        </w:rPr>
        <w:t xml:space="preserve">ose ditë </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p>
    <w:p w:rsidR="00ED7784" w:rsidRPr="00E5054C" w:rsidRDefault="00ED7784" w:rsidP="00ED7784">
      <w:pPr>
        <w:spacing w:after="80"/>
        <w:rPr>
          <w:lang w:val="sq-AL"/>
        </w:rPr>
      </w:pPr>
      <w:r w:rsidRPr="00E5054C">
        <w:rPr>
          <w:lang w:val="sq-AL"/>
        </w:rPr>
        <w:t xml:space="preserve">ose </w:t>
      </w:r>
    </w:p>
    <w:p w:rsidR="00ED7784" w:rsidRPr="00E5054C" w:rsidRDefault="00ED7784" w:rsidP="00ED7784">
      <w:pPr>
        <w:spacing w:after="80"/>
        <w:rPr>
          <w:b/>
          <w:lang w:val="sq-AL"/>
        </w:rPr>
      </w:pPr>
      <w:r w:rsidRPr="00E5054C">
        <w:rPr>
          <w:lang w:val="sq-AL"/>
        </w:rPr>
        <w:t xml:space="preserve">duke filluar nga  </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lang w:val="sq-AL"/>
        </w:rPr>
        <w:t xml:space="preserve"> me përfundim në  </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p>
    <w:p w:rsidR="00ED7784" w:rsidRPr="00E5054C" w:rsidRDefault="00ED7784" w:rsidP="00ED7784">
      <w:pPr>
        <w:autoSpaceDE w:val="0"/>
        <w:autoSpaceDN w:val="0"/>
        <w:adjustRightInd w:val="0"/>
        <w:spacing w:after="80"/>
        <w:rPr>
          <w:b/>
          <w:bCs/>
          <w:lang w:val="sq-AL"/>
        </w:rPr>
      </w:pPr>
    </w:p>
    <w:p w:rsidR="00ED7784" w:rsidRPr="00E5054C" w:rsidRDefault="002418EC" w:rsidP="00ED7784">
      <w:pPr>
        <w:autoSpaceDE w:val="0"/>
        <w:autoSpaceDN w:val="0"/>
        <w:adjustRightInd w:val="0"/>
        <w:spacing w:after="80"/>
        <w:rPr>
          <w:b/>
          <w:lang w:val="sq-AL"/>
        </w:rPr>
      </w:pPr>
      <w:r w:rsidRPr="00E5054C">
        <w:rPr>
          <w:b/>
          <w:bCs/>
          <w:lang w:val="sq-AL"/>
        </w:rPr>
        <w:t>2</w:t>
      </w:r>
      <w:r w:rsidR="00ED7784" w:rsidRPr="00E5054C">
        <w:rPr>
          <w:b/>
          <w:bCs/>
          <w:lang w:val="sq-AL"/>
        </w:rPr>
        <w:t>.</w:t>
      </w:r>
      <w:r w:rsidR="001F4CAB" w:rsidRPr="00E5054C">
        <w:rPr>
          <w:b/>
          <w:bCs/>
          <w:lang w:val="sq-AL"/>
        </w:rPr>
        <w:t>6</w:t>
      </w:r>
      <w:r w:rsidR="00ED7784" w:rsidRPr="00E5054C">
        <w:rPr>
          <w:b/>
          <w:bCs/>
          <w:lang w:val="sq-AL"/>
        </w:rPr>
        <w:tab/>
        <w:t>Ndarja në LOTE:</w:t>
      </w:r>
      <w:r w:rsidR="00ED7784" w:rsidRPr="00E5054C">
        <w:rPr>
          <w:lang w:val="sq-AL"/>
        </w:rPr>
        <w:t xml:space="preserve">  </w:t>
      </w:r>
    </w:p>
    <w:tbl>
      <w:tblPr>
        <w:tblW w:w="0" w:type="auto"/>
        <w:jc w:val="center"/>
        <w:tblLook w:val="01E0"/>
      </w:tblPr>
      <w:tblGrid>
        <w:gridCol w:w="1515"/>
        <w:gridCol w:w="482"/>
        <w:gridCol w:w="1569"/>
        <w:gridCol w:w="482"/>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Po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c>
          <w:tcPr>
            <w:tcW w:w="1569"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Jo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r>
    </w:tbl>
    <w:p w:rsidR="00ED7784" w:rsidRPr="00E5054C" w:rsidRDefault="00ED7784" w:rsidP="00ED7784">
      <w:pPr>
        <w:autoSpaceDE w:val="0"/>
        <w:autoSpaceDN w:val="0"/>
        <w:adjustRightInd w:val="0"/>
        <w:spacing w:after="80"/>
        <w:rPr>
          <w:lang w:val="sq-AL"/>
        </w:rPr>
      </w:pPr>
      <w:r w:rsidRPr="00E5054C">
        <w:rPr>
          <w:i/>
          <w:lang w:val="sq-AL"/>
        </w:rPr>
        <w:t>Nëse Po,</w:t>
      </w:r>
      <w:r w:rsidRPr="00E5054C">
        <w:rPr>
          <w:lang w:val="sq-AL"/>
        </w:rPr>
        <w:t xml:space="preserve"> numri i LOTEVE</w:t>
      </w:r>
      <w:r w:rsidRPr="00E5054C">
        <w:rPr>
          <w:i/>
          <w:lang w:val="sq-AL"/>
        </w:rPr>
        <w:t>:</w:t>
      </w:r>
      <w:r w:rsidRPr="00E5054C">
        <w:rPr>
          <w:b/>
          <w:sz w:val="32"/>
          <w:szCs w:val="32"/>
          <w:lang w:val="sq-AL"/>
        </w:rPr>
        <w:t></w:t>
      </w:r>
      <w:r w:rsidRPr="00E5054C">
        <w:rPr>
          <w:b/>
          <w:sz w:val="32"/>
          <w:szCs w:val="32"/>
          <w:lang w:val="sq-AL"/>
        </w:rPr>
        <w:t></w:t>
      </w:r>
    </w:p>
    <w:p w:rsidR="00ED7784" w:rsidRPr="00E5054C" w:rsidRDefault="00ED7784" w:rsidP="00ED7784">
      <w:pPr>
        <w:spacing w:after="80"/>
        <w:rPr>
          <w:b/>
          <w:lang w:val="sq-AL"/>
        </w:rPr>
      </w:pPr>
    </w:p>
    <w:p w:rsidR="00ED7784" w:rsidRPr="00E5054C" w:rsidRDefault="002418EC" w:rsidP="00ED7784">
      <w:pPr>
        <w:spacing w:after="80"/>
        <w:rPr>
          <w:lang w:val="sq-AL"/>
        </w:rPr>
      </w:pPr>
      <w:r w:rsidRPr="00E5054C">
        <w:rPr>
          <w:b/>
          <w:lang w:val="sq-AL"/>
        </w:rPr>
        <w:t>2</w:t>
      </w:r>
      <w:r w:rsidR="00ED7784" w:rsidRPr="00E5054C">
        <w:rPr>
          <w:b/>
          <w:lang w:val="sq-AL"/>
        </w:rPr>
        <w:t>.</w:t>
      </w:r>
      <w:r w:rsidR="001F4CAB" w:rsidRPr="00E5054C">
        <w:rPr>
          <w:b/>
          <w:lang w:val="sq-AL"/>
        </w:rPr>
        <w:t>7</w:t>
      </w:r>
      <w:r w:rsidR="00ED7784" w:rsidRPr="00E5054C">
        <w:rPr>
          <w:b/>
          <w:lang w:val="sq-AL"/>
        </w:rPr>
        <w:tab/>
      </w:r>
      <w:r w:rsidR="00ED7784" w:rsidRPr="00E5054C">
        <w:rPr>
          <w:b/>
          <w:bCs/>
          <w:lang w:val="sq-AL"/>
        </w:rPr>
        <w:t>Opsionet:</w:t>
      </w:r>
      <w:r w:rsidR="00ED7784" w:rsidRPr="00E5054C">
        <w:rPr>
          <w:lang w:val="sq-AL"/>
        </w:rPr>
        <w:t xml:space="preserve">  </w:t>
      </w:r>
    </w:p>
    <w:p w:rsidR="00ED7784" w:rsidRPr="00E5054C" w:rsidRDefault="00ED7784" w:rsidP="00ED7784">
      <w:pPr>
        <w:spacing w:after="80"/>
        <w:rPr>
          <w:b/>
          <w:lang w:val="sq-AL"/>
        </w:rPr>
      </w:pPr>
      <w:r w:rsidRPr="00E5054C">
        <w:rPr>
          <w:lang w:val="sq-AL"/>
        </w:rPr>
        <w:t>Numri i rinovimeve të mundshme(nëse ka):</w:t>
      </w:r>
      <w:r w:rsidRPr="00E5054C">
        <w:rPr>
          <w:b/>
          <w:sz w:val="32"/>
          <w:szCs w:val="32"/>
          <w:lang w:val="sq-AL"/>
        </w:rPr>
        <w:t></w:t>
      </w:r>
      <w:r w:rsidRPr="00E5054C">
        <w:rPr>
          <w:b/>
          <w:sz w:val="32"/>
          <w:szCs w:val="32"/>
          <w:lang w:val="sq-AL"/>
        </w:rPr>
        <w:t></w:t>
      </w:r>
    </w:p>
    <w:p w:rsidR="00ED7784" w:rsidRPr="00E5054C" w:rsidRDefault="00ED7784" w:rsidP="00ED7784">
      <w:pPr>
        <w:spacing w:after="80"/>
        <w:rPr>
          <w:b/>
          <w:lang w:val="sq-AL"/>
        </w:rPr>
      </w:pPr>
      <w:r w:rsidRPr="00E5054C">
        <w:rPr>
          <w:lang w:val="sq-AL"/>
        </w:rPr>
        <w:t>ose: nga</w:t>
      </w:r>
      <w:r w:rsidRPr="00E5054C">
        <w:rPr>
          <w:b/>
          <w:sz w:val="32"/>
          <w:szCs w:val="32"/>
          <w:lang w:val="sq-AL"/>
        </w:rPr>
        <w:t></w:t>
      </w:r>
      <w:r w:rsidRPr="00E5054C">
        <w:rPr>
          <w:b/>
          <w:sz w:val="32"/>
          <w:szCs w:val="32"/>
          <w:lang w:val="sq-AL"/>
        </w:rPr>
        <w:t xml:space="preserve"> </w:t>
      </w:r>
      <w:r w:rsidRPr="00E5054C">
        <w:rPr>
          <w:lang w:val="sq-AL"/>
        </w:rPr>
        <w:t>në</w:t>
      </w:r>
      <w:r w:rsidRPr="00E5054C">
        <w:rPr>
          <w:b/>
          <w:sz w:val="32"/>
          <w:szCs w:val="32"/>
          <w:lang w:val="sq-AL"/>
        </w:rPr>
        <w:t></w:t>
      </w:r>
      <w:r w:rsidRPr="00E5054C">
        <w:rPr>
          <w:b/>
          <w:sz w:val="32"/>
          <w:szCs w:val="32"/>
          <w:lang w:val="sq-AL"/>
        </w:rPr>
        <w:t></w:t>
      </w:r>
      <w:r w:rsidRPr="00E5054C">
        <w:rPr>
          <w:lang w:val="sq-AL"/>
        </w:rPr>
        <w:t></w:t>
      </w:r>
      <w:r w:rsidRPr="00E5054C">
        <w:rPr>
          <w:lang w:val="sq-AL"/>
        </w:rPr>
        <w:t></w:t>
      </w:r>
      <w:r w:rsidRPr="00E5054C">
        <w:rPr>
          <w:lang w:val="sq-AL"/>
        </w:rPr>
        <w:t></w:t>
      </w:r>
    </w:p>
    <w:p w:rsidR="00405D3F" w:rsidRPr="00E5054C" w:rsidRDefault="00405D3F" w:rsidP="00405D3F">
      <w:pPr>
        <w:spacing w:after="80"/>
        <w:rPr>
          <w:b/>
          <w:bCs/>
          <w:u w:val="single"/>
          <w:lang w:val="sq-AL"/>
        </w:rPr>
      </w:pPr>
    </w:p>
    <w:p w:rsidR="00405D3F" w:rsidRPr="00E5054C" w:rsidRDefault="00405D3F" w:rsidP="00405D3F">
      <w:pPr>
        <w:spacing w:after="80"/>
        <w:rPr>
          <w:lang w:val="sq-AL"/>
        </w:rPr>
      </w:pPr>
      <w:r w:rsidRPr="00E5054C">
        <w:rPr>
          <w:b/>
          <w:bCs/>
          <w:u w:val="single"/>
          <w:lang w:val="sq-AL"/>
        </w:rPr>
        <w:t>2.</w:t>
      </w:r>
      <w:r w:rsidR="001F4CAB" w:rsidRPr="00E5054C">
        <w:rPr>
          <w:b/>
          <w:bCs/>
          <w:u w:val="single"/>
          <w:lang w:val="sq-AL"/>
        </w:rPr>
        <w:t>8</w:t>
      </w:r>
      <w:r w:rsidRPr="00E5054C">
        <w:rPr>
          <w:b/>
          <w:bCs/>
          <w:u w:val="single"/>
          <w:lang w:val="sq-AL"/>
        </w:rPr>
        <w:t xml:space="preserve"> Kontrate me </w:t>
      </w:r>
      <w:r w:rsidRPr="00E5054C">
        <w:rPr>
          <w:b/>
          <w:bCs/>
          <w:lang w:val="sq-AL"/>
        </w:rPr>
        <w:t>nenkontraktim:</w:t>
      </w:r>
      <w:r w:rsidRPr="00E5054C">
        <w:rPr>
          <w:lang w:val="sq-AL"/>
        </w:rPr>
        <w:t xml:space="preserve">  </w:t>
      </w:r>
    </w:p>
    <w:tbl>
      <w:tblPr>
        <w:tblW w:w="0" w:type="auto"/>
        <w:jc w:val="center"/>
        <w:tblLook w:val="01E0"/>
      </w:tblPr>
      <w:tblGrid>
        <w:gridCol w:w="1515"/>
        <w:gridCol w:w="482"/>
        <w:gridCol w:w="1569"/>
        <w:gridCol w:w="482"/>
      </w:tblGrid>
      <w:tr w:rsidR="00405D3F" w:rsidRPr="00E5054C" w:rsidTr="00733AE8">
        <w:trPr>
          <w:jc w:val="center"/>
        </w:trPr>
        <w:tc>
          <w:tcPr>
            <w:tcW w:w="1515"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Po</w:t>
            </w:r>
          </w:p>
        </w:tc>
        <w:tc>
          <w:tcPr>
            <w:tcW w:w="482" w:type="dxa"/>
            <w:vAlign w:val="center"/>
          </w:tcPr>
          <w:p w:rsidR="00405D3F" w:rsidRPr="00E5054C" w:rsidRDefault="00405D3F" w:rsidP="00733AE8">
            <w:pPr>
              <w:autoSpaceDE w:val="0"/>
              <w:autoSpaceDN w:val="0"/>
              <w:adjustRightInd w:val="0"/>
              <w:spacing w:after="80"/>
              <w:jc w:val="center"/>
              <w:rPr>
                <w:lang w:val="sq-AL"/>
              </w:rPr>
            </w:pPr>
            <w:r w:rsidRPr="00E5054C">
              <w:rPr>
                <w:b/>
                <w:lang w:val="sq-AL"/>
              </w:rPr>
              <w:t></w:t>
            </w:r>
          </w:p>
        </w:tc>
        <w:tc>
          <w:tcPr>
            <w:tcW w:w="1569"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Jo</w:t>
            </w:r>
          </w:p>
        </w:tc>
        <w:tc>
          <w:tcPr>
            <w:tcW w:w="482" w:type="dxa"/>
            <w:vAlign w:val="center"/>
          </w:tcPr>
          <w:p w:rsidR="00405D3F" w:rsidRPr="00E5054C" w:rsidRDefault="00405D3F" w:rsidP="00733AE8">
            <w:pPr>
              <w:autoSpaceDE w:val="0"/>
              <w:autoSpaceDN w:val="0"/>
              <w:adjustRightInd w:val="0"/>
              <w:spacing w:after="80"/>
              <w:jc w:val="center"/>
              <w:rPr>
                <w:lang w:val="sq-AL"/>
              </w:rPr>
            </w:pPr>
            <w:r w:rsidRPr="00E5054C">
              <w:rPr>
                <w:b/>
                <w:lang w:val="sq-AL"/>
              </w:rPr>
              <w:t></w:t>
            </w:r>
          </w:p>
        </w:tc>
      </w:tr>
    </w:tbl>
    <w:p w:rsidR="00ED7784" w:rsidRPr="00E5054C" w:rsidRDefault="00ED7784" w:rsidP="00ED7784">
      <w:pPr>
        <w:spacing w:after="80"/>
        <w:rPr>
          <w:b/>
          <w:bCs/>
          <w:u w:val="single"/>
          <w:lang w:val="sq-AL"/>
        </w:rPr>
      </w:pPr>
    </w:p>
    <w:p w:rsidR="00ED7784" w:rsidRPr="00E5054C" w:rsidRDefault="00ED7784" w:rsidP="00ED7784">
      <w:pPr>
        <w:pStyle w:val="NormalWeb"/>
        <w:spacing w:before="0" w:beforeAutospacing="0" w:after="80" w:afterAutospacing="0"/>
        <w:rPr>
          <w:b/>
          <w:bCs/>
          <w:u w:val="single"/>
          <w:lang w:val="sq-AL"/>
        </w:rPr>
      </w:pPr>
      <w:r w:rsidRPr="00E5054C">
        <w:rPr>
          <w:b/>
          <w:bCs/>
          <w:lang w:val="sq-AL"/>
        </w:rPr>
        <w:t xml:space="preserve">Seksioni </w:t>
      </w:r>
      <w:r w:rsidR="002418EC" w:rsidRPr="00E5054C">
        <w:rPr>
          <w:b/>
          <w:bCs/>
          <w:lang w:val="sq-AL"/>
        </w:rPr>
        <w:t>3</w:t>
      </w:r>
      <w:r w:rsidRPr="00E5054C">
        <w:rPr>
          <w:b/>
          <w:bCs/>
          <w:u w:val="single"/>
          <w:lang w:val="sq-AL"/>
        </w:rPr>
        <w:t xml:space="preserve">      Procedura</w:t>
      </w:r>
    </w:p>
    <w:p w:rsidR="00ED7784" w:rsidRPr="00E5054C" w:rsidRDefault="00ED7784" w:rsidP="00ED7784">
      <w:pPr>
        <w:spacing w:after="80"/>
        <w:rPr>
          <w:b/>
          <w:bCs/>
          <w:u w:val="single"/>
          <w:lang w:val="sq-AL"/>
        </w:rPr>
      </w:pPr>
    </w:p>
    <w:p w:rsidR="00ED7784" w:rsidRPr="00E5054C" w:rsidRDefault="002418EC" w:rsidP="00ED7784">
      <w:pPr>
        <w:spacing w:after="80"/>
        <w:rPr>
          <w:b/>
          <w:lang w:val="sq-AL"/>
        </w:rPr>
      </w:pPr>
      <w:r w:rsidRPr="00E5054C">
        <w:rPr>
          <w:b/>
          <w:bCs/>
          <w:lang w:val="sq-AL"/>
        </w:rPr>
        <w:t>3</w:t>
      </w:r>
      <w:r w:rsidR="00ED7784" w:rsidRPr="00E5054C">
        <w:rPr>
          <w:b/>
          <w:bCs/>
          <w:lang w:val="sq-AL"/>
        </w:rPr>
        <w:t>.1</w:t>
      </w:r>
      <w:r w:rsidR="00ED7784" w:rsidRPr="00E5054C">
        <w:rPr>
          <w:b/>
          <w:bCs/>
          <w:lang w:val="sq-AL"/>
        </w:rPr>
        <w:tab/>
        <w:t>Lloji i procedurës:</w:t>
      </w:r>
    </w:p>
    <w:tbl>
      <w:tblPr>
        <w:tblW w:w="0" w:type="auto"/>
        <w:jc w:val="center"/>
        <w:tblLook w:val="01E0"/>
      </w:tblPr>
      <w:tblGrid>
        <w:gridCol w:w="1121"/>
        <w:gridCol w:w="1190"/>
        <w:gridCol w:w="1379"/>
        <w:gridCol w:w="2070"/>
      </w:tblGrid>
      <w:tr w:rsidR="00ED7784" w:rsidRPr="00E5054C" w:rsidTr="000E40B3">
        <w:trPr>
          <w:jc w:val="center"/>
        </w:trPr>
        <w:tc>
          <w:tcPr>
            <w:tcW w:w="1121" w:type="dxa"/>
          </w:tcPr>
          <w:p w:rsidR="00ED7784" w:rsidRPr="00E5054C" w:rsidRDefault="00ED7784" w:rsidP="000E40B3">
            <w:pPr>
              <w:spacing w:after="80"/>
              <w:jc w:val="center"/>
              <w:rPr>
                <w:lang w:val="sq-AL"/>
              </w:rPr>
            </w:pPr>
            <w:r w:rsidRPr="00E5054C">
              <w:rPr>
                <w:lang w:val="sq-AL"/>
              </w:rPr>
              <w:t>E hapur</w:t>
            </w:r>
          </w:p>
        </w:tc>
        <w:tc>
          <w:tcPr>
            <w:tcW w:w="1190" w:type="dxa"/>
          </w:tcPr>
          <w:p w:rsidR="00ED7784" w:rsidRPr="00E5054C" w:rsidRDefault="00ED7784" w:rsidP="000E40B3">
            <w:pPr>
              <w:spacing w:after="80"/>
              <w:jc w:val="center"/>
              <w:rPr>
                <w:lang w:val="sq-AL"/>
              </w:rPr>
            </w:pPr>
          </w:p>
        </w:tc>
        <w:tc>
          <w:tcPr>
            <w:tcW w:w="1379" w:type="dxa"/>
          </w:tcPr>
          <w:p w:rsidR="00ED7784" w:rsidRPr="00E5054C" w:rsidRDefault="00ED7784" w:rsidP="000E40B3">
            <w:pPr>
              <w:spacing w:after="80"/>
              <w:jc w:val="center"/>
              <w:rPr>
                <w:lang w:val="sq-AL"/>
              </w:rPr>
            </w:pPr>
          </w:p>
        </w:tc>
        <w:tc>
          <w:tcPr>
            <w:tcW w:w="2070" w:type="dxa"/>
          </w:tcPr>
          <w:p w:rsidR="00ED7784" w:rsidRPr="00E5054C" w:rsidRDefault="00ED7784" w:rsidP="000E40B3">
            <w:pPr>
              <w:spacing w:after="80"/>
              <w:jc w:val="center"/>
              <w:rPr>
                <w:lang w:val="sq-AL"/>
              </w:rPr>
            </w:pPr>
          </w:p>
        </w:tc>
      </w:tr>
      <w:tr w:rsidR="00ED7784" w:rsidRPr="00E5054C" w:rsidTr="000E40B3">
        <w:trPr>
          <w:jc w:val="center"/>
        </w:trPr>
        <w:tc>
          <w:tcPr>
            <w:tcW w:w="1121" w:type="dxa"/>
          </w:tcPr>
          <w:p w:rsidR="00ED7784" w:rsidRPr="00E5054C" w:rsidRDefault="00ED7784" w:rsidP="000E40B3">
            <w:pPr>
              <w:spacing w:after="80"/>
              <w:jc w:val="center"/>
              <w:rPr>
                <w:rFonts w:ascii="MT Extra" w:hAnsi="MT Extra"/>
                <w:lang w:val="sq-AL"/>
              </w:rPr>
            </w:pPr>
            <w:r w:rsidRPr="00E5054C">
              <w:rPr>
                <w:b/>
                <w:lang w:val="sq-AL"/>
              </w:rPr>
              <w:t></w:t>
            </w:r>
          </w:p>
        </w:tc>
        <w:tc>
          <w:tcPr>
            <w:tcW w:w="1190" w:type="dxa"/>
          </w:tcPr>
          <w:p w:rsidR="00ED7784" w:rsidRPr="00E5054C" w:rsidRDefault="00ED7784" w:rsidP="000E40B3">
            <w:pPr>
              <w:spacing w:after="80"/>
              <w:jc w:val="center"/>
              <w:rPr>
                <w:rFonts w:ascii="MT Extra" w:hAnsi="MT Extra"/>
                <w:lang w:val="sq-AL"/>
              </w:rPr>
            </w:pPr>
          </w:p>
        </w:tc>
        <w:tc>
          <w:tcPr>
            <w:tcW w:w="1379" w:type="dxa"/>
          </w:tcPr>
          <w:p w:rsidR="00ED7784" w:rsidRPr="00E5054C" w:rsidRDefault="00ED7784" w:rsidP="000E40B3">
            <w:pPr>
              <w:spacing w:after="80"/>
              <w:jc w:val="center"/>
              <w:rPr>
                <w:rFonts w:ascii="MT Extra" w:hAnsi="MT Extra"/>
                <w:lang w:val="sq-AL"/>
              </w:rPr>
            </w:pPr>
          </w:p>
        </w:tc>
        <w:tc>
          <w:tcPr>
            <w:tcW w:w="2070" w:type="dxa"/>
          </w:tcPr>
          <w:p w:rsidR="00ED7784" w:rsidRPr="00E5054C" w:rsidRDefault="00ED7784" w:rsidP="000E40B3">
            <w:pPr>
              <w:spacing w:after="80"/>
              <w:jc w:val="center"/>
              <w:rPr>
                <w:rFonts w:ascii="MT Extra" w:hAnsi="MT Extra"/>
                <w:lang w:val="sq-AL"/>
              </w:rPr>
            </w:pPr>
          </w:p>
        </w:tc>
      </w:tr>
    </w:tbl>
    <w:p w:rsidR="00ED7784" w:rsidRPr="00E5054C" w:rsidRDefault="00ED7784" w:rsidP="00ED7784">
      <w:pPr>
        <w:spacing w:after="80"/>
        <w:rPr>
          <w:lang w:val="sq-AL"/>
        </w:rPr>
      </w:pPr>
    </w:p>
    <w:p w:rsidR="00ED7784" w:rsidRPr="00E5054C" w:rsidRDefault="002418EC" w:rsidP="00ED7784">
      <w:pPr>
        <w:spacing w:after="80"/>
        <w:rPr>
          <w:lang w:val="sq-AL"/>
        </w:rPr>
      </w:pPr>
      <w:r w:rsidRPr="00E5054C">
        <w:rPr>
          <w:b/>
          <w:lang w:val="sq-AL"/>
        </w:rPr>
        <w:t>3</w:t>
      </w:r>
      <w:r w:rsidR="00ED7784" w:rsidRPr="00E5054C">
        <w:rPr>
          <w:b/>
          <w:lang w:val="sq-AL"/>
        </w:rPr>
        <w:t>.2</w:t>
      </w:r>
      <w:r w:rsidR="00ED7784" w:rsidRPr="00E5054C">
        <w:rPr>
          <w:b/>
          <w:lang w:val="sq-AL"/>
        </w:rPr>
        <w:tab/>
        <w:t>Kriteret e përzgjedhjes së fituesit</w:t>
      </w:r>
      <w:r w:rsidR="00ED7784" w:rsidRPr="00E5054C">
        <w:rPr>
          <w:b/>
          <w:bCs/>
          <w:lang w:val="sq-AL"/>
        </w:rPr>
        <w:t>:</w:t>
      </w:r>
      <w:r w:rsidR="00ED7784" w:rsidRPr="00E5054C">
        <w:rPr>
          <w:lang w:val="sq-AL"/>
        </w:rPr>
        <w:t xml:space="preserve">  </w:t>
      </w:r>
      <w:r w:rsidR="00ED7784" w:rsidRPr="00E5054C">
        <w:rPr>
          <w:lang w:val="sq-AL"/>
        </w:rPr>
        <w:br/>
        <w:t xml:space="preserve">A) </w:t>
      </w:r>
      <w:r w:rsidR="00ED7784" w:rsidRPr="00E5054C">
        <w:rPr>
          <w:b/>
          <w:lang w:val="sq-AL"/>
        </w:rPr>
        <w:t>çmimi më i ulët</w:t>
      </w:r>
      <w:r w:rsidR="00ED7784" w:rsidRPr="00E5054C">
        <w:rPr>
          <w:lang w:val="sq-AL"/>
        </w:rPr>
        <w:t></w:t>
      </w:r>
    </w:p>
    <w:p w:rsidR="00ED7784" w:rsidRPr="00E5054C" w:rsidRDefault="00ED7784" w:rsidP="00ED7784">
      <w:pPr>
        <w:spacing w:after="80"/>
        <w:rPr>
          <w:i/>
          <w:lang w:val="sq-AL"/>
        </w:rPr>
      </w:pPr>
      <w:r w:rsidRPr="00E5054C">
        <w:rPr>
          <w:i/>
          <w:lang w:val="sq-AL"/>
        </w:rPr>
        <w:lastRenderedPageBreak/>
        <w:t>ose</w:t>
      </w:r>
    </w:p>
    <w:p w:rsidR="00ED7784" w:rsidRPr="00E5054C" w:rsidRDefault="00ED7784" w:rsidP="00ED7784">
      <w:pPr>
        <w:spacing w:after="80"/>
        <w:rPr>
          <w:lang w:val="sq-AL"/>
        </w:rPr>
      </w:pPr>
      <w:r w:rsidRPr="00E5054C">
        <w:rPr>
          <w:lang w:val="sq-AL"/>
        </w:rPr>
        <w:t xml:space="preserve">B) </w:t>
      </w:r>
      <w:r w:rsidRPr="00E5054C">
        <w:rPr>
          <w:b/>
          <w:lang w:val="sq-AL"/>
        </w:rPr>
        <w:t>oferta ekonomikisht</w:t>
      </w:r>
      <w:r w:rsidRPr="00E5054C">
        <w:rPr>
          <w:rFonts w:ascii="MT Extra" w:hAnsi="MT Extra"/>
          <w:b/>
          <w:lang w:val="sq-AL"/>
        </w:rPr>
        <w:t></w:t>
      </w:r>
      <w:r w:rsidRPr="00E5054C">
        <w:rPr>
          <w:b/>
          <w:lang w:val="sq-AL"/>
        </w:rPr>
        <w:t xml:space="preserve"> më e favorshme </w:t>
      </w:r>
      <w:r w:rsidRPr="00E5054C">
        <w:rPr>
          <w:b/>
          <w:lang w:val="sq-AL"/>
        </w:rPr>
        <w:t></w:t>
      </w:r>
    </w:p>
    <w:p w:rsidR="00ED7784" w:rsidRPr="00E5054C" w:rsidRDefault="00ED7784" w:rsidP="00ED7784">
      <w:pPr>
        <w:spacing w:after="80"/>
        <w:rPr>
          <w:color w:val="000000"/>
          <w:lang w:val="sq-AL"/>
        </w:rPr>
      </w:pPr>
      <w:r w:rsidRPr="00E5054C">
        <w:rPr>
          <w:color w:val="000000"/>
          <w:lang w:val="sq-AL"/>
        </w:rPr>
        <w:t xml:space="preserve">lidhur me rëndësinë:  Çmimi </w:t>
      </w:r>
      <w:r w:rsidRPr="00E5054C">
        <w:rPr>
          <w:b/>
          <w:color w:val="000000"/>
          <w:lang w:val="sq-AL"/>
        </w:rPr>
        <w:t></w:t>
      </w:r>
      <w:r w:rsidRPr="00E5054C">
        <w:rPr>
          <w:b/>
          <w:color w:val="000000"/>
          <w:lang w:val="sq-AL"/>
        </w:rPr>
        <w:t> pikë</w:t>
      </w:r>
      <w:r w:rsidRPr="00E5054C">
        <w:rPr>
          <w:color w:val="000000"/>
          <w:lang w:val="sq-AL"/>
        </w:rPr>
        <w:t xml:space="preserve">    </w:t>
      </w:r>
    </w:p>
    <w:p w:rsidR="00ED7784" w:rsidRPr="00E5054C" w:rsidRDefault="00ED7784" w:rsidP="00ED7784">
      <w:pPr>
        <w:spacing w:after="80"/>
        <w:rPr>
          <w:color w:val="000000"/>
          <w:lang w:val="sq-AL"/>
        </w:rPr>
      </w:pPr>
      <w:r w:rsidRPr="00E5054C">
        <w:rPr>
          <w:color w:val="000000"/>
          <w:lang w:val="sq-AL"/>
        </w:rPr>
        <w:t xml:space="preserve">etj. </w:t>
      </w:r>
      <w:r w:rsidRPr="00E5054C">
        <w:rPr>
          <w:b/>
          <w:color w:val="000000"/>
          <w:lang w:val="sq-AL"/>
        </w:rPr>
        <w:t></w:t>
      </w:r>
      <w:r w:rsidRPr="00E5054C">
        <w:rPr>
          <w:b/>
          <w:color w:val="000000"/>
          <w:lang w:val="sq-AL"/>
        </w:rPr>
        <w:t> pikë</w:t>
      </w:r>
    </w:p>
    <w:p w:rsidR="00ED7784" w:rsidRPr="00E5054C" w:rsidRDefault="00ED7784" w:rsidP="00ED7784">
      <w:pPr>
        <w:spacing w:after="80"/>
        <w:rPr>
          <w:lang w:val="sq-AL"/>
        </w:rPr>
      </w:pPr>
    </w:p>
    <w:p w:rsidR="00ED7784" w:rsidRPr="00E5054C" w:rsidRDefault="002418EC" w:rsidP="00ED7784">
      <w:pPr>
        <w:spacing w:after="80"/>
        <w:rPr>
          <w:b/>
          <w:sz w:val="32"/>
          <w:szCs w:val="32"/>
          <w:lang w:val="sq-AL"/>
        </w:rPr>
      </w:pPr>
      <w:r w:rsidRPr="00E5054C">
        <w:rPr>
          <w:b/>
          <w:lang w:val="sq-AL"/>
        </w:rPr>
        <w:t>3</w:t>
      </w:r>
      <w:r w:rsidR="00ED7784" w:rsidRPr="00E5054C">
        <w:rPr>
          <w:b/>
          <w:lang w:val="sq-AL"/>
        </w:rPr>
        <w:t>.3</w:t>
      </w:r>
      <w:r w:rsidR="00ED7784" w:rsidRPr="00E5054C">
        <w:rPr>
          <w:b/>
          <w:lang w:val="sq-AL"/>
        </w:rPr>
        <w:tab/>
        <w:t>Numri i ofertave të dorëzuara:</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ab/>
      </w:r>
      <w:r w:rsidR="00ED7784" w:rsidRPr="00E5054C">
        <w:rPr>
          <w:b/>
          <w:sz w:val="32"/>
          <w:szCs w:val="32"/>
          <w:lang w:val="sq-AL"/>
        </w:rPr>
        <w:tab/>
      </w:r>
    </w:p>
    <w:p w:rsidR="00ED7784" w:rsidRPr="00E5054C" w:rsidRDefault="00ED7784" w:rsidP="00ED7784">
      <w:pPr>
        <w:spacing w:after="80"/>
        <w:rPr>
          <w:b/>
          <w:sz w:val="32"/>
          <w:szCs w:val="32"/>
          <w:lang w:val="sq-AL"/>
        </w:rPr>
      </w:pPr>
      <w:r w:rsidRPr="00E5054C">
        <w:rPr>
          <w:b/>
          <w:lang w:val="sq-AL"/>
        </w:rPr>
        <w:t>Numri i ofertave të rregullta:</w:t>
      </w:r>
      <w:r w:rsidRPr="00E5054C">
        <w:rPr>
          <w:b/>
          <w:sz w:val="32"/>
          <w:szCs w:val="32"/>
          <w:lang w:val="sq-AL"/>
        </w:rPr>
        <w:t></w:t>
      </w:r>
      <w:r w:rsidRPr="00E5054C">
        <w:rPr>
          <w:b/>
          <w:sz w:val="32"/>
          <w:szCs w:val="32"/>
          <w:lang w:val="sq-AL"/>
        </w:rPr>
        <w:t></w:t>
      </w:r>
      <w:r w:rsidRPr="00E5054C">
        <w:rPr>
          <w:b/>
          <w:sz w:val="32"/>
          <w:szCs w:val="32"/>
          <w:lang w:val="sq-AL"/>
        </w:rPr>
        <w:t xml:space="preserve">  </w:t>
      </w:r>
    </w:p>
    <w:p w:rsidR="00ED7784" w:rsidRPr="00E5054C" w:rsidRDefault="00ED7784" w:rsidP="00ED7784">
      <w:pPr>
        <w:spacing w:after="80"/>
        <w:rPr>
          <w:b/>
          <w:sz w:val="32"/>
          <w:szCs w:val="32"/>
          <w:lang w:val="sq-AL"/>
        </w:rPr>
      </w:pPr>
    </w:p>
    <w:p w:rsidR="00ED7784" w:rsidRPr="00E5054C" w:rsidRDefault="002418EC" w:rsidP="00ED7784">
      <w:pPr>
        <w:spacing w:after="80"/>
        <w:jc w:val="both"/>
        <w:rPr>
          <w:b/>
          <w:lang w:val="sq-AL"/>
        </w:rPr>
      </w:pPr>
      <w:r w:rsidRPr="00E5054C">
        <w:rPr>
          <w:b/>
          <w:lang w:val="sq-AL"/>
        </w:rPr>
        <w:t>3</w:t>
      </w:r>
      <w:r w:rsidR="00ED7784" w:rsidRPr="00E5054C">
        <w:rPr>
          <w:b/>
          <w:lang w:val="sq-AL"/>
        </w:rPr>
        <w:t>.4.  Gjatë  procesit të prokurimit në fushen e Teknologjisë të Informacionit dhe Komunikimit (TIK) janë përdorur standartet e përgatitura nga Agjencia Kombetare e Shoqërise së Informacionit:</w:t>
      </w:r>
    </w:p>
    <w:p w:rsidR="00ED7784" w:rsidRPr="00E5054C" w:rsidRDefault="00ED7784" w:rsidP="00ED7784">
      <w:pPr>
        <w:spacing w:after="80"/>
        <w:rPr>
          <w:b/>
          <w:lang w:val="sq-AL"/>
        </w:rPr>
      </w:pPr>
    </w:p>
    <w:tbl>
      <w:tblPr>
        <w:tblW w:w="0" w:type="auto"/>
        <w:jc w:val="center"/>
        <w:tblLook w:val="01E0"/>
      </w:tblPr>
      <w:tblGrid>
        <w:gridCol w:w="1515"/>
        <w:gridCol w:w="482"/>
        <w:gridCol w:w="1569"/>
        <w:gridCol w:w="482"/>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Po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c>
          <w:tcPr>
            <w:tcW w:w="1569"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Jo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r>
    </w:tbl>
    <w:p w:rsidR="00ED7784" w:rsidRPr="00E5054C" w:rsidRDefault="00ED7784" w:rsidP="00ED7784">
      <w:pPr>
        <w:spacing w:after="80"/>
        <w:rPr>
          <w:b/>
          <w:lang w:val="sq-AL"/>
        </w:rPr>
      </w:pPr>
    </w:p>
    <w:p w:rsidR="00ED7784" w:rsidRPr="00E5054C" w:rsidRDefault="002418EC" w:rsidP="00ED7784">
      <w:pPr>
        <w:spacing w:after="80"/>
        <w:rPr>
          <w:b/>
          <w:lang w:val="sq-AL"/>
        </w:rPr>
      </w:pPr>
      <w:r w:rsidRPr="00E5054C">
        <w:rPr>
          <w:b/>
          <w:lang w:val="sq-AL"/>
        </w:rPr>
        <w:t>3</w:t>
      </w:r>
      <w:r w:rsidR="00ED7784" w:rsidRPr="00E5054C">
        <w:rPr>
          <w:b/>
          <w:lang w:val="sq-AL"/>
        </w:rPr>
        <w:t>.5. Gjatë procesit të prokurimit në fushën e Teknologjisë të Informacionit dhe Komunikimit (TIK), në rastin kur standartet janë të paaplikueshme, është marrë miratimi paraprak nga Agjencia Kombetare e Shoqërisë së Informacionit</w:t>
      </w:r>
      <w:r w:rsidR="00ED7784" w:rsidRPr="00E5054C">
        <w:rPr>
          <w:b/>
          <w:lang w:val="sq-AL"/>
        </w:rPr>
        <w:br/>
      </w:r>
    </w:p>
    <w:tbl>
      <w:tblPr>
        <w:tblW w:w="0" w:type="auto"/>
        <w:jc w:val="center"/>
        <w:tblLook w:val="01E0"/>
      </w:tblPr>
      <w:tblGrid>
        <w:gridCol w:w="1515"/>
        <w:gridCol w:w="482"/>
        <w:gridCol w:w="1569"/>
        <w:gridCol w:w="482"/>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Po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c>
          <w:tcPr>
            <w:tcW w:w="1569"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Jo</w:t>
            </w:r>
          </w:p>
        </w:tc>
        <w:tc>
          <w:tcPr>
            <w:tcW w:w="482" w:type="dxa"/>
            <w:vAlign w:val="center"/>
          </w:tcPr>
          <w:p w:rsidR="00ED7784" w:rsidRPr="00E5054C" w:rsidRDefault="00ED7784" w:rsidP="000E40B3">
            <w:pPr>
              <w:autoSpaceDE w:val="0"/>
              <w:autoSpaceDN w:val="0"/>
              <w:adjustRightInd w:val="0"/>
              <w:spacing w:after="80"/>
              <w:jc w:val="center"/>
              <w:rPr>
                <w:lang w:val="sq-AL"/>
              </w:rPr>
            </w:pPr>
            <w:r w:rsidRPr="00E5054C">
              <w:rPr>
                <w:b/>
                <w:lang w:val="sq-AL"/>
              </w:rPr>
              <w:t></w:t>
            </w:r>
          </w:p>
        </w:tc>
      </w:tr>
    </w:tbl>
    <w:p w:rsidR="00ED7784" w:rsidRPr="00E5054C" w:rsidRDefault="00ED7784" w:rsidP="00ED7784">
      <w:pPr>
        <w:spacing w:after="80"/>
        <w:rPr>
          <w:lang w:val="sq-AL"/>
        </w:rPr>
      </w:pPr>
    </w:p>
    <w:p w:rsidR="00ED7784" w:rsidRPr="00E5054C" w:rsidRDefault="00ED7784" w:rsidP="00ED7784">
      <w:pPr>
        <w:pStyle w:val="NormalWeb"/>
        <w:spacing w:before="0" w:beforeAutospacing="0" w:after="80" w:afterAutospacing="0"/>
        <w:rPr>
          <w:b/>
          <w:bCs/>
          <w:u w:val="single"/>
          <w:lang w:val="sq-AL"/>
        </w:rPr>
      </w:pPr>
      <w:r w:rsidRPr="00E5054C">
        <w:rPr>
          <w:b/>
          <w:bCs/>
          <w:lang w:val="sq-AL"/>
        </w:rPr>
        <w:t xml:space="preserve">Seksioni </w:t>
      </w:r>
      <w:r w:rsidR="002418EC" w:rsidRPr="00E5054C">
        <w:rPr>
          <w:b/>
          <w:bCs/>
          <w:lang w:val="sq-AL"/>
        </w:rPr>
        <w:t>4</w:t>
      </w:r>
      <w:r w:rsidRPr="00E5054C">
        <w:rPr>
          <w:b/>
          <w:bCs/>
          <w:u w:val="single"/>
          <w:lang w:val="sq-AL"/>
        </w:rPr>
        <w:t xml:space="preserve"> Informacion mbi kontratën</w:t>
      </w:r>
    </w:p>
    <w:p w:rsidR="00ED7784" w:rsidRPr="00E5054C" w:rsidRDefault="00ED7784" w:rsidP="00ED7784">
      <w:pPr>
        <w:spacing w:after="80"/>
        <w:rPr>
          <w:lang w:val="sq-AL"/>
        </w:rPr>
      </w:pPr>
    </w:p>
    <w:p w:rsidR="00ED7784" w:rsidRPr="00E5054C" w:rsidRDefault="002418EC" w:rsidP="00ED7784">
      <w:pPr>
        <w:spacing w:after="80"/>
        <w:rPr>
          <w:b/>
          <w:sz w:val="32"/>
          <w:szCs w:val="32"/>
          <w:lang w:val="sq-AL"/>
        </w:rPr>
      </w:pPr>
      <w:r w:rsidRPr="00E5054C">
        <w:rPr>
          <w:b/>
          <w:lang w:val="sq-AL"/>
        </w:rPr>
        <w:t>4</w:t>
      </w:r>
      <w:r w:rsidR="00ED7784" w:rsidRPr="00E5054C">
        <w:rPr>
          <w:b/>
          <w:lang w:val="sq-AL"/>
        </w:rPr>
        <w:t>.1</w:t>
      </w:r>
      <w:r w:rsidR="00ED7784" w:rsidRPr="00E5054C">
        <w:rPr>
          <w:b/>
          <w:lang w:val="sq-AL"/>
        </w:rPr>
        <w:tab/>
        <w:t xml:space="preserve">Numri i Kontratës: _______________Data e Kontratës  </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r w:rsidR="00ED7784" w:rsidRPr="00E5054C">
        <w:rPr>
          <w:b/>
          <w:sz w:val="32"/>
          <w:szCs w:val="32"/>
          <w:lang w:val="sq-AL"/>
        </w:rPr>
        <w:t></w:t>
      </w:r>
    </w:p>
    <w:p w:rsidR="00ED7784" w:rsidRPr="00E5054C" w:rsidRDefault="00ED7784" w:rsidP="00ED7784">
      <w:pPr>
        <w:spacing w:after="80"/>
        <w:rPr>
          <w:b/>
          <w:bCs/>
          <w:lang w:val="sq-AL"/>
        </w:rPr>
      </w:pPr>
    </w:p>
    <w:p w:rsidR="00ED7784" w:rsidRPr="00E5054C" w:rsidRDefault="002418EC" w:rsidP="00ED7784">
      <w:pPr>
        <w:pStyle w:val="SLparagraph"/>
        <w:tabs>
          <w:tab w:val="clear" w:pos="360"/>
        </w:tabs>
        <w:spacing w:after="80"/>
        <w:ind w:left="0" w:firstLine="0"/>
        <w:rPr>
          <w:b/>
          <w:lang w:val="sq-AL"/>
        </w:rPr>
      </w:pPr>
      <w:r w:rsidRPr="00E5054C">
        <w:rPr>
          <w:b/>
          <w:lang w:val="sq-AL"/>
        </w:rPr>
        <w:t>4</w:t>
      </w:r>
      <w:r w:rsidR="00ED7784" w:rsidRPr="00E5054C">
        <w:rPr>
          <w:b/>
          <w:lang w:val="sq-AL"/>
        </w:rPr>
        <w:t>.2</w:t>
      </w:r>
      <w:r w:rsidR="00ED7784" w:rsidRPr="00E5054C">
        <w:rPr>
          <w:b/>
          <w:bCs/>
          <w:lang w:val="sq-AL"/>
        </w:rPr>
        <w:tab/>
        <w:t>Emri dhe adresa e kontraktorit</w:t>
      </w:r>
    </w:p>
    <w:p w:rsidR="00ED7784" w:rsidRPr="00E5054C" w:rsidRDefault="00ED7784" w:rsidP="00ED7784">
      <w:pPr>
        <w:spacing w:after="80"/>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Adresa</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Tel/Fax</w:t>
      </w:r>
      <w:r w:rsidRPr="00E5054C">
        <w:rPr>
          <w:bCs/>
          <w:lang w:val="sq-AL"/>
        </w:rPr>
        <w:tab/>
      </w:r>
      <w:r w:rsidRPr="00E5054C">
        <w:rPr>
          <w:bCs/>
          <w:lang w:val="sq-AL"/>
        </w:rPr>
        <w:tab/>
        <w:t>___________________________________________</w:t>
      </w:r>
    </w:p>
    <w:p w:rsidR="00ED7784" w:rsidRPr="00E5054C" w:rsidRDefault="00ED7784" w:rsidP="00ED7784">
      <w:pPr>
        <w:spacing w:after="80"/>
        <w:rPr>
          <w:bCs/>
          <w:lang w:val="sq-AL"/>
        </w:rPr>
      </w:pPr>
      <w:r w:rsidRPr="00E5054C">
        <w:rPr>
          <w:bCs/>
          <w:lang w:val="sq-AL"/>
        </w:rPr>
        <w:t>E-mail</w:t>
      </w:r>
      <w:r w:rsidRPr="00E5054C">
        <w:rPr>
          <w:bCs/>
          <w:lang w:val="sq-AL"/>
        </w:rPr>
        <w:tab/>
      </w:r>
      <w:r w:rsidRPr="00E5054C">
        <w:rPr>
          <w:bCs/>
          <w:lang w:val="sq-AL"/>
        </w:rPr>
        <w:tab/>
      </w:r>
      <w:r w:rsidRPr="00E5054C">
        <w:rPr>
          <w:bCs/>
          <w:lang w:val="sq-AL"/>
        </w:rPr>
        <w:tab/>
        <w:t>___________________________________________</w:t>
      </w:r>
    </w:p>
    <w:p w:rsidR="00ED7784" w:rsidRPr="00E5054C" w:rsidRDefault="00ED7784" w:rsidP="00ED7784">
      <w:pPr>
        <w:spacing w:after="80"/>
        <w:rPr>
          <w:b/>
          <w:bCs/>
          <w:lang w:val="sq-AL"/>
        </w:rPr>
      </w:pPr>
      <w:r w:rsidRPr="00E5054C">
        <w:rPr>
          <w:bCs/>
          <w:lang w:val="sq-AL"/>
        </w:rPr>
        <w:t>Adresa e Internetit</w:t>
      </w:r>
      <w:r w:rsidRPr="00E5054C">
        <w:rPr>
          <w:bCs/>
          <w:lang w:val="sq-AL"/>
        </w:rPr>
        <w:tab/>
        <w:t>___________________________________________</w:t>
      </w:r>
    </w:p>
    <w:p w:rsidR="00405D3F" w:rsidRPr="00E5054C" w:rsidRDefault="00405D3F" w:rsidP="00405D3F">
      <w:pPr>
        <w:pStyle w:val="SLparagraph"/>
        <w:tabs>
          <w:tab w:val="clear" w:pos="360"/>
        </w:tabs>
        <w:spacing w:after="80"/>
        <w:ind w:left="0" w:firstLine="0"/>
        <w:rPr>
          <w:bCs/>
          <w:lang w:val="sq-AL"/>
        </w:rPr>
      </w:pPr>
    </w:p>
    <w:p w:rsidR="00405D3F" w:rsidRPr="00E5054C" w:rsidRDefault="00405D3F" w:rsidP="00405D3F">
      <w:pPr>
        <w:pStyle w:val="SLparagraph"/>
        <w:tabs>
          <w:tab w:val="clear" w:pos="360"/>
        </w:tabs>
        <w:spacing w:after="80"/>
        <w:ind w:left="0" w:firstLine="0"/>
        <w:rPr>
          <w:b/>
          <w:lang w:val="sq-AL"/>
        </w:rPr>
      </w:pPr>
      <w:r w:rsidRPr="00E5054C">
        <w:rPr>
          <w:bCs/>
          <w:lang w:val="sq-AL"/>
        </w:rPr>
        <w:t>4.2.1</w:t>
      </w:r>
      <w:r w:rsidRPr="00E5054C">
        <w:rPr>
          <w:b/>
          <w:bCs/>
          <w:lang w:val="sq-AL"/>
        </w:rPr>
        <w:t xml:space="preserve"> Emri dhe adresa e nenkontraktorit</w:t>
      </w:r>
      <w:r w:rsidRPr="00E5054C">
        <w:rPr>
          <w:b/>
          <w:lang w:val="sq-AL"/>
        </w:rPr>
        <w:t>/eve</w:t>
      </w:r>
    </w:p>
    <w:p w:rsidR="00405D3F" w:rsidRPr="00E5054C" w:rsidRDefault="00405D3F" w:rsidP="00405D3F">
      <w:pPr>
        <w:pStyle w:val="SLparagraph"/>
        <w:tabs>
          <w:tab w:val="clear" w:pos="360"/>
        </w:tabs>
        <w:spacing w:after="80"/>
        <w:ind w:left="0" w:firstLine="0"/>
        <w:rPr>
          <w:b/>
          <w:lang w:val="sq-AL"/>
        </w:rPr>
      </w:pPr>
    </w:p>
    <w:p w:rsidR="00405D3F" w:rsidRPr="00E5054C" w:rsidRDefault="00405D3F" w:rsidP="00405D3F">
      <w:pPr>
        <w:spacing w:after="80"/>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___________________________________________</w:t>
      </w:r>
    </w:p>
    <w:p w:rsidR="00405D3F" w:rsidRPr="00E5054C" w:rsidRDefault="00405D3F" w:rsidP="00405D3F">
      <w:pPr>
        <w:spacing w:after="80"/>
        <w:rPr>
          <w:bCs/>
          <w:lang w:val="sq-AL"/>
        </w:rPr>
      </w:pPr>
      <w:r w:rsidRPr="00E5054C">
        <w:rPr>
          <w:bCs/>
          <w:lang w:val="sq-AL"/>
        </w:rPr>
        <w:t>Adresa</w:t>
      </w:r>
      <w:r w:rsidRPr="00E5054C">
        <w:rPr>
          <w:bCs/>
          <w:lang w:val="sq-AL"/>
        </w:rPr>
        <w:tab/>
      </w:r>
      <w:r w:rsidRPr="00E5054C">
        <w:rPr>
          <w:bCs/>
          <w:lang w:val="sq-AL"/>
        </w:rPr>
        <w:tab/>
      </w:r>
      <w:r w:rsidRPr="00E5054C">
        <w:rPr>
          <w:bCs/>
          <w:lang w:val="sq-AL"/>
        </w:rPr>
        <w:tab/>
        <w:t>___________________________________________</w:t>
      </w:r>
    </w:p>
    <w:p w:rsidR="00405D3F" w:rsidRPr="00E5054C" w:rsidRDefault="00405D3F" w:rsidP="00405D3F">
      <w:pPr>
        <w:spacing w:after="80"/>
        <w:rPr>
          <w:bCs/>
          <w:lang w:val="sq-AL"/>
        </w:rPr>
      </w:pPr>
      <w:r w:rsidRPr="00E5054C">
        <w:rPr>
          <w:bCs/>
          <w:lang w:val="sq-AL"/>
        </w:rPr>
        <w:t>Tel/Fax</w:t>
      </w:r>
      <w:r w:rsidRPr="00E5054C">
        <w:rPr>
          <w:bCs/>
          <w:lang w:val="sq-AL"/>
        </w:rPr>
        <w:tab/>
      </w:r>
      <w:r w:rsidRPr="00E5054C">
        <w:rPr>
          <w:bCs/>
          <w:lang w:val="sq-AL"/>
        </w:rPr>
        <w:tab/>
        <w:t>___________________________________________</w:t>
      </w:r>
    </w:p>
    <w:p w:rsidR="00405D3F" w:rsidRPr="00E5054C" w:rsidRDefault="00405D3F" w:rsidP="00405D3F">
      <w:pPr>
        <w:spacing w:after="80"/>
        <w:rPr>
          <w:bCs/>
          <w:lang w:val="sq-AL"/>
        </w:rPr>
      </w:pPr>
      <w:r w:rsidRPr="00E5054C">
        <w:rPr>
          <w:bCs/>
          <w:lang w:val="sq-AL"/>
        </w:rPr>
        <w:lastRenderedPageBreak/>
        <w:t>E-mail</w:t>
      </w:r>
      <w:r w:rsidRPr="00E5054C">
        <w:rPr>
          <w:bCs/>
          <w:lang w:val="sq-AL"/>
        </w:rPr>
        <w:tab/>
      </w:r>
      <w:r w:rsidRPr="00E5054C">
        <w:rPr>
          <w:bCs/>
          <w:lang w:val="sq-AL"/>
        </w:rPr>
        <w:tab/>
      </w:r>
      <w:r w:rsidRPr="00E5054C">
        <w:rPr>
          <w:bCs/>
          <w:lang w:val="sq-AL"/>
        </w:rPr>
        <w:tab/>
        <w:t>___________________________________________</w:t>
      </w:r>
    </w:p>
    <w:p w:rsidR="00405D3F" w:rsidRPr="00E5054C" w:rsidRDefault="00405D3F" w:rsidP="00405D3F">
      <w:pPr>
        <w:spacing w:after="80"/>
        <w:rPr>
          <w:bCs/>
          <w:lang w:val="sq-AL"/>
        </w:rPr>
      </w:pPr>
      <w:r w:rsidRPr="00E5054C">
        <w:rPr>
          <w:bCs/>
          <w:lang w:val="sq-AL"/>
        </w:rPr>
        <w:t>Faqja e Internetit</w:t>
      </w:r>
      <w:r w:rsidRPr="00E5054C">
        <w:rPr>
          <w:bCs/>
          <w:lang w:val="sq-AL"/>
        </w:rPr>
        <w:tab/>
        <w:t>___________________________________________</w:t>
      </w:r>
    </w:p>
    <w:p w:rsidR="00405D3F" w:rsidRPr="00E5054C" w:rsidRDefault="00405D3F" w:rsidP="00405D3F">
      <w:pPr>
        <w:spacing w:after="80"/>
        <w:rPr>
          <w:b/>
          <w:bCs/>
          <w:lang w:val="sq-AL"/>
        </w:rPr>
      </w:pPr>
    </w:p>
    <w:p w:rsidR="00405D3F" w:rsidRPr="00E5054C" w:rsidRDefault="00405D3F" w:rsidP="00405D3F">
      <w:pPr>
        <w:spacing w:after="80"/>
        <w:rPr>
          <w:b/>
          <w:lang w:val="sq-AL"/>
        </w:rPr>
      </w:pPr>
    </w:p>
    <w:p w:rsidR="00ED7784" w:rsidRPr="00E5054C" w:rsidRDefault="00ED7784" w:rsidP="00ED7784">
      <w:pPr>
        <w:spacing w:after="80"/>
        <w:rPr>
          <w:b/>
          <w:lang w:val="sq-AL"/>
        </w:rPr>
      </w:pPr>
    </w:p>
    <w:p w:rsidR="00ED7784" w:rsidRPr="00E5054C" w:rsidRDefault="002418EC" w:rsidP="00ED7784">
      <w:pPr>
        <w:spacing w:after="80"/>
        <w:rPr>
          <w:b/>
          <w:bCs/>
          <w:lang w:val="sq-AL"/>
        </w:rPr>
      </w:pPr>
      <w:r w:rsidRPr="00E5054C">
        <w:rPr>
          <w:b/>
          <w:lang w:val="sq-AL"/>
        </w:rPr>
        <w:t>4.</w:t>
      </w:r>
      <w:r w:rsidR="00ED7784" w:rsidRPr="00E5054C">
        <w:rPr>
          <w:b/>
          <w:lang w:val="sq-AL"/>
        </w:rPr>
        <w:t>3</w:t>
      </w:r>
      <w:r w:rsidR="00ED7784" w:rsidRPr="00E5054C">
        <w:rPr>
          <w:b/>
          <w:bCs/>
          <w:lang w:val="sq-AL"/>
        </w:rPr>
        <w:tab/>
        <w:t xml:space="preserve">Vlera totale përfundimtare e kontratës </w:t>
      </w:r>
      <w:r w:rsidR="00ED7784" w:rsidRPr="00E5054C">
        <w:rPr>
          <w:bCs/>
          <w:i/>
          <w:lang w:val="sq-AL"/>
        </w:rPr>
        <w:t>(duke përfshirë lotet opsionet</w:t>
      </w:r>
      <w:r w:rsidR="00405D3F" w:rsidRPr="00E5054C">
        <w:rPr>
          <w:bCs/>
          <w:i/>
          <w:lang w:val="sq-AL"/>
        </w:rPr>
        <w:t xml:space="preserve"> dhe nenkontraktimin</w:t>
      </w:r>
      <w:r w:rsidR="00ED7784" w:rsidRPr="00E5054C">
        <w:rPr>
          <w:bCs/>
          <w:i/>
          <w:lang w:val="sq-AL"/>
        </w:rPr>
        <w:t>)</w:t>
      </w:r>
      <w:r w:rsidR="00ED7784" w:rsidRPr="00E5054C">
        <w:rPr>
          <w:bCs/>
          <w:lang w:val="sq-AL"/>
        </w:rPr>
        <w:t>:</w:t>
      </w:r>
    </w:p>
    <w:tbl>
      <w:tblPr>
        <w:tblW w:w="0" w:type="auto"/>
        <w:jc w:val="center"/>
        <w:tblLook w:val="01E0"/>
      </w:tblPr>
      <w:tblGrid>
        <w:gridCol w:w="1515"/>
        <w:gridCol w:w="3448"/>
        <w:gridCol w:w="1123"/>
        <w:gridCol w:w="1416"/>
      </w:tblGrid>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Vlera</w:t>
            </w:r>
          </w:p>
        </w:tc>
        <w:tc>
          <w:tcPr>
            <w:tcW w:w="3448" w:type="dxa"/>
            <w:vAlign w:val="center"/>
          </w:tcPr>
          <w:p w:rsidR="00ED7784" w:rsidRPr="00E5054C" w:rsidRDefault="00ED7784" w:rsidP="000E40B3">
            <w:pPr>
              <w:autoSpaceDE w:val="0"/>
              <w:autoSpaceDN w:val="0"/>
              <w:adjustRightInd w:val="0"/>
              <w:spacing w:after="80"/>
              <w:jc w:val="center"/>
              <w:rPr>
                <w:i/>
                <w:lang w:val="sq-AL"/>
              </w:rPr>
            </w:pPr>
            <w:r w:rsidRPr="00E5054C">
              <w:rPr>
                <w:b/>
                <w:i/>
                <w:lang w:val="sq-AL"/>
              </w:rPr>
              <w:t xml:space="preserve">_______________   </w:t>
            </w:r>
            <w:r w:rsidRPr="00E5054C">
              <w:rPr>
                <w:i/>
                <w:lang w:val="sq-AL"/>
              </w:rPr>
              <w:t>(pa TVSH)</w:t>
            </w:r>
          </w:p>
        </w:tc>
        <w:tc>
          <w:tcPr>
            <w:tcW w:w="1123"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Monedha</w:t>
            </w:r>
          </w:p>
        </w:tc>
        <w:tc>
          <w:tcPr>
            <w:tcW w:w="1416" w:type="dxa"/>
            <w:vAlign w:val="center"/>
          </w:tcPr>
          <w:p w:rsidR="00ED7784" w:rsidRPr="00E5054C" w:rsidRDefault="00ED7784" w:rsidP="000E40B3">
            <w:pPr>
              <w:autoSpaceDE w:val="0"/>
              <w:autoSpaceDN w:val="0"/>
              <w:adjustRightInd w:val="0"/>
              <w:spacing w:after="80"/>
              <w:jc w:val="center"/>
              <w:rPr>
                <w:i/>
                <w:lang w:val="sq-AL"/>
              </w:rPr>
            </w:pPr>
            <w:r w:rsidRPr="00E5054C">
              <w:rPr>
                <w:b/>
                <w:i/>
                <w:lang w:val="sq-AL"/>
              </w:rPr>
              <w:t>__________</w:t>
            </w:r>
          </w:p>
        </w:tc>
      </w:tr>
      <w:tr w:rsidR="00ED7784" w:rsidRPr="00E5054C" w:rsidTr="000E40B3">
        <w:trPr>
          <w:jc w:val="center"/>
        </w:trPr>
        <w:tc>
          <w:tcPr>
            <w:tcW w:w="1515"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Vlera</w:t>
            </w:r>
          </w:p>
        </w:tc>
        <w:tc>
          <w:tcPr>
            <w:tcW w:w="3448" w:type="dxa"/>
            <w:vAlign w:val="center"/>
          </w:tcPr>
          <w:p w:rsidR="00ED7784" w:rsidRPr="00E5054C" w:rsidRDefault="00ED7784" w:rsidP="000E40B3">
            <w:pPr>
              <w:autoSpaceDE w:val="0"/>
              <w:autoSpaceDN w:val="0"/>
              <w:adjustRightInd w:val="0"/>
              <w:spacing w:after="80"/>
              <w:jc w:val="center"/>
              <w:rPr>
                <w:i/>
                <w:lang w:val="sq-AL"/>
              </w:rPr>
            </w:pPr>
            <w:r w:rsidRPr="00E5054C">
              <w:rPr>
                <w:b/>
                <w:i/>
                <w:lang w:val="sq-AL"/>
              </w:rPr>
              <w:t xml:space="preserve">_______________   </w:t>
            </w:r>
            <w:r w:rsidRPr="00E5054C">
              <w:rPr>
                <w:i/>
                <w:lang w:val="sq-AL"/>
              </w:rPr>
              <w:t>(me TVSH)</w:t>
            </w:r>
          </w:p>
        </w:tc>
        <w:tc>
          <w:tcPr>
            <w:tcW w:w="1123" w:type="dxa"/>
            <w:vAlign w:val="center"/>
          </w:tcPr>
          <w:p w:rsidR="00ED7784" w:rsidRPr="00E5054C" w:rsidRDefault="00ED7784" w:rsidP="000E40B3">
            <w:pPr>
              <w:autoSpaceDE w:val="0"/>
              <w:autoSpaceDN w:val="0"/>
              <w:adjustRightInd w:val="0"/>
              <w:spacing w:after="80"/>
              <w:jc w:val="center"/>
              <w:rPr>
                <w:lang w:val="sq-AL"/>
              </w:rPr>
            </w:pPr>
            <w:r w:rsidRPr="00E5054C">
              <w:rPr>
                <w:lang w:val="sq-AL"/>
              </w:rPr>
              <w:t>Monedha</w:t>
            </w:r>
          </w:p>
        </w:tc>
        <w:tc>
          <w:tcPr>
            <w:tcW w:w="1416" w:type="dxa"/>
            <w:vAlign w:val="center"/>
          </w:tcPr>
          <w:p w:rsidR="00ED7784" w:rsidRPr="00E5054C" w:rsidRDefault="00ED7784" w:rsidP="000E40B3">
            <w:pPr>
              <w:autoSpaceDE w:val="0"/>
              <w:autoSpaceDN w:val="0"/>
              <w:adjustRightInd w:val="0"/>
              <w:spacing w:after="80"/>
              <w:jc w:val="center"/>
              <w:rPr>
                <w:i/>
                <w:lang w:val="sq-AL"/>
              </w:rPr>
            </w:pPr>
            <w:r w:rsidRPr="00E5054C">
              <w:rPr>
                <w:b/>
                <w:i/>
                <w:lang w:val="sq-AL"/>
              </w:rPr>
              <w:t>__________</w:t>
            </w:r>
          </w:p>
        </w:tc>
      </w:tr>
    </w:tbl>
    <w:p w:rsidR="00ED7784" w:rsidRPr="00E5054C" w:rsidRDefault="00ED7784" w:rsidP="00ED7784">
      <w:pPr>
        <w:spacing w:after="80"/>
        <w:rPr>
          <w:b/>
          <w:lang w:val="sq-AL"/>
        </w:rPr>
      </w:pPr>
    </w:p>
    <w:p w:rsidR="00405D3F" w:rsidRPr="00E5054C" w:rsidRDefault="00405D3F" w:rsidP="00405D3F">
      <w:pPr>
        <w:spacing w:after="80"/>
        <w:rPr>
          <w:b/>
          <w:lang w:val="sq-AL"/>
        </w:rPr>
      </w:pPr>
      <w:r w:rsidRPr="00E5054C">
        <w:rPr>
          <w:b/>
          <w:lang w:val="sq-AL"/>
        </w:rPr>
        <w:t>4.3.1</w:t>
      </w:r>
      <w:r w:rsidRPr="00E5054C">
        <w:rPr>
          <w:lang w:val="sq-AL"/>
        </w:rPr>
        <w:tab/>
        <w:t xml:space="preserve">Vlera totale </w:t>
      </w:r>
      <w:r w:rsidRPr="00E5054C">
        <w:rPr>
          <w:b/>
          <w:lang w:val="sq-AL"/>
        </w:rPr>
        <w:t>e nenkontraktimit : ____</w:t>
      </w:r>
    </w:p>
    <w:p w:rsidR="00405D3F" w:rsidRPr="00E5054C" w:rsidRDefault="00405D3F" w:rsidP="00405D3F">
      <w:pPr>
        <w:spacing w:after="80"/>
        <w:rPr>
          <w:b/>
          <w:lang w:val="sq-AL"/>
        </w:rPr>
      </w:pPr>
    </w:p>
    <w:tbl>
      <w:tblPr>
        <w:tblW w:w="0" w:type="auto"/>
        <w:jc w:val="center"/>
        <w:tblLook w:val="01E0"/>
      </w:tblPr>
      <w:tblGrid>
        <w:gridCol w:w="1515"/>
        <w:gridCol w:w="3448"/>
        <w:gridCol w:w="1123"/>
        <w:gridCol w:w="1416"/>
      </w:tblGrid>
      <w:tr w:rsidR="00405D3F" w:rsidRPr="00E5054C" w:rsidTr="00733AE8">
        <w:trPr>
          <w:jc w:val="center"/>
        </w:trPr>
        <w:tc>
          <w:tcPr>
            <w:tcW w:w="1515"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Vlera</w:t>
            </w:r>
          </w:p>
        </w:tc>
        <w:tc>
          <w:tcPr>
            <w:tcW w:w="3448" w:type="dxa"/>
            <w:vAlign w:val="center"/>
          </w:tcPr>
          <w:p w:rsidR="00405D3F" w:rsidRPr="00E5054C" w:rsidRDefault="00405D3F" w:rsidP="00733AE8">
            <w:pPr>
              <w:autoSpaceDE w:val="0"/>
              <w:autoSpaceDN w:val="0"/>
              <w:adjustRightInd w:val="0"/>
              <w:spacing w:after="80"/>
              <w:jc w:val="center"/>
              <w:rPr>
                <w:i/>
                <w:lang w:val="sq-AL"/>
              </w:rPr>
            </w:pPr>
            <w:r w:rsidRPr="00E5054C">
              <w:rPr>
                <w:b/>
                <w:i/>
                <w:lang w:val="sq-AL"/>
              </w:rPr>
              <w:t xml:space="preserve">_______________   </w:t>
            </w:r>
            <w:r w:rsidRPr="00E5054C">
              <w:rPr>
                <w:i/>
                <w:lang w:val="sq-AL"/>
              </w:rPr>
              <w:t>(pa TVSH)</w:t>
            </w:r>
          </w:p>
        </w:tc>
        <w:tc>
          <w:tcPr>
            <w:tcW w:w="1123"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Monedha</w:t>
            </w:r>
          </w:p>
        </w:tc>
        <w:tc>
          <w:tcPr>
            <w:tcW w:w="1416" w:type="dxa"/>
            <w:vAlign w:val="center"/>
          </w:tcPr>
          <w:p w:rsidR="00405D3F" w:rsidRPr="00E5054C" w:rsidRDefault="00405D3F" w:rsidP="00733AE8">
            <w:pPr>
              <w:autoSpaceDE w:val="0"/>
              <w:autoSpaceDN w:val="0"/>
              <w:adjustRightInd w:val="0"/>
              <w:spacing w:after="80"/>
              <w:jc w:val="center"/>
              <w:rPr>
                <w:i/>
                <w:lang w:val="sq-AL"/>
              </w:rPr>
            </w:pPr>
            <w:r w:rsidRPr="00E5054C">
              <w:rPr>
                <w:b/>
                <w:i/>
                <w:lang w:val="sq-AL"/>
              </w:rPr>
              <w:t>__________</w:t>
            </w:r>
          </w:p>
        </w:tc>
      </w:tr>
      <w:tr w:rsidR="00405D3F" w:rsidRPr="00E5054C" w:rsidTr="00733AE8">
        <w:trPr>
          <w:jc w:val="center"/>
        </w:trPr>
        <w:tc>
          <w:tcPr>
            <w:tcW w:w="1515"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Vlera</w:t>
            </w:r>
          </w:p>
        </w:tc>
        <w:tc>
          <w:tcPr>
            <w:tcW w:w="3448" w:type="dxa"/>
            <w:vAlign w:val="center"/>
          </w:tcPr>
          <w:p w:rsidR="00405D3F" w:rsidRPr="00E5054C" w:rsidRDefault="00405D3F" w:rsidP="00733AE8">
            <w:pPr>
              <w:autoSpaceDE w:val="0"/>
              <w:autoSpaceDN w:val="0"/>
              <w:adjustRightInd w:val="0"/>
              <w:spacing w:after="80"/>
              <w:jc w:val="center"/>
              <w:rPr>
                <w:i/>
                <w:lang w:val="sq-AL"/>
              </w:rPr>
            </w:pPr>
            <w:r w:rsidRPr="00E5054C">
              <w:rPr>
                <w:b/>
                <w:i/>
                <w:lang w:val="sq-AL"/>
              </w:rPr>
              <w:t xml:space="preserve">_______________   </w:t>
            </w:r>
            <w:r w:rsidRPr="00E5054C">
              <w:rPr>
                <w:i/>
                <w:lang w:val="sq-AL"/>
              </w:rPr>
              <w:t>(me TVSH)</w:t>
            </w:r>
          </w:p>
        </w:tc>
        <w:tc>
          <w:tcPr>
            <w:tcW w:w="1123" w:type="dxa"/>
            <w:vAlign w:val="center"/>
          </w:tcPr>
          <w:p w:rsidR="00405D3F" w:rsidRPr="00E5054C" w:rsidRDefault="00405D3F" w:rsidP="00733AE8">
            <w:pPr>
              <w:autoSpaceDE w:val="0"/>
              <w:autoSpaceDN w:val="0"/>
              <w:adjustRightInd w:val="0"/>
              <w:spacing w:after="80"/>
              <w:jc w:val="center"/>
              <w:rPr>
                <w:lang w:val="sq-AL"/>
              </w:rPr>
            </w:pPr>
            <w:r w:rsidRPr="00E5054C">
              <w:rPr>
                <w:lang w:val="sq-AL"/>
              </w:rPr>
              <w:t>Monedha</w:t>
            </w:r>
          </w:p>
        </w:tc>
        <w:tc>
          <w:tcPr>
            <w:tcW w:w="1416" w:type="dxa"/>
            <w:vAlign w:val="center"/>
          </w:tcPr>
          <w:p w:rsidR="00405D3F" w:rsidRPr="00E5054C" w:rsidRDefault="00405D3F" w:rsidP="00733AE8">
            <w:pPr>
              <w:autoSpaceDE w:val="0"/>
              <w:autoSpaceDN w:val="0"/>
              <w:adjustRightInd w:val="0"/>
              <w:spacing w:after="80"/>
              <w:jc w:val="center"/>
              <w:rPr>
                <w:i/>
                <w:lang w:val="sq-AL"/>
              </w:rPr>
            </w:pPr>
            <w:r w:rsidRPr="00E5054C">
              <w:rPr>
                <w:b/>
                <w:i/>
                <w:lang w:val="sq-AL"/>
              </w:rPr>
              <w:t>__________</w:t>
            </w:r>
          </w:p>
        </w:tc>
      </w:tr>
    </w:tbl>
    <w:p w:rsidR="00405D3F" w:rsidRPr="00E5054C" w:rsidRDefault="00405D3F" w:rsidP="00ED7784">
      <w:pPr>
        <w:spacing w:after="80"/>
        <w:rPr>
          <w:b/>
          <w:lang w:val="sq-AL"/>
        </w:rPr>
      </w:pPr>
    </w:p>
    <w:p w:rsidR="00ED7784" w:rsidRPr="00E5054C" w:rsidRDefault="002418EC" w:rsidP="00ED7784">
      <w:pPr>
        <w:spacing w:after="80"/>
        <w:rPr>
          <w:b/>
          <w:lang w:val="sq-AL"/>
        </w:rPr>
      </w:pPr>
      <w:r w:rsidRPr="00E5054C">
        <w:rPr>
          <w:b/>
          <w:lang w:val="sq-AL"/>
        </w:rPr>
        <w:t>4</w:t>
      </w:r>
      <w:r w:rsidR="00ED7784" w:rsidRPr="00E5054C">
        <w:rPr>
          <w:b/>
          <w:lang w:val="sq-AL"/>
        </w:rPr>
        <w:t>.4</w:t>
      </w:r>
      <w:r w:rsidR="00ED7784" w:rsidRPr="00E5054C">
        <w:rPr>
          <w:b/>
          <w:lang w:val="sq-AL"/>
        </w:rPr>
        <w:tab/>
        <w:t>Informacione shtesë</w:t>
      </w:r>
    </w:p>
    <w:p w:rsidR="00ED7784" w:rsidRPr="00E5054C" w:rsidRDefault="00ED7784" w:rsidP="00ED7784">
      <w:pPr>
        <w:spacing w:after="80"/>
        <w:rPr>
          <w:lang w:val="sq-AL"/>
        </w:rPr>
      </w:pPr>
      <w:r w:rsidRPr="00E5054C">
        <w:rPr>
          <w:lang w:val="sq-AL"/>
        </w:rPr>
        <w:t>________________________________________________________________________________________________________________________________________________</w:t>
      </w:r>
    </w:p>
    <w:p w:rsidR="00ED7784" w:rsidRPr="00E5054C" w:rsidRDefault="00ED7784" w:rsidP="00ED7784">
      <w:pPr>
        <w:spacing w:after="80"/>
        <w:rPr>
          <w:lang w:val="sq-AL"/>
        </w:rPr>
      </w:pPr>
      <w:r w:rsidRPr="00E5054C">
        <w:rPr>
          <w:lang w:val="sq-AL"/>
        </w:rPr>
        <w:t>Data e shpërndarjes së këtij njoftimi</w:t>
      </w:r>
      <w:r w:rsidRPr="00E5054C">
        <w:rPr>
          <w:lang w:val="sq-AL"/>
        </w:rPr>
        <w:tab/>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r w:rsidRPr="00E5054C">
        <w:rPr>
          <w:b/>
          <w:sz w:val="32"/>
          <w:szCs w:val="32"/>
          <w:lang w:val="sq-AL"/>
        </w:rPr>
        <w:t></w:t>
      </w: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405D3F" w:rsidRPr="00E5054C" w:rsidRDefault="00405D3F" w:rsidP="00D60144">
      <w:pPr>
        <w:rPr>
          <w:b/>
          <w:lang w:val="sq-AL"/>
        </w:rPr>
      </w:pPr>
    </w:p>
    <w:p w:rsidR="009A0198" w:rsidRPr="00E5054C" w:rsidRDefault="009A0198" w:rsidP="00D60144">
      <w:pPr>
        <w:rPr>
          <w:b/>
          <w:lang w:val="sq-AL"/>
        </w:rPr>
      </w:pPr>
    </w:p>
    <w:p w:rsidR="00D60144" w:rsidRPr="00E5054C" w:rsidRDefault="00D60144" w:rsidP="00D60144">
      <w:pPr>
        <w:rPr>
          <w:b/>
          <w:lang w:val="sq-AL"/>
        </w:rPr>
      </w:pPr>
      <w:r w:rsidRPr="00E5054C">
        <w:rPr>
          <w:b/>
          <w:lang w:val="sq-AL"/>
        </w:rPr>
        <w:lastRenderedPageBreak/>
        <w:t xml:space="preserve">Shtojca </w:t>
      </w:r>
      <w:r w:rsidR="00700257" w:rsidRPr="00E5054C">
        <w:rPr>
          <w:b/>
          <w:lang w:val="sq-AL"/>
        </w:rPr>
        <w:t>19</w:t>
      </w:r>
    </w:p>
    <w:p w:rsidR="00D60144" w:rsidRPr="00E5054C" w:rsidRDefault="00D60144" w:rsidP="00D60144">
      <w:pPr>
        <w:rPr>
          <w:lang w:val="sq-AL"/>
        </w:rPr>
      </w:pPr>
    </w:p>
    <w:p w:rsidR="00D60144" w:rsidRPr="00E5054C" w:rsidRDefault="00D60144" w:rsidP="00D60144">
      <w:pPr>
        <w:pStyle w:val="SLparagraph"/>
        <w:tabs>
          <w:tab w:val="clear" w:pos="360"/>
        </w:tabs>
        <w:spacing w:after="80"/>
        <w:ind w:left="0" w:firstLine="0"/>
        <w:jc w:val="center"/>
        <w:rPr>
          <w:lang w:val="sq-AL" w:eastAsia="it-IT"/>
        </w:rPr>
      </w:pPr>
    </w:p>
    <w:p w:rsidR="00D60144" w:rsidRPr="00E5054C" w:rsidRDefault="00D60144" w:rsidP="00D60144">
      <w:pPr>
        <w:pStyle w:val="SLparagraph"/>
        <w:tabs>
          <w:tab w:val="clear" w:pos="360"/>
        </w:tabs>
        <w:spacing w:after="80"/>
        <w:ind w:left="0" w:firstLine="0"/>
        <w:jc w:val="center"/>
        <w:rPr>
          <w:b/>
          <w:lang w:val="sq-AL" w:eastAsia="it-IT"/>
        </w:rPr>
      </w:pPr>
      <w:r w:rsidRPr="00E5054C">
        <w:rPr>
          <w:lang w:val="sq-AL" w:eastAsia="it-IT"/>
        </w:rPr>
        <w:t>[ Shtojcë për t’u plotësuar nga Autoriteti Kontraktor për publikim në Buletinin e Njoftimeve Publike]</w:t>
      </w:r>
    </w:p>
    <w:p w:rsidR="00D60144" w:rsidRPr="00E5054C" w:rsidRDefault="00D60144" w:rsidP="00D60144">
      <w:pPr>
        <w:pStyle w:val="SLparagraph"/>
        <w:tabs>
          <w:tab w:val="clear" w:pos="360"/>
        </w:tabs>
        <w:spacing w:after="80"/>
        <w:ind w:left="0" w:firstLine="0"/>
        <w:rPr>
          <w:b/>
          <w:bCs/>
          <w:u w:val="single"/>
          <w:lang w:val="sq-AL"/>
        </w:rPr>
      </w:pPr>
    </w:p>
    <w:p w:rsidR="00D60144" w:rsidRPr="00E5054C" w:rsidRDefault="00D60144" w:rsidP="00D60144">
      <w:pPr>
        <w:pStyle w:val="SLparagraph"/>
        <w:tabs>
          <w:tab w:val="clear" w:pos="360"/>
        </w:tabs>
        <w:spacing w:after="80"/>
        <w:ind w:left="0" w:firstLine="0"/>
        <w:rPr>
          <w:b/>
          <w:lang w:val="sq-AL"/>
        </w:rPr>
      </w:pPr>
      <w:r w:rsidRPr="00E5054C">
        <w:rPr>
          <w:b/>
          <w:bCs/>
          <w:lang w:val="sq-AL"/>
        </w:rPr>
        <w:t>1.Emri dhe adresa e autoritetit kontraktor</w:t>
      </w:r>
    </w:p>
    <w:p w:rsidR="00D60144" w:rsidRPr="00E5054C" w:rsidRDefault="00D60144" w:rsidP="00D60144">
      <w:pPr>
        <w:spacing w:after="80"/>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___________________________________________</w:t>
      </w:r>
    </w:p>
    <w:p w:rsidR="00D60144" w:rsidRPr="00E5054C" w:rsidRDefault="00D60144" w:rsidP="00D60144">
      <w:pPr>
        <w:spacing w:after="80"/>
        <w:rPr>
          <w:bCs/>
          <w:lang w:val="sq-AL"/>
        </w:rPr>
      </w:pPr>
      <w:r w:rsidRPr="00E5054C">
        <w:rPr>
          <w:bCs/>
          <w:lang w:val="sq-AL"/>
        </w:rPr>
        <w:t>Adresa</w:t>
      </w:r>
      <w:r w:rsidRPr="00E5054C">
        <w:rPr>
          <w:bCs/>
          <w:lang w:val="sq-AL"/>
        </w:rPr>
        <w:tab/>
      </w:r>
      <w:r w:rsidRPr="00E5054C">
        <w:rPr>
          <w:bCs/>
          <w:lang w:val="sq-AL"/>
        </w:rPr>
        <w:tab/>
      </w:r>
      <w:r w:rsidRPr="00E5054C">
        <w:rPr>
          <w:bCs/>
          <w:lang w:val="sq-AL"/>
        </w:rPr>
        <w:tab/>
        <w:t>___________________________________________</w:t>
      </w:r>
    </w:p>
    <w:p w:rsidR="00D60144" w:rsidRPr="00E5054C" w:rsidRDefault="00D60144" w:rsidP="00D60144">
      <w:pPr>
        <w:spacing w:after="80"/>
        <w:rPr>
          <w:bCs/>
          <w:lang w:val="sq-AL"/>
        </w:rPr>
      </w:pPr>
      <w:r w:rsidRPr="00E5054C">
        <w:rPr>
          <w:bCs/>
          <w:lang w:val="sq-AL"/>
        </w:rPr>
        <w:t>Tel/Fax</w:t>
      </w:r>
      <w:r w:rsidRPr="00E5054C">
        <w:rPr>
          <w:bCs/>
          <w:lang w:val="sq-AL"/>
        </w:rPr>
        <w:tab/>
      </w:r>
      <w:r w:rsidRPr="00E5054C">
        <w:rPr>
          <w:bCs/>
          <w:lang w:val="sq-AL"/>
        </w:rPr>
        <w:tab/>
        <w:t>___________________________________________</w:t>
      </w:r>
    </w:p>
    <w:p w:rsidR="00D60144" w:rsidRPr="00E5054C" w:rsidRDefault="00D60144" w:rsidP="00D60144">
      <w:pPr>
        <w:spacing w:after="80"/>
        <w:rPr>
          <w:bCs/>
          <w:lang w:val="sq-AL"/>
        </w:rPr>
      </w:pPr>
      <w:r w:rsidRPr="00E5054C">
        <w:rPr>
          <w:bCs/>
          <w:lang w:val="sq-AL"/>
        </w:rPr>
        <w:t>E-mail</w:t>
      </w:r>
      <w:r w:rsidRPr="00E5054C">
        <w:rPr>
          <w:bCs/>
          <w:lang w:val="sq-AL"/>
        </w:rPr>
        <w:tab/>
      </w:r>
      <w:r w:rsidRPr="00E5054C">
        <w:rPr>
          <w:bCs/>
          <w:lang w:val="sq-AL"/>
        </w:rPr>
        <w:tab/>
      </w:r>
      <w:r w:rsidRPr="00E5054C">
        <w:rPr>
          <w:bCs/>
          <w:lang w:val="sq-AL"/>
        </w:rPr>
        <w:tab/>
        <w:t>___________________________________________</w:t>
      </w:r>
    </w:p>
    <w:p w:rsidR="00D60144" w:rsidRPr="00E5054C" w:rsidRDefault="00D60144" w:rsidP="00D60144">
      <w:pPr>
        <w:spacing w:after="80"/>
        <w:rPr>
          <w:bCs/>
          <w:lang w:val="sq-AL"/>
        </w:rPr>
      </w:pPr>
      <w:r w:rsidRPr="00E5054C">
        <w:rPr>
          <w:bCs/>
          <w:lang w:val="sq-AL"/>
        </w:rPr>
        <w:t>Faqja në Internet</w:t>
      </w:r>
      <w:r w:rsidRPr="00E5054C">
        <w:rPr>
          <w:bCs/>
          <w:lang w:val="sq-AL"/>
        </w:rPr>
        <w:tab/>
        <w:t>___________________________________________</w:t>
      </w:r>
    </w:p>
    <w:p w:rsidR="00D60144" w:rsidRPr="00E5054C" w:rsidRDefault="00D60144" w:rsidP="00D60144">
      <w:pPr>
        <w:jc w:val="both"/>
        <w:rPr>
          <w:lang w:val="sq-AL"/>
        </w:rPr>
      </w:pPr>
    </w:p>
    <w:p w:rsidR="00D60144" w:rsidRPr="00E5054C" w:rsidRDefault="00D60144" w:rsidP="00D60144">
      <w:pPr>
        <w:spacing w:after="80"/>
        <w:rPr>
          <w:b/>
          <w:lang w:val="sq-AL"/>
        </w:rPr>
      </w:pPr>
      <w:r w:rsidRPr="00E5054C">
        <w:rPr>
          <w:b/>
          <w:bCs/>
          <w:lang w:val="sq-AL"/>
        </w:rPr>
        <w:t>2.  Lloji i procedurës:  ___________________________________________</w:t>
      </w:r>
    </w:p>
    <w:p w:rsidR="00D60144" w:rsidRPr="00E5054C" w:rsidRDefault="00D60144" w:rsidP="00D60144">
      <w:pPr>
        <w:jc w:val="both"/>
        <w:rPr>
          <w:lang w:val="sq-AL"/>
        </w:rPr>
      </w:pPr>
    </w:p>
    <w:p w:rsidR="00D60144" w:rsidRPr="00E5054C" w:rsidRDefault="00D60144" w:rsidP="00D60144">
      <w:pPr>
        <w:spacing w:after="80"/>
        <w:rPr>
          <w:b/>
          <w:bCs/>
          <w:lang w:val="sq-AL"/>
        </w:rPr>
      </w:pPr>
      <w:r w:rsidRPr="00E5054C">
        <w:rPr>
          <w:b/>
          <w:lang w:val="sq-AL"/>
        </w:rPr>
        <w:t>3. Objekti  i kontratës/marrëveshjes kuadër_______________________</w:t>
      </w:r>
    </w:p>
    <w:p w:rsidR="001F4CAB" w:rsidRPr="00E5054C" w:rsidRDefault="001F4CAB" w:rsidP="00D60144">
      <w:pPr>
        <w:spacing w:after="80"/>
        <w:rPr>
          <w:b/>
          <w:bCs/>
          <w:lang w:val="sq-AL"/>
        </w:rPr>
      </w:pPr>
    </w:p>
    <w:p w:rsidR="001F4CAB" w:rsidRPr="00E5054C" w:rsidRDefault="001F4CAB" w:rsidP="00D60144">
      <w:pPr>
        <w:spacing w:after="80"/>
        <w:rPr>
          <w:b/>
          <w:bCs/>
          <w:i/>
          <w:lang w:val="sq-AL"/>
        </w:rPr>
      </w:pPr>
      <w:r w:rsidRPr="00E5054C">
        <w:rPr>
          <w:b/>
          <w:bCs/>
          <w:lang w:val="sq-AL"/>
        </w:rPr>
        <w:t>4. Numri i referencës së procedurës/lotit__________</w:t>
      </w:r>
      <w:r w:rsidR="00F43E21" w:rsidRPr="00E5054C">
        <w:rPr>
          <w:b/>
          <w:bCs/>
          <w:lang w:val="sq-AL"/>
        </w:rPr>
        <w:t>________________</w:t>
      </w:r>
    </w:p>
    <w:p w:rsidR="00D60144" w:rsidRPr="00E5054C" w:rsidRDefault="00D60144" w:rsidP="00D60144">
      <w:pPr>
        <w:spacing w:after="80"/>
        <w:rPr>
          <w:b/>
          <w:bCs/>
          <w:lang w:val="sq-AL"/>
        </w:rPr>
      </w:pPr>
    </w:p>
    <w:p w:rsidR="00D60144" w:rsidRPr="00E5054C" w:rsidRDefault="001F4CAB" w:rsidP="00D60144">
      <w:pPr>
        <w:spacing w:after="80"/>
        <w:rPr>
          <w:lang w:val="sq-AL"/>
        </w:rPr>
      </w:pPr>
      <w:r w:rsidRPr="00E5054C">
        <w:rPr>
          <w:b/>
          <w:lang w:val="sq-AL"/>
        </w:rPr>
        <w:t>5</w:t>
      </w:r>
      <w:r w:rsidR="00D60144" w:rsidRPr="00E5054C">
        <w:rPr>
          <w:b/>
          <w:lang w:val="sq-AL"/>
        </w:rPr>
        <w:t>. Fondi limit</w:t>
      </w:r>
      <w:r w:rsidR="00D60144" w:rsidRPr="00E5054C">
        <w:rPr>
          <w:lang w:val="sq-AL"/>
        </w:rPr>
        <w:t xml:space="preserve">  _____________________________________________</w:t>
      </w:r>
    </w:p>
    <w:p w:rsidR="00D60144" w:rsidRPr="00E5054C" w:rsidRDefault="00D60144" w:rsidP="00D60144">
      <w:pPr>
        <w:spacing w:after="80"/>
        <w:rPr>
          <w:b/>
          <w:lang w:val="sq-AL"/>
        </w:rPr>
      </w:pPr>
    </w:p>
    <w:p w:rsidR="00D60144" w:rsidRPr="00E5054C" w:rsidRDefault="001F4CAB" w:rsidP="00D60144">
      <w:pPr>
        <w:spacing w:after="80"/>
        <w:rPr>
          <w:b/>
          <w:bCs/>
          <w:lang w:val="sq-AL"/>
        </w:rPr>
      </w:pPr>
      <w:r w:rsidRPr="00E5054C">
        <w:rPr>
          <w:b/>
          <w:bCs/>
          <w:lang w:val="sq-AL"/>
        </w:rPr>
        <w:t>6</w:t>
      </w:r>
      <w:r w:rsidR="00D60144" w:rsidRPr="00E5054C">
        <w:rPr>
          <w:b/>
          <w:bCs/>
          <w:lang w:val="sq-AL"/>
        </w:rPr>
        <w:t xml:space="preserve">. Vlera totale përfundimtare e kontratës </w:t>
      </w:r>
      <w:r w:rsidR="00D60144" w:rsidRPr="00E5054C">
        <w:rPr>
          <w:bCs/>
          <w:i/>
          <w:lang w:val="sq-AL"/>
        </w:rPr>
        <w:t>(duke përfshirë lotet opsionet</w:t>
      </w:r>
      <w:r w:rsidR="00405D3F" w:rsidRPr="00E5054C">
        <w:rPr>
          <w:bCs/>
          <w:i/>
          <w:lang w:val="sq-AL"/>
        </w:rPr>
        <w:t xml:space="preserve"> dhe nenkontraktimit</w:t>
      </w:r>
      <w:r w:rsidR="00D60144" w:rsidRPr="00E5054C">
        <w:rPr>
          <w:bCs/>
          <w:i/>
          <w:lang w:val="sq-AL"/>
        </w:rPr>
        <w:t>)</w:t>
      </w:r>
      <w:r w:rsidR="00D60144" w:rsidRPr="00E5054C">
        <w:rPr>
          <w:bCs/>
          <w:lang w:val="sq-AL"/>
        </w:rPr>
        <w:t>:</w:t>
      </w:r>
    </w:p>
    <w:tbl>
      <w:tblPr>
        <w:tblW w:w="0" w:type="auto"/>
        <w:tblLook w:val="01E0"/>
      </w:tblPr>
      <w:tblGrid>
        <w:gridCol w:w="9630"/>
        <w:gridCol w:w="222"/>
        <w:gridCol w:w="222"/>
        <w:gridCol w:w="222"/>
      </w:tblGrid>
      <w:tr w:rsidR="00D60144" w:rsidRPr="00ED4246" w:rsidTr="00405D3F">
        <w:trPr>
          <w:trHeight w:val="155"/>
        </w:trPr>
        <w:tc>
          <w:tcPr>
            <w:tcW w:w="5093" w:type="dxa"/>
            <w:vAlign w:val="center"/>
          </w:tcPr>
          <w:p w:rsidR="00D60144" w:rsidRPr="00E5054C" w:rsidRDefault="00D60144" w:rsidP="00405D3F">
            <w:pPr>
              <w:tabs>
                <w:tab w:val="left" w:pos="540"/>
              </w:tabs>
              <w:jc w:val="both"/>
              <w:rPr>
                <w:lang w:val="sq-AL"/>
              </w:rPr>
            </w:pPr>
          </w:p>
        </w:tc>
        <w:tc>
          <w:tcPr>
            <w:tcW w:w="2451" w:type="dxa"/>
            <w:vAlign w:val="center"/>
          </w:tcPr>
          <w:p w:rsidR="00D60144" w:rsidRPr="00E5054C" w:rsidRDefault="00D60144" w:rsidP="00181432">
            <w:pPr>
              <w:autoSpaceDE w:val="0"/>
              <w:autoSpaceDN w:val="0"/>
              <w:adjustRightInd w:val="0"/>
              <w:spacing w:after="80"/>
              <w:jc w:val="center"/>
              <w:rPr>
                <w:i/>
                <w:lang w:val="sq-AL"/>
              </w:rPr>
            </w:pPr>
          </w:p>
        </w:tc>
        <w:tc>
          <w:tcPr>
            <w:tcW w:w="869" w:type="dxa"/>
            <w:vAlign w:val="center"/>
          </w:tcPr>
          <w:p w:rsidR="00D60144" w:rsidRPr="00E5054C" w:rsidRDefault="00D60144" w:rsidP="00181432">
            <w:pPr>
              <w:autoSpaceDE w:val="0"/>
              <w:autoSpaceDN w:val="0"/>
              <w:adjustRightInd w:val="0"/>
              <w:spacing w:after="80"/>
              <w:jc w:val="center"/>
              <w:rPr>
                <w:lang w:val="sq-AL"/>
              </w:rPr>
            </w:pPr>
          </w:p>
        </w:tc>
        <w:tc>
          <w:tcPr>
            <w:tcW w:w="1086" w:type="dxa"/>
            <w:vAlign w:val="center"/>
          </w:tcPr>
          <w:p w:rsidR="00D60144" w:rsidRPr="00E5054C" w:rsidRDefault="00D60144" w:rsidP="00181432">
            <w:pPr>
              <w:autoSpaceDE w:val="0"/>
              <w:autoSpaceDN w:val="0"/>
              <w:adjustRightInd w:val="0"/>
              <w:spacing w:after="80"/>
              <w:jc w:val="center"/>
              <w:rPr>
                <w:i/>
                <w:lang w:val="sq-AL"/>
              </w:rPr>
            </w:pPr>
          </w:p>
        </w:tc>
      </w:tr>
      <w:tr w:rsidR="00D60144" w:rsidRPr="00ED4246" w:rsidTr="00405D3F">
        <w:trPr>
          <w:trHeight w:val="790"/>
        </w:trPr>
        <w:tc>
          <w:tcPr>
            <w:tcW w:w="5093" w:type="dxa"/>
            <w:vAlign w:val="center"/>
          </w:tcPr>
          <w:p w:rsidR="006D1775" w:rsidRPr="00E5054C" w:rsidRDefault="006D1775" w:rsidP="00405D3F">
            <w:pPr>
              <w:tabs>
                <w:tab w:val="left" w:pos="540"/>
              </w:tabs>
              <w:jc w:val="both"/>
              <w:rPr>
                <w:lang w:val="sq-AL"/>
              </w:rPr>
            </w:pPr>
          </w:p>
          <w:tbl>
            <w:tblPr>
              <w:tblW w:w="9914" w:type="dxa"/>
              <w:jc w:val="center"/>
              <w:tblLook w:val="01E0"/>
            </w:tblPr>
            <w:tblGrid>
              <w:gridCol w:w="1400"/>
              <w:gridCol w:w="3768"/>
              <w:gridCol w:w="2099"/>
              <w:gridCol w:w="2647"/>
            </w:tblGrid>
            <w:tr w:rsidR="006D1775" w:rsidRPr="00ED4246" w:rsidTr="006D1775">
              <w:trPr>
                <w:trHeight w:val="603"/>
                <w:jc w:val="center"/>
              </w:trPr>
              <w:tc>
                <w:tcPr>
                  <w:tcW w:w="1400" w:type="dxa"/>
                  <w:vAlign w:val="center"/>
                </w:tcPr>
                <w:p w:rsidR="006D1775" w:rsidRPr="00E5054C" w:rsidRDefault="006D1775" w:rsidP="00733AE8">
                  <w:pPr>
                    <w:autoSpaceDE w:val="0"/>
                    <w:autoSpaceDN w:val="0"/>
                    <w:adjustRightInd w:val="0"/>
                    <w:spacing w:after="80"/>
                    <w:rPr>
                      <w:lang w:val="sq-AL"/>
                    </w:rPr>
                  </w:pPr>
                  <w:r w:rsidRPr="00E5054C">
                    <w:rPr>
                      <w:lang w:val="sq-AL"/>
                    </w:rPr>
                    <w:t>Vlera</w:t>
                  </w:r>
                </w:p>
              </w:tc>
              <w:tc>
                <w:tcPr>
                  <w:tcW w:w="3768" w:type="dxa"/>
                  <w:vAlign w:val="center"/>
                </w:tcPr>
                <w:p w:rsidR="006D1775" w:rsidRPr="00E5054C" w:rsidRDefault="006D1775" w:rsidP="00733AE8">
                  <w:pPr>
                    <w:autoSpaceDE w:val="0"/>
                    <w:autoSpaceDN w:val="0"/>
                    <w:adjustRightInd w:val="0"/>
                    <w:spacing w:after="80"/>
                    <w:jc w:val="center"/>
                    <w:rPr>
                      <w:i/>
                      <w:lang w:val="sq-AL"/>
                    </w:rPr>
                  </w:pPr>
                  <w:r w:rsidRPr="00E5054C">
                    <w:rPr>
                      <w:b/>
                      <w:i/>
                      <w:lang w:val="sq-AL"/>
                    </w:rPr>
                    <w:t xml:space="preserve">_______________   </w:t>
                  </w:r>
                  <w:r w:rsidRPr="00E5054C">
                    <w:rPr>
                      <w:i/>
                      <w:lang w:val="sq-AL"/>
                    </w:rPr>
                    <w:t>(me TVSH)</w:t>
                  </w:r>
                </w:p>
              </w:tc>
              <w:tc>
                <w:tcPr>
                  <w:tcW w:w="2099" w:type="dxa"/>
                  <w:vAlign w:val="center"/>
                </w:tcPr>
                <w:p w:rsidR="006D1775" w:rsidRPr="00E5054C" w:rsidRDefault="006D1775" w:rsidP="00733AE8">
                  <w:pPr>
                    <w:autoSpaceDE w:val="0"/>
                    <w:autoSpaceDN w:val="0"/>
                    <w:adjustRightInd w:val="0"/>
                    <w:spacing w:after="80"/>
                    <w:jc w:val="center"/>
                    <w:rPr>
                      <w:lang w:val="sq-AL"/>
                    </w:rPr>
                  </w:pPr>
                  <w:r w:rsidRPr="00E5054C">
                    <w:rPr>
                      <w:lang w:val="sq-AL"/>
                    </w:rPr>
                    <w:t>Monedha</w:t>
                  </w:r>
                </w:p>
              </w:tc>
              <w:tc>
                <w:tcPr>
                  <w:tcW w:w="2647" w:type="dxa"/>
                  <w:vAlign w:val="center"/>
                </w:tcPr>
                <w:p w:rsidR="006D1775" w:rsidRPr="00E5054C" w:rsidRDefault="006D1775" w:rsidP="00733AE8">
                  <w:pPr>
                    <w:autoSpaceDE w:val="0"/>
                    <w:autoSpaceDN w:val="0"/>
                    <w:adjustRightInd w:val="0"/>
                    <w:spacing w:after="80"/>
                    <w:jc w:val="center"/>
                    <w:rPr>
                      <w:i/>
                      <w:lang w:val="sq-AL"/>
                    </w:rPr>
                  </w:pPr>
                  <w:r w:rsidRPr="00E5054C">
                    <w:rPr>
                      <w:b/>
                      <w:i/>
                      <w:lang w:val="sq-AL"/>
                    </w:rPr>
                    <w:t>__________</w:t>
                  </w:r>
                </w:p>
              </w:tc>
            </w:tr>
            <w:tr w:rsidR="006D1775" w:rsidRPr="00ED4246" w:rsidTr="006D1775">
              <w:trPr>
                <w:trHeight w:val="137"/>
                <w:jc w:val="center"/>
              </w:trPr>
              <w:tc>
                <w:tcPr>
                  <w:tcW w:w="1400" w:type="dxa"/>
                  <w:vAlign w:val="center"/>
                </w:tcPr>
                <w:p w:rsidR="006D1775" w:rsidRPr="00E5054C" w:rsidRDefault="006D1775" w:rsidP="00733AE8">
                  <w:pPr>
                    <w:autoSpaceDE w:val="0"/>
                    <w:autoSpaceDN w:val="0"/>
                    <w:adjustRightInd w:val="0"/>
                    <w:spacing w:after="80"/>
                    <w:jc w:val="center"/>
                    <w:rPr>
                      <w:lang w:val="sq-AL"/>
                    </w:rPr>
                  </w:pPr>
                </w:p>
              </w:tc>
              <w:tc>
                <w:tcPr>
                  <w:tcW w:w="3768" w:type="dxa"/>
                  <w:vAlign w:val="center"/>
                </w:tcPr>
                <w:p w:rsidR="006D1775" w:rsidRPr="00E5054C" w:rsidRDefault="006D1775" w:rsidP="00733AE8">
                  <w:pPr>
                    <w:autoSpaceDE w:val="0"/>
                    <w:autoSpaceDN w:val="0"/>
                    <w:adjustRightInd w:val="0"/>
                    <w:spacing w:after="80"/>
                    <w:jc w:val="center"/>
                    <w:rPr>
                      <w:b/>
                      <w:i/>
                      <w:lang w:val="sq-AL"/>
                    </w:rPr>
                  </w:pPr>
                </w:p>
              </w:tc>
              <w:tc>
                <w:tcPr>
                  <w:tcW w:w="2099" w:type="dxa"/>
                  <w:vAlign w:val="center"/>
                </w:tcPr>
                <w:p w:rsidR="006D1775" w:rsidRPr="00E5054C" w:rsidRDefault="006D1775" w:rsidP="00733AE8">
                  <w:pPr>
                    <w:autoSpaceDE w:val="0"/>
                    <w:autoSpaceDN w:val="0"/>
                    <w:adjustRightInd w:val="0"/>
                    <w:spacing w:after="80"/>
                    <w:jc w:val="center"/>
                    <w:rPr>
                      <w:lang w:val="sq-AL"/>
                    </w:rPr>
                  </w:pPr>
                </w:p>
              </w:tc>
              <w:tc>
                <w:tcPr>
                  <w:tcW w:w="2647" w:type="dxa"/>
                  <w:vAlign w:val="center"/>
                </w:tcPr>
                <w:p w:rsidR="006D1775" w:rsidRPr="00E5054C" w:rsidRDefault="006D1775" w:rsidP="00733AE8">
                  <w:pPr>
                    <w:autoSpaceDE w:val="0"/>
                    <w:autoSpaceDN w:val="0"/>
                    <w:adjustRightInd w:val="0"/>
                    <w:spacing w:after="80"/>
                    <w:jc w:val="center"/>
                    <w:rPr>
                      <w:b/>
                      <w:i/>
                      <w:lang w:val="sq-AL"/>
                    </w:rPr>
                  </w:pPr>
                </w:p>
              </w:tc>
            </w:tr>
          </w:tbl>
          <w:p w:rsidR="00405D3F" w:rsidRPr="00E5054C" w:rsidRDefault="006D1775" w:rsidP="00405D3F">
            <w:pPr>
              <w:tabs>
                <w:tab w:val="left" w:pos="540"/>
              </w:tabs>
              <w:jc w:val="both"/>
              <w:rPr>
                <w:lang w:val="sq-AL"/>
              </w:rPr>
            </w:pPr>
            <w:r w:rsidRPr="00E5054C">
              <w:rPr>
                <w:lang w:val="sq-AL"/>
              </w:rPr>
              <w:t>Vlera  e nenkontraktimit______________</w:t>
            </w:r>
            <w:r w:rsidRPr="00E5054C">
              <w:rPr>
                <w:i/>
                <w:lang w:val="sq-AL"/>
              </w:rPr>
              <w:t>me Tvsh</w:t>
            </w:r>
            <w:r w:rsidRPr="00E5054C">
              <w:rPr>
                <w:lang w:val="sq-AL"/>
              </w:rPr>
              <w:t xml:space="preserve">            Monedha</w:t>
            </w:r>
          </w:p>
          <w:p w:rsidR="00405D3F" w:rsidRPr="00E5054C" w:rsidRDefault="00405D3F" w:rsidP="00181432">
            <w:pPr>
              <w:autoSpaceDE w:val="0"/>
              <w:autoSpaceDN w:val="0"/>
              <w:adjustRightInd w:val="0"/>
              <w:spacing w:after="80"/>
              <w:jc w:val="center"/>
              <w:rPr>
                <w:lang w:val="sq-AL"/>
              </w:rPr>
            </w:pPr>
          </w:p>
        </w:tc>
        <w:tc>
          <w:tcPr>
            <w:tcW w:w="2451" w:type="dxa"/>
            <w:vAlign w:val="center"/>
          </w:tcPr>
          <w:p w:rsidR="00D60144" w:rsidRPr="00E5054C" w:rsidRDefault="00D60144" w:rsidP="00181432">
            <w:pPr>
              <w:autoSpaceDE w:val="0"/>
              <w:autoSpaceDN w:val="0"/>
              <w:adjustRightInd w:val="0"/>
              <w:spacing w:after="80"/>
              <w:jc w:val="center"/>
              <w:rPr>
                <w:b/>
                <w:i/>
                <w:lang w:val="sq-AL"/>
              </w:rPr>
            </w:pPr>
          </w:p>
        </w:tc>
        <w:tc>
          <w:tcPr>
            <w:tcW w:w="869" w:type="dxa"/>
            <w:vAlign w:val="center"/>
          </w:tcPr>
          <w:p w:rsidR="00D60144" w:rsidRPr="00E5054C" w:rsidRDefault="00D60144" w:rsidP="00181432">
            <w:pPr>
              <w:autoSpaceDE w:val="0"/>
              <w:autoSpaceDN w:val="0"/>
              <w:adjustRightInd w:val="0"/>
              <w:spacing w:after="80"/>
              <w:jc w:val="center"/>
              <w:rPr>
                <w:lang w:val="sq-AL"/>
              </w:rPr>
            </w:pPr>
          </w:p>
        </w:tc>
        <w:tc>
          <w:tcPr>
            <w:tcW w:w="1086" w:type="dxa"/>
            <w:vAlign w:val="center"/>
          </w:tcPr>
          <w:p w:rsidR="00D60144" w:rsidRPr="00E5054C" w:rsidRDefault="00D60144" w:rsidP="00181432">
            <w:pPr>
              <w:autoSpaceDE w:val="0"/>
              <w:autoSpaceDN w:val="0"/>
              <w:adjustRightInd w:val="0"/>
              <w:spacing w:after="80"/>
              <w:jc w:val="center"/>
              <w:rPr>
                <w:b/>
                <w:i/>
                <w:lang w:val="sq-AL"/>
              </w:rPr>
            </w:pPr>
          </w:p>
        </w:tc>
      </w:tr>
    </w:tbl>
    <w:p w:rsidR="00D60144" w:rsidRPr="00E5054C" w:rsidRDefault="001F4CAB" w:rsidP="00D60144">
      <w:pPr>
        <w:tabs>
          <w:tab w:val="left" w:pos="540"/>
        </w:tabs>
        <w:jc w:val="both"/>
        <w:rPr>
          <w:b/>
          <w:lang w:val="sq-AL"/>
        </w:rPr>
      </w:pPr>
      <w:r w:rsidRPr="00E5054C">
        <w:rPr>
          <w:b/>
          <w:lang w:val="sq-AL"/>
        </w:rPr>
        <w:t>7</w:t>
      </w:r>
      <w:r w:rsidR="00D60144" w:rsidRPr="00E5054C">
        <w:rPr>
          <w:b/>
          <w:lang w:val="sq-AL"/>
        </w:rPr>
        <w:t>. Data e lidhjes së kontratës____________</w:t>
      </w:r>
    </w:p>
    <w:p w:rsidR="00D60144" w:rsidRPr="00E5054C" w:rsidRDefault="00D60144" w:rsidP="00D60144">
      <w:pPr>
        <w:spacing w:after="80"/>
        <w:rPr>
          <w:b/>
          <w:bCs/>
          <w:lang w:val="sq-AL"/>
        </w:rPr>
      </w:pPr>
    </w:p>
    <w:p w:rsidR="00D60144" w:rsidRPr="00E5054C" w:rsidRDefault="001F4CAB" w:rsidP="00D60144">
      <w:pPr>
        <w:pStyle w:val="SLparagraph"/>
        <w:tabs>
          <w:tab w:val="clear" w:pos="360"/>
        </w:tabs>
        <w:spacing w:after="80"/>
        <w:ind w:left="0" w:firstLine="0"/>
        <w:rPr>
          <w:lang w:val="sq-AL"/>
        </w:rPr>
      </w:pPr>
      <w:r w:rsidRPr="00E5054C">
        <w:rPr>
          <w:b/>
          <w:lang w:val="sq-AL"/>
        </w:rPr>
        <w:t>8</w:t>
      </w:r>
      <w:r w:rsidR="00D60144" w:rsidRPr="00E5054C">
        <w:rPr>
          <w:b/>
          <w:lang w:val="sq-AL"/>
        </w:rPr>
        <w:t xml:space="preserve">. </w:t>
      </w:r>
      <w:r w:rsidR="00D60144" w:rsidRPr="00E5054C">
        <w:rPr>
          <w:b/>
          <w:bCs/>
          <w:lang w:val="sq-AL"/>
        </w:rPr>
        <w:t>Emri dhe adresa e kontraktorit</w:t>
      </w:r>
      <w:r w:rsidR="00405D3F" w:rsidRPr="00E5054C">
        <w:rPr>
          <w:b/>
          <w:lang w:val="sq-AL"/>
        </w:rPr>
        <w:t>/ nenkontratorit</w:t>
      </w:r>
    </w:p>
    <w:p w:rsidR="00D60144" w:rsidRPr="00E5054C" w:rsidRDefault="00D60144" w:rsidP="00D60144">
      <w:pPr>
        <w:spacing w:after="80"/>
        <w:rPr>
          <w:bCs/>
          <w:lang w:val="sq-AL"/>
        </w:rPr>
      </w:pPr>
      <w:r w:rsidRPr="00E5054C">
        <w:rPr>
          <w:bCs/>
          <w:lang w:val="sq-AL"/>
        </w:rPr>
        <w:t xml:space="preserve">Emri </w:t>
      </w:r>
      <w:r w:rsidRPr="00E5054C">
        <w:rPr>
          <w:bCs/>
          <w:lang w:val="sq-AL"/>
        </w:rPr>
        <w:tab/>
      </w:r>
      <w:r w:rsidRPr="00E5054C">
        <w:rPr>
          <w:bCs/>
          <w:lang w:val="sq-AL"/>
        </w:rPr>
        <w:tab/>
      </w:r>
      <w:r w:rsidRPr="00E5054C">
        <w:rPr>
          <w:bCs/>
          <w:lang w:val="sq-AL"/>
        </w:rPr>
        <w:tab/>
        <w:t>___________________________________________</w:t>
      </w:r>
    </w:p>
    <w:p w:rsidR="00D60144" w:rsidRPr="00E5054C" w:rsidRDefault="00D60144" w:rsidP="00D60144">
      <w:pPr>
        <w:spacing w:after="80"/>
        <w:rPr>
          <w:bCs/>
          <w:lang w:val="sq-AL"/>
        </w:rPr>
      </w:pPr>
      <w:r w:rsidRPr="00E5054C">
        <w:rPr>
          <w:bCs/>
          <w:lang w:val="sq-AL"/>
        </w:rPr>
        <w:t>Adresa</w:t>
      </w:r>
      <w:r w:rsidRPr="00E5054C">
        <w:rPr>
          <w:bCs/>
          <w:lang w:val="sq-AL"/>
        </w:rPr>
        <w:tab/>
      </w:r>
      <w:r w:rsidRPr="00E5054C">
        <w:rPr>
          <w:bCs/>
          <w:lang w:val="sq-AL"/>
        </w:rPr>
        <w:tab/>
      </w:r>
      <w:r w:rsidRPr="00E5054C">
        <w:rPr>
          <w:bCs/>
          <w:lang w:val="sq-AL"/>
        </w:rPr>
        <w:tab/>
        <w:t>___________________________________________</w:t>
      </w:r>
    </w:p>
    <w:p w:rsidR="00D60144" w:rsidRPr="00E5054C" w:rsidRDefault="00D60144" w:rsidP="00D673BE">
      <w:pPr>
        <w:pStyle w:val="NormalWeb"/>
        <w:spacing w:before="0" w:beforeAutospacing="0" w:after="80" w:afterAutospacing="0"/>
        <w:rPr>
          <w:b/>
          <w:lang w:val="sq-AL" w:eastAsia="it-IT"/>
        </w:rPr>
      </w:pPr>
      <w:r w:rsidRPr="00E5054C">
        <w:rPr>
          <w:bCs/>
          <w:lang w:val="sq-AL"/>
        </w:rPr>
        <w:t>Nr. NIPT                     ___________________________________________</w:t>
      </w:r>
    </w:p>
    <w:p w:rsidR="006D1775" w:rsidRPr="00E5054C" w:rsidRDefault="006D1775" w:rsidP="00D673BE">
      <w:pPr>
        <w:pStyle w:val="NormalWeb"/>
        <w:spacing w:before="0" w:beforeAutospacing="0" w:after="80" w:afterAutospacing="0"/>
        <w:rPr>
          <w:b/>
          <w:lang w:val="sq-AL" w:eastAsia="it-IT"/>
        </w:rPr>
      </w:pPr>
    </w:p>
    <w:p w:rsidR="001B0956" w:rsidRPr="00E5054C" w:rsidRDefault="001B0956" w:rsidP="00700257">
      <w:pPr>
        <w:pStyle w:val="NormalWeb"/>
        <w:tabs>
          <w:tab w:val="left" w:pos="1170"/>
        </w:tabs>
        <w:spacing w:before="0" w:beforeAutospacing="0" w:after="80" w:afterAutospacing="0"/>
        <w:rPr>
          <w:b/>
          <w:lang w:val="sq-AL" w:eastAsia="it-IT"/>
        </w:rPr>
      </w:pPr>
    </w:p>
    <w:p w:rsidR="001B0956" w:rsidRPr="00E5054C" w:rsidRDefault="001B0956" w:rsidP="00700257">
      <w:pPr>
        <w:pStyle w:val="NormalWeb"/>
        <w:tabs>
          <w:tab w:val="left" w:pos="1170"/>
        </w:tabs>
        <w:spacing w:before="0" w:beforeAutospacing="0" w:after="80" w:afterAutospacing="0"/>
        <w:rPr>
          <w:b/>
          <w:lang w:val="sq-AL" w:eastAsia="it-IT"/>
        </w:rPr>
      </w:pPr>
    </w:p>
    <w:p w:rsidR="001B0956" w:rsidRPr="00E5054C" w:rsidRDefault="001B0956" w:rsidP="00700257">
      <w:pPr>
        <w:pStyle w:val="NormalWeb"/>
        <w:tabs>
          <w:tab w:val="left" w:pos="1170"/>
        </w:tabs>
        <w:spacing w:before="0" w:beforeAutospacing="0" w:after="80" w:afterAutospacing="0"/>
        <w:rPr>
          <w:b/>
          <w:lang w:val="sq-AL" w:eastAsia="it-IT"/>
        </w:rPr>
      </w:pPr>
    </w:p>
    <w:p w:rsidR="00D673BE" w:rsidRPr="00E5054C" w:rsidRDefault="00D673BE" w:rsidP="00700257">
      <w:pPr>
        <w:pStyle w:val="NormalWeb"/>
        <w:tabs>
          <w:tab w:val="left" w:pos="1170"/>
        </w:tabs>
        <w:spacing w:before="0" w:beforeAutospacing="0" w:after="80" w:afterAutospacing="0"/>
        <w:rPr>
          <w:b/>
          <w:lang w:val="sq-AL" w:eastAsia="it-IT"/>
        </w:rPr>
      </w:pPr>
      <w:r w:rsidRPr="00E5054C">
        <w:rPr>
          <w:b/>
          <w:lang w:val="sq-AL" w:eastAsia="it-IT"/>
        </w:rPr>
        <w:lastRenderedPageBreak/>
        <w:t xml:space="preserve">Shtojca </w:t>
      </w:r>
      <w:r w:rsidR="00700257" w:rsidRPr="00E5054C">
        <w:rPr>
          <w:b/>
          <w:lang w:val="sq-AL" w:eastAsia="it-IT"/>
        </w:rPr>
        <w:t>20</w:t>
      </w:r>
    </w:p>
    <w:p w:rsidR="00D673BE" w:rsidRPr="00E5054C" w:rsidRDefault="00D673BE" w:rsidP="00D673BE">
      <w:pPr>
        <w:pStyle w:val="NormalWeb"/>
        <w:spacing w:before="0" w:beforeAutospacing="0" w:after="80" w:afterAutospacing="0"/>
        <w:jc w:val="center"/>
        <w:rPr>
          <w:lang w:val="sq-AL" w:eastAsia="it-IT"/>
        </w:rPr>
      </w:pPr>
    </w:p>
    <w:p w:rsidR="00D673BE" w:rsidRPr="00E5054C" w:rsidRDefault="00D673BE" w:rsidP="00D673BE">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Letër me kokë e Bankës / Kompanisë së Sigurimeve</w:t>
      </w:r>
      <w:r w:rsidRPr="00E5054C">
        <w:rPr>
          <w:lang w:val="sq-AL" w:eastAsia="it-IT"/>
        </w:rPr>
        <w:t>]</w:t>
      </w:r>
    </w:p>
    <w:p w:rsidR="00D673BE" w:rsidRPr="00E5054C" w:rsidRDefault="00D673BE" w:rsidP="00D673BE">
      <w:pPr>
        <w:pStyle w:val="NormalWeb"/>
        <w:spacing w:before="0" w:beforeAutospacing="0" w:after="80" w:afterAutospacing="0"/>
        <w:jc w:val="center"/>
        <w:rPr>
          <w:lang w:val="sq-AL" w:eastAsia="it-IT"/>
        </w:rPr>
      </w:pPr>
      <w:r w:rsidRPr="00E5054C">
        <w:rPr>
          <w:lang w:val="sq-AL" w:eastAsia="it-IT"/>
        </w:rPr>
        <w:t>[</w:t>
      </w:r>
      <w:r w:rsidRPr="00E5054C">
        <w:rPr>
          <w:i/>
          <w:lang w:val="sq-AL" w:eastAsia="it-IT"/>
        </w:rPr>
        <w:t xml:space="preserve"> Shtojc</w:t>
      </w:r>
      <w:r w:rsidR="00737F04" w:rsidRPr="00E5054C">
        <w:rPr>
          <w:i/>
          <w:lang w:val="sq-AL" w:eastAsia="it-IT"/>
        </w:rPr>
        <w:t>ë</w:t>
      </w:r>
      <w:r w:rsidRPr="00E5054C">
        <w:rPr>
          <w:i/>
          <w:lang w:val="sq-AL" w:eastAsia="it-IT"/>
        </w:rPr>
        <w:t xml:space="preserve"> p</w:t>
      </w:r>
      <w:r w:rsidR="00737F04" w:rsidRPr="00E5054C">
        <w:rPr>
          <w:i/>
          <w:lang w:val="sq-AL" w:eastAsia="it-IT"/>
        </w:rPr>
        <w:t>ë</w:t>
      </w:r>
      <w:r w:rsidRPr="00E5054C">
        <w:rPr>
          <w:i/>
          <w:lang w:val="sq-AL" w:eastAsia="it-IT"/>
        </w:rPr>
        <w:t>r t</w:t>
      </w:r>
      <w:r w:rsidR="009D0765" w:rsidRPr="00E5054C">
        <w:rPr>
          <w:i/>
          <w:lang w:val="sq-AL" w:eastAsia="it-IT"/>
        </w:rPr>
        <w:t>’</w:t>
      </w:r>
      <w:r w:rsidRPr="00E5054C">
        <w:rPr>
          <w:i/>
          <w:lang w:val="sq-AL" w:eastAsia="it-IT"/>
        </w:rPr>
        <w:t>u paraqitur nga Operatori Ekonomik</w:t>
      </w:r>
      <w:r w:rsidRPr="00E5054C">
        <w:rPr>
          <w:lang w:val="sq-AL" w:eastAsia="it-IT"/>
        </w:rPr>
        <w:t>]</w:t>
      </w:r>
    </w:p>
    <w:p w:rsidR="00D673BE" w:rsidRPr="00E5054C" w:rsidRDefault="00D673BE" w:rsidP="00D673BE">
      <w:pPr>
        <w:pStyle w:val="NormalWeb"/>
        <w:spacing w:before="0" w:beforeAutospacing="0" w:after="80" w:afterAutospacing="0"/>
        <w:jc w:val="center"/>
        <w:rPr>
          <w:bCs/>
          <w:lang w:val="sq-AL"/>
        </w:rPr>
      </w:pPr>
    </w:p>
    <w:p w:rsidR="00380EF7" w:rsidRPr="00E5054C" w:rsidRDefault="00380EF7" w:rsidP="00D673BE">
      <w:pPr>
        <w:pStyle w:val="NormalWeb"/>
        <w:spacing w:before="0" w:beforeAutospacing="0" w:after="80" w:afterAutospacing="0"/>
        <w:jc w:val="center"/>
        <w:rPr>
          <w:bCs/>
          <w:lang w:val="sq-AL"/>
        </w:rPr>
      </w:pPr>
    </w:p>
    <w:p w:rsidR="00D673BE" w:rsidRPr="00E5054C" w:rsidRDefault="00D673BE" w:rsidP="00D673BE">
      <w:pPr>
        <w:pStyle w:val="NormalWeb"/>
        <w:spacing w:before="0" w:beforeAutospacing="0" w:after="80" w:afterAutospacing="0"/>
        <w:jc w:val="center"/>
        <w:rPr>
          <w:b/>
          <w:bCs/>
          <w:lang w:val="sq-AL"/>
        </w:rPr>
      </w:pPr>
      <w:r w:rsidRPr="00E5054C">
        <w:rPr>
          <w:b/>
          <w:bCs/>
          <w:lang w:val="sq-AL"/>
        </w:rPr>
        <w:t>FORMULARI I SIGURIMIT TË KONTRATËS</w:t>
      </w:r>
    </w:p>
    <w:p w:rsidR="00D673BE" w:rsidRPr="00E5054C" w:rsidRDefault="00D673BE" w:rsidP="00D673BE">
      <w:pPr>
        <w:pStyle w:val="NormalWeb"/>
        <w:spacing w:before="0" w:beforeAutospacing="0" w:after="80" w:afterAutospacing="0"/>
        <w:rPr>
          <w:bCs/>
          <w:lang w:val="sq-AL"/>
        </w:rPr>
      </w:pPr>
      <w:r w:rsidRPr="00E5054C">
        <w:rPr>
          <w:bCs/>
          <w:lang w:val="sq-AL"/>
        </w:rPr>
        <w:t>[Data ________</w:t>
      </w:r>
    </w:p>
    <w:p w:rsidR="00D673BE" w:rsidRPr="00E5054C" w:rsidRDefault="00D673BE" w:rsidP="00D673BE">
      <w:pPr>
        <w:pStyle w:val="NormalWeb"/>
        <w:spacing w:before="0" w:beforeAutospacing="0" w:after="80" w:afterAutospacing="0"/>
        <w:jc w:val="both"/>
        <w:rPr>
          <w:bCs/>
          <w:lang w:val="sq-AL"/>
        </w:rPr>
      </w:pPr>
    </w:p>
    <w:p w:rsidR="00D673BE" w:rsidRPr="00E5054C" w:rsidRDefault="00D673BE" w:rsidP="00D673BE">
      <w:pPr>
        <w:pStyle w:val="NormalWeb"/>
        <w:spacing w:before="0" w:beforeAutospacing="0" w:after="80" w:afterAutospacing="0"/>
        <w:jc w:val="both"/>
        <w:rPr>
          <w:bCs/>
          <w:lang w:val="sq-AL"/>
        </w:rPr>
      </w:pPr>
      <w:r w:rsidRPr="00E5054C">
        <w:rPr>
          <w:bCs/>
          <w:lang w:val="sq-AL"/>
        </w:rPr>
        <w:t xml:space="preserve">Për: </w:t>
      </w:r>
      <w:r w:rsidRPr="00E5054C">
        <w:rPr>
          <w:bCs/>
          <w:i/>
          <w:lang w:val="sq-AL"/>
        </w:rPr>
        <w:t>[Emri dhe adresa e autoritetit kontraktor]</w:t>
      </w:r>
    </w:p>
    <w:p w:rsidR="00D673BE" w:rsidRPr="00E5054C" w:rsidRDefault="00D673BE" w:rsidP="00D673BE">
      <w:pPr>
        <w:pStyle w:val="NormalWeb"/>
        <w:spacing w:before="0" w:beforeAutospacing="0" w:after="80" w:afterAutospacing="0"/>
        <w:jc w:val="both"/>
        <w:rPr>
          <w:bCs/>
          <w:i/>
          <w:lang w:val="sq-AL"/>
        </w:rPr>
      </w:pPr>
      <w:r w:rsidRPr="00E5054C">
        <w:rPr>
          <w:bCs/>
          <w:lang w:val="sq-AL"/>
        </w:rPr>
        <w:t xml:space="preserve">Ne Emer te: </w:t>
      </w:r>
      <w:r w:rsidRPr="00E5054C">
        <w:rPr>
          <w:bCs/>
          <w:i/>
          <w:lang w:val="sq-AL"/>
        </w:rPr>
        <w:t>[Emri dhe adresa e ofertuesit të siguruar]</w:t>
      </w:r>
    </w:p>
    <w:p w:rsidR="00D673BE" w:rsidRPr="00E5054C" w:rsidRDefault="00D673BE" w:rsidP="00D673BE">
      <w:pPr>
        <w:pStyle w:val="NormalWeb"/>
        <w:spacing w:before="0" w:beforeAutospacing="0" w:after="80" w:afterAutospacing="0"/>
        <w:jc w:val="center"/>
        <w:rPr>
          <w:bCs/>
          <w:lang w:val="sq-AL"/>
        </w:rPr>
      </w:pPr>
    </w:p>
    <w:p w:rsidR="00D673BE" w:rsidRPr="00E5054C" w:rsidRDefault="00D673BE" w:rsidP="00D673BE">
      <w:pPr>
        <w:pStyle w:val="NormalWeb"/>
        <w:spacing w:before="0" w:beforeAutospacing="0" w:after="80" w:afterAutospacing="0"/>
        <w:jc w:val="both"/>
        <w:rPr>
          <w:i/>
          <w:lang w:val="sq-AL"/>
        </w:rPr>
      </w:pPr>
      <w:r w:rsidRPr="00E5054C">
        <w:rPr>
          <w:bCs/>
          <w:lang w:val="sq-AL"/>
        </w:rPr>
        <w:t xml:space="preserve">Procedura e prokurimit: </w:t>
      </w:r>
      <w:r w:rsidRPr="00E5054C">
        <w:rPr>
          <w:i/>
          <w:lang w:val="sq-AL"/>
        </w:rPr>
        <w:t>[lloji i procedurës ]</w:t>
      </w:r>
    </w:p>
    <w:p w:rsidR="00D673BE" w:rsidRPr="00E5054C" w:rsidRDefault="00D673BE" w:rsidP="00D673BE">
      <w:pPr>
        <w:spacing w:after="80"/>
        <w:rPr>
          <w:i/>
          <w:lang w:val="sq-AL"/>
        </w:rPr>
      </w:pPr>
      <w:r w:rsidRPr="00E5054C">
        <w:rPr>
          <w:lang w:val="sq-AL"/>
        </w:rPr>
        <w:t xml:space="preserve">Përshkrim i shkurtër i kontratës: </w:t>
      </w:r>
      <w:r w:rsidRPr="00E5054C">
        <w:rPr>
          <w:i/>
          <w:lang w:val="sq-AL"/>
        </w:rPr>
        <w:t>[objekti]</w:t>
      </w:r>
    </w:p>
    <w:p w:rsidR="00D673BE" w:rsidRPr="00E5054C" w:rsidRDefault="00D673BE" w:rsidP="00D673BE">
      <w:pPr>
        <w:spacing w:after="80"/>
        <w:rPr>
          <w:i/>
          <w:lang w:val="sq-AL"/>
        </w:rPr>
      </w:pPr>
      <w:r w:rsidRPr="00E5054C">
        <w:rPr>
          <w:lang w:val="sq-AL"/>
        </w:rPr>
        <w:t xml:space="preserve">Publikimi </w:t>
      </w:r>
      <w:r w:rsidRPr="00E5054C">
        <w:rPr>
          <w:i/>
          <w:lang w:val="sq-AL"/>
        </w:rPr>
        <w:t>(nëse zbatohet):</w:t>
      </w:r>
      <w:r w:rsidRPr="00E5054C">
        <w:rPr>
          <w:lang w:val="sq-AL"/>
        </w:rPr>
        <w:t xml:space="preserve"> Buletini i Njoftimeve Publike</w:t>
      </w:r>
      <w:r w:rsidRPr="00E5054C">
        <w:rPr>
          <w:i/>
          <w:lang w:val="sq-AL"/>
        </w:rPr>
        <w:t xml:space="preserve"> [Data] [Numri]</w:t>
      </w:r>
    </w:p>
    <w:p w:rsidR="00D673BE" w:rsidRPr="00E5054C" w:rsidRDefault="00D673BE" w:rsidP="00D673BE">
      <w:pPr>
        <w:spacing w:after="80"/>
        <w:jc w:val="both"/>
        <w:rPr>
          <w:lang w:val="sq-AL"/>
        </w:rPr>
      </w:pPr>
    </w:p>
    <w:p w:rsidR="00D673BE" w:rsidRPr="00E5054C" w:rsidRDefault="00D673BE" w:rsidP="00D673BE">
      <w:pPr>
        <w:spacing w:after="80"/>
        <w:jc w:val="both"/>
        <w:rPr>
          <w:lang w:val="sq-AL"/>
        </w:rPr>
      </w:pPr>
      <w:r w:rsidRPr="00E5054C">
        <w:rPr>
          <w:lang w:val="sq-AL"/>
        </w:rPr>
        <w:t>Duke iu referuar procedurës së lartpërmendur, dhe me kusht që [</w:t>
      </w:r>
      <w:r w:rsidRPr="00E5054C">
        <w:rPr>
          <w:i/>
          <w:lang w:val="sq-AL"/>
        </w:rPr>
        <w:t>emri i ofertuesit të përcaktuar fitues</w:t>
      </w:r>
      <w:r w:rsidRPr="00E5054C">
        <w:rPr>
          <w:lang w:val="sq-AL"/>
        </w:rPr>
        <w:t xml:space="preserve">] t’i jetë akorduar kontrata, </w:t>
      </w:r>
    </w:p>
    <w:p w:rsidR="00D673BE" w:rsidRPr="00E5054C" w:rsidRDefault="00D673BE" w:rsidP="00D673BE">
      <w:pPr>
        <w:spacing w:after="80"/>
        <w:jc w:val="both"/>
        <w:rPr>
          <w:lang w:val="sq-AL"/>
        </w:rPr>
      </w:pPr>
      <w:r w:rsidRPr="00E5054C">
        <w:rPr>
          <w:lang w:val="sq-AL"/>
        </w:rPr>
        <w:t>Ne vërtetojmë se [</w:t>
      </w:r>
      <w:r w:rsidRPr="00E5054C">
        <w:rPr>
          <w:i/>
          <w:lang w:val="sq-AL"/>
        </w:rPr>
        <w:t>emri i ofertuesit të përcaktuar fitues</w:t>
      </w:r>
      <w:r w:rsidRPr="00E5054C">
        <w:rPr>
          <w:bCs/>
          <w:lang w:val="sq-AL"/>
        </w:rPr>
        <w:t>]</w:t>
      </w:r>
      <w:r w:rsidRPr="00E5054C">
        <w:rPr>
          <w:lang w:val="sq-AL"/>
        </w:rPr>
        <w:t xml:space="preserve"> ka derdhur një depozitë pranë [</w:t>
      </w:r>
      <w:r w:rsidRPr="00E5054C">
        <w:rPr>
          <w:i/>
          <w:lang w:val="sq-AL"/>
        </w:rPr>
        <w:t>emri dhe adresa e bankës / kompanisë së sigurimeve</w:t>
      </w:r>
      <w:r w:rsidRPr="00E5054C">
        <w:rPr>
          <w:lang w:val="sq-AL"/>
        </w:rPr>
        <w:t>] në një shumë prej [</w:t>
      </w:r>
      <w:r w:rsidRPr="00E5054C">
        <w:rPr>
          <w:i/>
          <w:lang w:val="sq-AL"/>
        </w:rPr>
        <w:t>monedha dhe vlera, e shprehur në fjalë dhe shifra</w:t>
      </w:r>
      <w:r w:rsidRPr="00E5054C">
        <w:rPr>
          <w:lang w:val="sq-AL"/>
        </w:rPr>
        <w:t>] si kusht për sigurimin e ekzekutimit të kontratës, që do të nënshkruhet me [</w:t>
      </w:r>
      <w:r w:rsidRPr="00E5054C">
        <w:rPr>
          <w:i/>
          <w:lang w:val="sq-AL"/>
        </w:rPr>
        <w:t>emri i autoritetit kontraktor</w:t>
      </w:r>
      <w:r w:rsidRPr="00E5054C">
        <w:rPr>
          <w:lang w:val="sq-AL"/>
        </w:rPr>
        <w:t>]</w:t>
      </w:r>
    </w:p>
    <w:p w:rsidR="00D673BE" w:rsidRPr="00E5054C" w:rsidRDefault="00D673BE" w:rsidP="00D673BE">
      <w:pPr>
        <w:spacing w:after="80"/>
        <w:jc w:val="both"/>
        <w:rPr>
          <w:lang w:val="sq-AL"/>
        </w:rPr>
      </w:pPr>
    </w:p>
    <w:p w:rsidR="00D673BE" w:rsidRPr="00E5054C" w:rsidRDefault="00D673BE" w:rsidP="00D673BE">
      <w:pPr>
        <w:spacing w:after="80"/>
        <w:jc w:val="both"/>
        <w:rPr>
          <w:lang w:val="sq-AL"/>
        </w:rPr>
      </w:pPr>
      <w:r w:rsidRPr="00E5054C">
        <w:rPr>
          <w:lang w:val="sq-AL"/>
        </w:rPr>
        <w:t>Marrim përsipër të transferojmë në llogarinë e [</w:t>
      </w:r>
      <w:r w:rsidRPr="00E5054C">
        <w:rPr>
          <w:i/>
          <w:lang w:val="sq-AL"/>
        </w:rPr>
        <w:t>emri i autoritetit kontraktor</w:t>
      </w:r>
      <w:r w:rsidRPr="00E5054C">
        <w:rPr>
          <w:lang w:val="sq-AL"/>
        </w:rPr>
        <w:t>] vlerën e siguruar, brenda 15 (pesëmbëdhjetë) ditëve nga kërkesa juaj e thjeshtë dhe e parë me shkrim, pa kërkuar shpjegime, me kusht që kjo kërkesë të përmendë mos përmbushjen e kushteve të kontratës.</w:t>
      </w:r>
    </w:p>
    <w:p w:rsidR="00D673BE" w:rsidRPr="00E5054C" w:rsidRDefault="00D673BE" w:rsidP="00D673BE">
      <w:pPr>
        <w:spacing w:after="80"/>
        <w:rPr>
          <w:lang w:val="sq-AL"/>
        </w:rPr>
      </w:pPr>
    </w:p>
    <w:p w:rsidR="00D673BE" w:rsidRPr="00E5054C" w:rsidRDefault="00D673BE" w:rsidP="00D673BE">
      <w:pPr>
        <w:spacing w:after="80"/>
        <w:rPr>
          <w:lang w:val="sq-AL"/>
        </w:rPr>
      </w:pPr>
      <w:r w:rsidRPr="00E5054C">
        <w:rPr>
          <w:lang w:val="sq-AL"/>
        </w:rPr>
        <w:t>Ky Sigurim është i vlefshëm deri në zbatimin e plotë të kontratës.</w:t>
      </w:r>
    </w:p>
    <w:p w:rsidR="00D673BE" w:rsidRPr="00E5054C" w:rsidRDefault="00D673BE" w:rsidP="00D673BE">
      <w:pPr>
        <w:spacing w:after="80"/>
        <w:rPr>
          <w:lang w:val="sq-AL"/>
        </w:rPr>
      </w:pPr>
    </w:p>
    <w:p w:rsidR="00D673BE" w:rsidRPr="00E5054C" w:rsidRDefault="00D673BE" w:rsidP="00D673BE">
      <w:pPr>
        <w:spacing w:after="80"/>
        <w:rPr>
          <w:lang w:val="sq-AL"/>
        </w:rPr>
      </w:pPr>
    </w:p>
    <w:p w:rsidR="00D673BE" w:rsidRPr="00E5054C" w:rsidRDefault="00D673BE" w:rsidP="00D673BE">
      <w:pPr>
        <w:spacing w:after="80"/>
        <w:rPr>
          <w:lang w:val="sq-AL"/>
        </w:rPr>
      </w:pPr>
    </w:p>
    <w:p w:rsidR="00D673BE" w:rsidRPr="00E5054C" w:rsidRDefault="00D673BE" w:rsidP="00D673BE">
      <w:pPr>
        <w:spacing w:after="80"/>
        <w:rPr>
          <w:lang w:val="sq-AL"/>
        </w:rPr>
      </w:pPr>
      <w:r w:rsidRPr="00E5054C">
        <w:rPr>
          <w:lang w:val="sq-AL"/>
        </w:rPr>
        <w:t>[Përfaqësuesi i bankës / kompanisë së sigurimeve]</w:t>
      </w:r>
    </w:p>
    <w:p w:rsidR="00D673BE" w:rsidRPr="00E5054C" w:rsidRDefault="00D673BE" w:rsidP="00D673BE">
      <w:pPr>
        <w:rPr>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D673BE" w:rsidRPr="00E5054C" w:rsidRDefault="00D673BE" w:rsidP="00D673BE">
      <w:pPr>
        <w:rPr>
          <w:b/>
          <w:lang w:val="sq-AL"/>
        </w:rPr>
      </w:pPr>
    </w:p>
    <w:p w:rsidR="00535B2E" w:rsidRPr="00E5054C" w:rsidRDefault="00535B2E" w:rsidP="00D673BE">
      <w:pPr>
        <w:rPr>
          <w:b/>
          <w:lang w:val="sq-AL"/>
        </w:rPr>
      </w:pPr>
    </w:p>
    <w:p w:rsidR="00D673BE" w:rsidRPr="00E5054C" w:rsidRDefault="00D673BE" w:rsidP="00D673BE">
      <w:pPr>
        <w:rPr>
          <w:lang w:val="sq-AL"/>
        </w:rPr>
      </w:pPr>
      <w:r w:rsidRPr="00E5054C">
        <w:rPr>
          <w:b/>
          <w:lang w:val="sq-AL"/>
        </w:rPr>
        <w:t xml:space="preserve">Shtojca </w:t>
      </w:r>
      <w:r w:rsidR="00380EF7" w:rsidRPr="00E5054C">
        <w:rPr>
          <w:b/>
          <w:lang w:val="sq-AL"/>
        </w:rPr>
        <w:t>2</w:t>
      </w:r>
      <w:r w:rsidR="00700257" w:rsidRPr="00E5054C">
        <w:rPr>
          <w:b/>
          <w:lang w:val="sq-AL"/>
        </w:rPr>
        <w:t>1</w:t>
      </w:r>
    </w:p>
    <w:p w:rsidR="00D673BE" w:rsidRPr="00E5054C" w:rsidRDefault="00D673BE" w:rsidP="00D673BE">
      <w:pPr>
        <w:pStyle w:val="Heading1"/>
        <w:ind w:left="1440" w:firstLine="720"/>
        <w:jc w:val="center"/>
        <w:rPr>
          <w:rFonts w:ascii="Times New Roman" w:hAnsi="Times New Roman" w:cs="Times New Roman"/>
          <w:sz w:val="24"/>
          <w:szCs w:val="24"/>
          <w:lang w:val="sq-AL"/>
        </w:rPr>
      </w:pPr>
      <w:r w:rsidRPr="00E5054C">
        <w:rPr>
          <w:rFonts w:ascii="Times New Roman" w:hAnsi="Times New Roman" w:cs="Times New Roman"/>
          <w:sz w:val="24"/>
          <w:szCs w:val="24"/>
          <w:lang w:val="sq-AL"/>
        </w:rPr>
        <w:t>FORMULARI I ANKESËS PRANE AUTORITETIT KONTRAKTOR</w:t>
      </w:r>
    </w:p>
    <w:p w:rsidR="00D673BE" w:rsidRPr="00E5054C" w:rsidRDefault="00D673BE" w:rsidP="00D673BE">
      <w:pPr>
        <w:pStyle w:val="Heading2"/>
        <w:rPr>
          <w:rFonts w:ascii="Times New Roman" w:hAnsi="Times New Roman" w:cs="Times New Roman"/>
          <w:b w:val="0"/>
          <w:sz w:val="24"/>
          <w:szCs w:val="24"/>
          <w:lang w:val="sq-AL"/>
        </w:rPr>
      </w:pPr>
      <w:r w:rsidRPr="00E5054C">
        <w:rPr>
          <w:rFonts w:ascii="Times New Roman" w:hAnsi="Times New Roman" w:cs="Times New Roman"/>
          <w:sz w:val="24"/>
          <w:szCs w:val="24"/>
          <w:lang w:val="sq-AL"/>
        </w:rPr>
        <w:t xml:space="preserve">Ankesë drejtuar: </w:t>
      </w:r>
      <w:r w:rsidRPr="00E5054C">
        <w:rPr>
          <w:rFonts w:ascii="Times New Roman" w:hAnsi="Times New Roman" w:cs="Times New Roman"/>
          <w:sz w:val="24"/>
          <w:szCs w:val="24"/>
          <w:lang w:val="sq-AL"/>
        </w:rPr>
        <w:tab/>
        <w:t xml:space="preserve">Autoriteti Kontraktor </w:t>
      </w:r>
      <w:r w:rsidR="006E2659" w:rsidRPr="00E5054C">
        <w:rPr>
          <w:rFonts w:ascii="Times New Roman" w:hAnsi="Times New Roman" w:cs="Times New Roman"/>
          <w:b w:val="0"/>
          <w:sz w:val="24"/>
          <w:szCs w:val="24"/>
          <w:lang w:val="sq-AL"/>
        </w:rPr>
        <w:fldChar w:fldCharType="begin">
          <w:ffData>
            <w:name w:val=""/>
            <w:enabled/>
            <w:calcOnExit w:val="0"/>
            <w:checkBox>
              <w:size w:val="32"/>
              <w:default w:val="0"/>
            </w:checkBox>
          </w:ffData>
        </w:fldChar>
      </w:r>
      <w:r w:rsidRPr="00E5054C">
        <w:rPr>
          <w:rFonts w:ascii="Times New Roman" w:hAnsi="Times New Roman" w:cs="Times New Roman"/>
          <w:b w:val="0"/>
          <w:sz w:val="24"/>
          <w:szCs w:val="24"/>
          <w:lang w:val="sq-AL"/>
        </w:rPr>
        <w:instrText xml:space="preserve"> FORMCHECKBOX </w:instrText>
      </w:r>
      <w:r w:rsidR="006E2659" w:rsidRPr="00E5054C">
        <w:rPr>
          <w:rFonts w:ascii="Times New Roman" w:hAnsi="Times New Roman" w:cs="Times New Roman"/>
          <w:b w:val="0"/>
          <w:sz w:val="24"/>
          <w:szCs w:val="24"/>
          <w:lang w:val="sq-AL"/>
        </w:rPr>
      </w:r>
      <w:r w:rsidR="006E2659" w:rsidRPr="00E5054C">
        <w:rPr>
          <w:rFonts w:ascii="Times New Roman" w:hAnsi="Times New Roman" w:cs="Times New Roman"/>
          <w:b w:val="0"/>
          <w:sz w:val="24"/>
          <w:szCs w:val="24"/>
          <w:lang w:val="sq-AL"/>
        </w:rPr>
        <w:fldChar w:fldCharType="end"/>
      </w:r>
    </w:p>
    <w:p w:rsidR="00D673BE" w:rsidRPr="00E5054C" w:rsidRDefault="00D673BE" w:rsidP="00D673BE">
      <w:pPr>
        <w:pStyle w:val="Heading2"/>
        <w:rPr>
          <w:rFonts w:ascii="Times New Roman" w:hAnsi="Times New Roman" w:cs="Times New Roman"/>
          <w:i w:val="0"/>
          <w:sz w:val="24"/>
          <w:szCs w:val="24"/>
          <w:lang w:val="sq-AL"/>
        </w:rPr>
      </w:pPr>
      <w:r w:rsidRPr="00E5054C">
        <w:rPr>
          <w:rFonts w:ascii="Times New Roman" w:hAnsi="Times New Roman" w:cs="Times New Roman"/>
          <w:i w:val="0"/>
          <w:sz w:val="24"/>
          <w:szCs w:val="24"/>
          <w:lang w:val="sq-AL"/>
        </w:rPr>
        <w:t>Seksioni I. Identifikimi i Ankimuesit</w:t>
      </w:r>
    </w:p>
    <w:p w:rsidR="00D673BE" w:rsidRPr="00E5054C" w:rsidRDefault="00D673BE" w:rsidP="00D673BE">
      <w:pPr>
        <w:spacing w:after="120"/>
        <w:ind w:left="360"/>
        <w:jc w:val="both"/>
        <w:rPr>
          <w:i/>
          <w:iCs/>
          <w:lang w:val="sq-AL"/>
        </w:rPr>
      </w:pPr>
      <w:r w:rsidRPr="00E5054C">
        <w:rPr>
          <w:i/>
          <w:iCs/>
          <w:lang w:val="sq-AL"/>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
        <w:gridCol w:w="1260"/>
        <w:gridCol w:w="450"/>
        <w:gridCol w:w="90"/>
        <w:gridCol w:w="1440"/>
        <w:gridCol w:w="450"/>
        <w:gridCol w:w="2250"/>
        <w:gridCol w:w="270"/>
      </w:tblGrid>
      <w:tr w:rsidR="00D673BE" w:rsidRPr="00E5054C" w:rsidTr="00D673BE">
        <w:trPr>
          <w:cantSplit/>
        </w:trPr>
        <w:tc>
          <w:tcPr>
            <w:tcW w:w="9000" w:type="dxa"/>
            <w:gridSpan w:val="9"/>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A"/>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Emri i plotë i ankimuesit (ju lutem shtypeni)</w:t>
            </w:r>
          </w:p>
        </w:tc>
      </w:tr>
      <w:tr w:rsidR="00D673BE" w:rsidRPr="00E5054C" w:rsidTr="00D673BE">
        <w:trPr>
          <w:cantSplit/>
        </w:trPr>
        <w:tc>
          <w:tcPr>
            <w:tcW w:w="8730" w:type="dxa"/>
            <w:gridSpan w:val="8"/>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B"/>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Adresa</w:t>
            </w:r>
          </w:p>
        </w:tc>
        <w:tc>
          <w:tcPr>
            <w:tcW w:w="270" w:type="dxa"/>
            <w:tcBorders>
              <w:top w:val="nil"/>
              <w:left w:val="nil"/>
              <w:bottom w:val="nil"/>
              <w:right w:val="nil"/>
            </w:tcBorders>
          </w:tcPr>
          <w:p w:rsidR="00D673BE" w:rsidRPr="00E5054C" w:rsidRDefault="00D673BE" w:rsidP="00D673BE">
            <w:pPr>
              <w:pStyle w:val="Description"/>
              <w:rPr>
                <w:sz w:val="24"/>
                <w:szCs w:val="24"/>
                <w:lang w:val="sq-AL"/>
              </w:rPr>
            </w:pPr>
          </w:p>
        </w:tc>
      </w:tr>
      <w:tr w:rsidR="00D673BE" w:rsidRPr="00E5054C" w:rsidTr="00D673BE">
        <w:trPr>
          <w:cantSplit/>
        </w:trPr>
        <w:tc>
          <w:tcPr>
            <w:tcW w:w="2520" w:type="dxa"/>
            <w:tcBorders>
              <w:top w:val="nil"/>
              <w:left w:val="nil"/>
              <w:bottom w:val="nil"/>
              <w:right w:val="nil"/>
            </w:tcBorders>
          </w:tcPr>
          <w:p w:rsidR="00D673BE" w:rsidRPr="00E5054C" w:rsidRDefault="006E2659" w:rsidP="00D673BE">
            <w:pPr>
              <w:pStyle w:val="Field"/>
              <w:rPr>
                <w:noProof w:val="0"/>
                <w:sz w:val="24"/>
                <w:szCs w:val="24"/>
                <w:lang w:val="sq-AL"/>
              </w:rPr>
            </w:pPr>
            <w:r w:rsidRPr="00E5054C">
              <w:rPr>
                <w:noProof w:val="0"/>
                <w:sz w:val="24"/>
                <w:szCs w:val="24"/>
                <w:lang w:val="sq-AL"/>
              </w:rPr>
              <w:fldChar w:fldCharType="begin">
                <w:ffData>
                  <w:name w:val="A1E"/>
                  <w:enabled/>
                  <w:calcOnExit w:val="0"/>
                  <w:textInput/>
                </w:ffData>
              </w:fldChar>
            </w:r>
            <w:r w:rsidR="00D673BE" w:rsidRPr="00E5054C">
              <w:rPr>
                <w:noProof w:val="0"/>
                <w:sz w:val="24"/>
                <w:szCs w:val="24"/>
                <w:lang w:val="sq-AL"/>
              </w:rPr>
              <w:instrText xml:space="preserve"> FORMTEXT </w:instrText>
            </w:r>
            <w:r w:rsidRPr="00E5054C">
              <w:rPr>
                <w:noProof w:val="0"/>
                <w:sz w:val="24"/>
                <w:szCs w:val="24"/>
                <w:lang w:val="sq-AL"/>
              </w:rPr>
            </w:r>
            <w:r w:rsidRPr="00E5054C">
              <w:rPr>
                <w:noProof w:val="0"/>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noProof w:val="0"/>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Qyteti</w:t>
            </w:r>
          </w:p>
        </w:tc>
        <w:tc>
          <w:tcPr>
            <w:tcW w:w="270" w:type="dxa"/>
            <w:tcBorders>
              <w:top w:val="nil"/>
              <w:left w:val="nil"/>
              <w:bottom w:val="nil"/>
              <w:right w:val="nil"/>
            </w:tcBorders>
          </w:tcPr>
          <w:p w:rsidR="00D673BE" w:rsidRPr="00E5054C" w:rsidRDefault="00D673BE" w:rsidP="00D673BE">
            <w:pPr>
              <w:jc w:val="center"/>
              <w:rPr>
                <w:lang w:val="sq-AL"/>
              </w:rPr>
            </w:pPr>
          </w:p>
        </w:tc>
        <w:tc>
          <w:tcPr>
            <w:tcW w:w="3240" w:type="dxa"/>
            <w:gridSpan w:val="4"/>
            <w:tcBorders>
              <w:top w:val="nil"/>
              <w:left w:val="nil"/>
              <w:bottom w:val="nil"/>
              <w:right w:val="nil"/>
            </w:tcBorders>
          </w:tcPr>
          <w:p w:rsidR="00D673BE" w:rsidRPr="00E5054C" w:rsidRDefault="00D673BE" w:rsidP="00D673BE">
            <w:pPr>
              <w:pStyle w:val="Field"/>
              <w:rPr>
                <w:noProof w:val="0"/>
                <w:sz w:val="24"/>
                <w:szCs w:val="24"/>
                <w:lang w:val="sq-AL"/>
              </w:rPr>
            </w:pPr>
          </w:p>
          <w:p w:rsidR="00D673BE" w:rsidRPr="00E5054C" w:rsidRDefault="00D673BE" w:rsidP="00D673BE">
            <w:pPr>
              <w:pStyle w:val="Description"/>
              <w:rPr>
                <w:sz w:val="24"/>
                <w:szCs w:val="24"/>
                <w:lang w:val="sq-AL"/>
              </w:rPr>
            </w:pPr>
            <w:r w:rsidRPr="00E5054C">
              <w:rPr>
                <w:sz w:val="24"/>
                <w:szCs w:val="24"/>
                <w:lang w:val="sq-AL"/>
              </w:rPr>
              <w:t xml:space="preserve">Shteti </w:t>
            </w:r>
          </w:p>
        </w:tc>
        <w:tc>
          <w:tcPr>
            <w:tcW w:w="450" w:type="dxa"/>
            <w:tcBorders>
              <w:top w:val="nil"/>
              <w:left w:val="nil"/>
              <w:bottom w:val="nil"/>
              <w:right w:val="nil"/>
            </w:tcBorders>
          </w:tcPr>
          <w:p w:rsidR="00D673BE" w:rsidRPr="00E5054C" w:rsidRDefault="00D673BE" w:rsidP="00D673BE">
            <w:pPr>
              <w:jc w:val="center"/>
              <w:rPr>
                <w:lang w:val="sq-AL"/>
              </w:rPr>
            </w:pPr>
          </w:p>
        </w:tc>
        <w:tc>
          <w:tcPr>
            <w:tcW w:w="2520" w:type="dxa"/>
            <w:gridSpan w:val="2"/>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H"/>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 xml:space="preserve">Kodi Postar/Kodi Zip </w:t>
            </w:r>
          </w:p>
        </w:tc>
      </w:tr>
      <w:tr w:rsidR="00D673BE" w:rsidRPr="00ED4246" w:rsidTr="00D673BE">
        <w:trPr>
          <w:cantSplit/>
          <w:trHeight w:val="819"/>
        </w:trPr>
        <w:tc>
          <w:tcPr>
            <w:tcW w:w="4050" w:type="dxa"/>
            <w:gridSpan w:val="3"/>
            <w:tcBorders>
              <w:top w:val="nil"/>
              <w:left w:val="nil"/>
              <w:bottom w:val="nil"/>
              <w:right w:val="nil"/>
            </w:tcBorders>
          </w:tcPr>
          <w:p w:rsidR="00D673BE" w:rsidRPr="00E5054C" w:rsidRDefault="006E2659" w:rsidP="00D673BE">
            <w:pPr>
              <w:pStyle w:val="Field"/>
              <w:rPr>
                <w:noProof w:val="0"/>
                <w:sz w:val="24"/>
                <w:szCs w:val="24"/>
                <w:lang w:val="sq-AL"/>
              </w:rPr>
            </w:pPr>
            <w:r w:rsidRPr="00E5054C">
              <w:rPr>
                <w:noProof w:val="0"/>
                <w:sz w:val="24"/>
                <w:szCs w:val="24"/>
                <w:lang w:val="sq-AL"/>
              </w:rPr>
              <w:fldChar w:fldCharType="begin">
                <w:ffData>
                  <w:name w:val="A1I"/>
                  <w:enabled/>
                  <w:calcOnExit w:val="0"/>
                  <w:textInput/>
                </w:ffData>
              </w:fldChar>
            </w:r>
            <w:r w:rsidR="00D673BE" w:rsidRPr="00E5054C">
              <w:rPr>
                <w:noProof w:val="0"/>
                <w:sz w:val="24"/>
                <w:szCs w:val="24"/>
                <w:lang w:val="sq-AL"/>
              </w:rPr>
              <w:instrText xml:space="preserve"> FORMTEXT </w:instrText>
            </w:r>
            <w:r w:rsidRPr="00E5054C">
              <w:rPr>
                <w:noProof w:val="0"/>
                <w:sz w:val="24"/>
                <w:szCs w:val="24"/>
                <w:lang w:val="sq-AL"/>
              </w:rPr>
            </w:r>
            <w:r w:rsidRPr="00E5054C">
              <w:rPr>
                <w:noProof w:val="0"/>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noProof w:val="0"/>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Nr. Telefoni (duke përfshirë edhe prefiksin e zonës)</w:t>
            </w:r>
          </w:p>
        </w:tc>
        <w:tc>
          <w:tcPr>
            <w:tcW w:w="450" w:type="dxa"/>
            <w:tcBorders>
              <w:top w:val="nil"/>
              <w:left w:val="nil"/>
              <w:bottom w:val="nil"/>
              <w:right w:val="nil"/>
            </w:tcBorders>
          </w:tcPr>
          <w:p w:rsidR="00D673BE" w:rsidRPr="00E5054C" w:rsidRDefault="00D673BE" w:rsidP="00D673BE">
            <w:pPr>
              <w:rPr>
                <w:lang w:val="sq-AL"/>
              </w:rPr>
            </w:pPr>
          </w:p>
        </w:tc>
        <w:tc>
          <w:tcPr>
            <w:tcW w:w="4500" w:type="dxa"/>
            <w:gridSpan w:val="5"/>
            <w:tcBorders>
              <w:top w:val="nil"/>
              <w:left w:val="nil"/>
              <w:bottom w:val="nil"/>
              <w:right w:val="nil"/>
            </w:tcBorders>
          </w:tcPr>
          <w:p w:rsidR="00D673BE" w:rsidRPr="00E5054C" w:rsidRDefault="006E2659" w:rsidP="00D673BE">
            <w:pPr>
              <w:pStyle w:val="Field"/>
              <w:rPr>
                <w:noProof w:val="0"/>
                <w:sz w:val="24"/>
                <w:szCs w:val="24"/>
                <w:lang w:val="sq-AL"/>
              </w:rPr>
            </w:pPr>
            <w:r w:rsidRPr="00E5054C">
              <w:rPr>
                <w:noProof w:val="0"/>
                <w:sz w:val="24"/>
                <w:szCs w:val="24"/>
                <w:lang w:val="sq-AL"/>
              </w:rPr>
              <w:fldChar w:fldCharType="begin">
                <w:ffData>
                  <w:name w:val="A1J"/>
                  <w:enabled/>
                  <w:calcOnExit w:val="0"/>
                  <w:textInput/>
                </w:ffData>
              </w:fldChar>
            </w:r>
            <w:r w:rsidR="00D673BE" w:rsidRPr="00E5054C">
              <w:rPr>
                <w:noProof w:val="0"/>
                <w:sz w:val="24"/>
                <w:szCs w:val="24"/>
                <w:lang w:val="sq-AL"/>
              </w:rPr>
              <w:instrText xml:space="preserve"> FORMTEXT </w:instrText>
            </w:r>
            <w:r w:rsidRPr="00E5054C">
              <w:rPr>
                <w:noProof w:val="0"/>
                <w:sz w:val="24"/>
                <w:szCs w:val="24"/>
                <w:lang w:val="sq-AL"/>
              </w:rPr>
            </w:r>
            <w:r w:rsidRPr="00E5054C">
              <w:rPr>
                <w:noProof w:val="0"/>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noProof w:val="0"/>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Nr. Faksi (duke përfshirë edhe prefiksin e zonës)</w:t>
            </w:r>
          </w:p>
        </w:tc>
      </w:tr>
      <w:tr w:rsidR="00D673BE" w:rsidRPr="00E5054C" w:rsidTr="00D673BE">
        <w:trPr>
          <w:cantSplit/>
        </w:trPr>
        <w:tc>
          <w:tcPr>
            <w:tcW w:w="9000" w:type="dxa"/>
            <w:gridSpan w:val="9"/>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K"/>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E</w:t>
            </w:r>
            <w:r w:rsidRPr="00E5054C">
              <w:rPr>
                <w:sz w:val="24"/>
                <w:szCs w:val="24"/>
                <w:lang w:val="sq-AL"/>
              </w:rPr>
              <w:noBreakHyphen/>
              <w:t>mail</w:t>
            </w:r>
          </w:p>
        </w:tc>
      </w:tr>
      <w:tr w:rsidR="00D673BE" w:rsidRPr="00ED4246" w:rsidTr="00D673BE">
        <w:trPr>
          <w:cantSplit/>
        </w:trPr>
        <w:tc>
          <w:tcPr>
            <w:tcW w:w="9000" w:type="dxa"/>
            <w:gridSpan w:val="9"/>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L"/>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Emri dhe pozicioni i zyrtarit të autorizuar që plotëson ankesën (ju lutem, shtypeni)</w:t>
            </w:r>
          </w:p>
        </w:tc>
      </w:tr>
      <w:tr w:rsidR="00D673BE" w:rsidRPr="00E5054C" w:rsidTr="00D673BE">
        <w:trPr>
          <w:cantSplit/>
        </w:trPr>
        <w:tc>
          <w:tcPr>
            <w:tcW w:w="4050" w:type="dxa"/>
            <w:gridSpan w:val="3"/>
            <w:tcBorders>
              <w:top w:val="nil"/>
              <w:left w:val="nil"/>
              <w:bottom w:val="nil"/>
              <w:right w:val="nil"/>
            </w:tcBorders>
          </w:tcPr>
          <w:p w:rsidR="00D673BE" w:rsidRPr="00E5054C" w:rsidRDefault="00D673BE" w:rsidP="00D673BE">
            <w:pPr>
              <w:pStyle w:val="Field"/>
              <w:rPr>
                <w:sz w:val="24"/>
                <w:szCs w:val="24"/>
                <w:lang w:val="sq-AL"/>
              </w:rPr>
            </w:pPr>
          </w:p>
          <w:p w:rsidR="00D673BE" w:rsidRPr="00E5054C" w:rsidRDefault="00D673BE" w:rsidP="00D673BE">
            <w:pPr>
              <w:pStyle w:val="Description"/>
              <w:rPr>
                <w:sz w:val="24"/>
                <w:szCs w:val="24"/>
                <w:lang w:val="sq-AL"/>
              </w:rPr>
            </w:pPr>
            <w:r w:rsidRPr="00E5054C">
              <w:rPr>
                <w:sz w:val="24"/>
                <w:szCs w:val="24"/>
                <w:lang w:val="sq-AL"/>
              </w:rPr>
              <w:t>Firma e zyrtarit të autorizuar</w:t>
            </w:r>
          </w:p>
        </w:tc>
        <w:tc>
          <w:tcPr>
            <w:tcW w:w="540" w:type="dxa"/>
            <w:gridSpan w:val="2"/>
            <w:tcBorders>
              <w:top w:val="nil"/>
              <w:left w:val="nil"/>
              <w:bottom w:val="nil"/>
              <w:right w:val="nil"/>
            </w:tcBorders>
          </w:tcPr>
          <w:p w:rsidR="00D673BE" w:rsidRPr="00E5054C" w:rsidRDefault="00D673BE" w:rsidP="00D673BE">
            <w:pPr>
              <w:rPr>
                <w:lang w:val="sq-AL"/>
              </w:rPr>
            </w:pPr>
          </w:p>
        </w:tc>
        <w:tc>
          <w:tcPr>
            <w:tcW w:w="4410" w:type="dxa"/>
            <w:gridSpan w:val="4"/>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N"/>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Data (viti</w:t>
            </w:r>
            <w:r w:rsidRPr="00E5054C">
              <w:rPr>
                <w:bCs/>
                <w:sz w:val="24"/>
                <w:szCs w:val="24"/>
                <w:lang w:val="sq-AL"/>
              </w:rPr>
              <w:t>/muaji/dita)</w:t>
            </w:r>
          </w:p>
        </w:tc>
      </w:tr>
      <w:tr w:rsidR="00D673BE" w:rsidRPr="00ED4246" w:rsidTr="00D673BE">
        <w:trPr>
          <w:cantSplit/>
        </w:trPr>
        <w:tc>
          <w:tcPr>
            <w:tcW w:w="4050" w:type="dxa"/>
            <w:gridSpan w:val="3"/>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O"/>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Nr. Telefoni (duke përfshirë prefiksin e zonës)</w:t>
            </w:r>
          </w:p>
        </w:tc>
        <w:tc>
          <w:tcPr>
            <w:tcW w:w="540" w:type="dxa"/>
            <w:gridSpan w:val="2"/>
            <w:tcBorders>
              <w:top w:val="nil"/>
              <w:left w:val="nil"/>
              <w:bottom w:val="nil"/>
              <w:right w:val="nil"/>
            </w:tcBorders>
          </w:tcPr>
          <w:p w:rsidR="00D673BE" w:rsidRPr="00E5054C" w:rsidRDefault="00D673BE" w:rsidP="00D673BE">
            <w:pPr>
              <w:rPr>
                <w:lang w:val="sq-AL"/>
              </w:rPr>
            </w:pPr>
          </w:p>
        </w:tc>
        <w:tc>
          <w:tcPr>
            <w:tcW w:w="4410" w:type="dxa"/>
            <w:gridSpan w:val="4"/>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1P"/>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Nr. Faksi (duke përfshirë prefiksin e zonës)</w:t>
            </w:r>
          </w:p>
        </w:tc>
      </w:tr>
    </w:tbl>
    <w:p w:rsidR="00D673BE" w:rsidRPr="00E5054C" w:rsidRDefault="00D673BE" w:rsidP="00D673BE">
      <w:pPr>
        <w:pStyle w:val="Heading2"/>
        <w:rPr>
          <w:rFonts w:ascii="Times New Roman" w:hAnsi="Times New Roman" w:cs="Times New Roman"/>
          <w:i w:val="0"/>
          <w:sz w:val="24"/>
          <w:szCs w:val="24"/>
          <w:lang w:val="sq-AL"/>
        </w:rPr>
      </w:pPr>
      <w:r w:rsidRPr="00E5054C">
        <w:rPr>
          <w:rFonts w:ascii="Times New Roman" w:hAnsi="Times New Roman" w:cs="Times New Roman"/>
          <w:i w:val="0"/>
          <w:sz w:val="24"/>
          <w:szCs w:val="24"/>
          <w:lang w:val="sq-AL"/>
        </w:rPr>
        <w:t xml:space="preserve">Seksioni II. Informacion për Procedurën </w:t>
      </w:r>
    </w:p>
    <w:p w:rsidR="00D673BE" w:rsidRPr="00E5054C" w:rsidRDefault="00D673BE" w:rsidP="00C025C8">
      <w:pPr>
        <w:pStyle w:val="Heading3"/>
      </w:pPr>
      <w:r w:rsidRPr="00E5054C">
        <w:t>1.</w:t>
      </w:r>
      <w:r w:rsidRPr="00E5054C">
        <w:tab/>
        <w:t>Numër Identifikimi</w:t>
      </w:r>
    </w:p>
    <w:p w:rsidR="00D673BE" w:rsidRPr="00E5054C" w:rsidRDefault="00D673BE" w:rsidP="00D673BE">
      <w:pPr>
        <w:keepNext/>
        <w:keepLines/>
        <w:spacing w:after="120"/>
        <w:ind w:left="720"/>
        <w:jc w:val="both"/>
        <w:rPr>
          <w:bCs/>
          <w:i/>
          <w:iCs/>
          <w:lang w:val="sq-AL"/>
        </w:rPr>
      </w:pPr>
      <w:r w:rsidRPr="00E5054C">
        <w:rPr>
          <w:i/>
          <w:iCs/>
          <w:lang w:val="sq-AL"/>
        </w:rPr>
        <w:lastRenderedPageBreak/>
        <w:t xml:space="preserve">Plotësoni numrin e kontratës në njoftimin e kontratës ose në dokumentat e tenderit, duke përfshirë </w:t>
      </w:r>
      <w:r w:rsidRPr="00E5054C">
        <w:rPr>
          <w:b/>
          <w:i/>
          <w:iCs/>
          <w:lang w:val="sq-AL"/>
        </w:rPr>
        <w:t>llojin e procedurës së përdorur</w:t>
      </w:r>
      <w:r w:rsidRPr="00E5054C">
        <w:rPr>
          <w:bCs/>
          <w:i/>
          <w:iCs/>
          <w:lang w:val="sq-AL"/>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5"/>
      </w:tblGrid>
      <w:tr w:rsidR="00D673BE" w:rsidRPr="00E5054C" w:rsidTr="00D673BE">
        <w:trPr>
          <w:cantSplit/>
          <w:trHeight w:hRule="exact" w:val="705"/>
        </w:trPr>
        <w:tc>
          <w:tcPr>
            <w:tcW w:w="8655"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A"/>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p>
        </w:tc>
      </w:tr>
    </w:tbl>
    <w:p w:rsidR="00D673BE" w:rsidRPr="00E5054C" w:rsidRDefault="00D673BE" w:rsidP="00C025C8">
      <w:pPr>
        <w:pStyle w:val="Heading3"/>
      </w:pPr>
      <w:r w:rsidRPr="00E5054C">
        <w:t>2.</w:t>
      </w:r>
      <w:r w:rsidRPr="00E5054C">
        <w:tab/>
        <w:t>Autoriteti Kontraktor</w:t>
      </w:r>
    </w:p>
    <w:p w:rsidR="00D673BE" w:rsidRPr="00E5054C" w:rsidRDefault="00D673BE" w:rsidP="00D673BE">
      <w:pPr>
        <w:keepNext/>
        <w:keepLines/>
        <w:spacing w:after="120"/>
        <w:ind w:left="720"/>
        <w:jc w:val="both"/>
        <w:rPr>
          <w:bCs/>
          <w:i/>
          <w:iCs/>
          <w:lang w:val="sq-AL"/>
        </w:rPr>
      </w:pPr>
      <w:r w:rsidRPr="00E5054C">
        <w:rPr>
          <w:i/>
          <w:iCs/>
          <w:lang w:val="sq-AL"/>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5054C"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C"/>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p>
        </w:tc>
      </w:tr>
    </w:tbl>
    <w:p w:rsidR="00D673BE" w:rsidRPr="00E5054C" w:rsidRDefault="00D673BE" w:rsidP="00C025C8">
      <w:pPr>
        <w:pStyle w:val="Heading3"/>
      </w:pPr>
      <w:r w:rsidRPr="00E5054C">
        <w:t>3.</w:t>
      </w:r>
      <w:r w:rsidRPr="00E5054C">
        <w:tab/>
        <w:t>Vlera e Përllogaritur e Prokurimit</w:t>
      </w:r>
    </w:p>
    <w:p w:rsidR="00D673BE" w:rsidRPr="00E5054C" w:rsidRDefault="00D673BE" w:rsidP="00D673BE">
      <w:pPr>
        <w:keepNext/>
        <w:keepLines/>
        <w:spacing w:after="120"/>
        <w:ind w:left="720"/>
        <w:jc w:val="both"/>
        <w:rPr>
          <w:bCs/>
          <w:i/>
          <w:iCs/>
          <w:u w:val="single"/>
          <w:lang w:val="sq-AL"/>
        </w:rPr>
      </w:pPr>
      <w:r w:rsidRPr="00E5054C">
        <w:rPr>
          <w:i/>
          <w:iCs/>
          <w:lang w:val="sq-AL"/>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5054C"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I"/>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p>
          <w:p w:rsidR="00D673BE" w:rsidRPr="00E5054C" w:rsidRDefault="00D673BE" w:rsidP="00D673BE">
            <w:pPr>
              <w:pStyle w:val="Description"/>
              <w:rPr>
                <w:sz w:val="24"/>
                <w:szCs w:val="24"/>
                <w:lang w:val="sq-AL"/>
              </w:rPr>
            </w:pPr>
          </w:p>
          <w:p w:rsidR="00D673BE" w:rsidRPr="00E5054C" w:rsidRDefault="00D673BE" w:rsidP="00D673BE">
            <w:pPr>
              <w:pStyle w:val="Description"/>
              <w:rPr>
                <w:sz w:val="24"/>
                <w:szCs w:val="24"/>
                <w:lang w:val="sq-AL"/>
              </w:rPr>
            </w:pPr>
          </w:p>
        </w:tc>
      </w:tr>
    </w:tbl>
    <w:p w:rsidR="00D673BE" w:rsidRPr="00E5054C" w:rsidRDefault="00D673BE" w:rsidP="00C025C8">
      <w:pPr>
        <w:pStyle w:val="Heading3"/>
      </w:pPr>
      <w:r w:rsidRPr="00E5054C">
        <w:t>4.</w:t>
      </w:r>
      <w:r w:rsidRPr="00E5054C">
        <w:tab/>
        <w:t>Objekti i Kontratës</w:t>
      </w:r>
    </w:p>
    <w:p w:rsidR="00D673BE" w:rsidRPr="00E5054C" w:rsidRDefault="00D673BE" w:rsidP="00D673BE">
      <w:pPr>
        <w:keepNext/>
        <w:keepLines/>
        <w:spacing w:after="120"/>
        <w:ind w:left="720"/>
        <w:jc w:val="both"/>
        <w:rPr>
          <w:bCs/>
          <w:i/>
          <w:iCs/>
          <w:u w:val="single"/>
          <w:lang w:val="sq-AL"/>
        </w:rPr>
      </w:pPr>
      <w:r w:rsidRPr="00E5054C">
        <w:rPr>
          <w:i/>
          <w:iCs/>
          <w:lang w:val="sq-AL"/>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5054C"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D"/>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r w:rsidRPr="00E5054C">
              <w:rPr>
                <w:sz w:val="24"/>
                <w:szCs w:val="24"/>
                <w:lang w:val="sq-AL"/>
              </w:rPr>
              <w:fldChar w:fldCharType="begin"/>
            </w:r>
            <w:r w:rsidR="00D673BE" w:rsidRPr="00E5054C">
              <w:rPr>
                <w:sz w:val="24"/>
                <w:szCs w:val="24"/>
                <w:lang w:val="sq-AL"/>
              </w:rPr>
              <w:instrText xml:space="preserve"> FORMTEXT </w:instrText>
            </w:r>
            <w:r w:rsidRPr="00E5054C">
              <w:rPr>
                <w:sz w:val="24"/>
                <w:szCs w:val="24"/>
                <w:lang w:val="sq-AL"/>
              </w:rPr>
              <w:fldChar w:fldCharType="end"/>
            </w:r>
          </w:p>
          <w:p w:rsidR="00D673BE" w:rsidRPr="00E5054C" w:rsidRDefault="00D673BE" w:rsidP="00D673BE">
            <w:pPr>
              <w:pStyle w:val="Description"/>
              <w:rPr>
                <w:sz w:val="24"/>
                <w:szCs w:val="24"/>
                <w:lang w:val="sq-AL"/>
              </w:rPr>
            </w:pPr>
          </w:p>
        </w:tc>
      </w:tr>
    </w:tbl>
    <w:p w:rsidR="00D673BE" w:rsidRPr="00E5054C" w:rsidRDefault="00D673BE" w:rsidP="00C025C8">
      <w:pPr>
        <w:pStyle w:val="Heading3"/>
      </w:pPr>
      <w:r w:rsidRPr="00E5054C">
        <w:t>5.</w:t>
      </w:r>
      <w:r w:rsidRPr="00E5054C">
        <w:tab/>
        <w:t xml:space="preserve">Afati Përfundimtar për Dorëzimin e Ofertës </w:t>
      </w:r>
    </w:p>
    <w:p w:rsidR="00D673BE" w:rsidRPr="00E5054C" w:rsidRDefault="00D673BE" w:rsidP="00D673BE">
      <w:pPr>
        <w:spacing w:after="120"/>
        <w:ind w:left="720"/>
        <w:jc w:val="both"/>
        <w:rPr>
          <w:i/>
          <w:iCs/>
          <w:lang w:val="sq-AL"/>
        </w:rPr>
      </w:pPr>
      <w:r w:rsidRPr="00E5054C">
        <w:rPr>
          <w:i/>
          <w:iCs/>
          <w:lang w:val="sq-AL"/>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5054C"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F"/>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r w:rsidRPr="00E5054C">
              <w:rPr>
                <w:sz w:val="24"/>
                <w:szCs w:val="24"/>
                <w:lang w:val="sq-AL"/>
              </w:rPr>
              <w:fldChar w:fldCharType="begin"/>
            </w:r>
            <w:r w:rsidR="00D673BE" w:rsidRPr="00E5054C">
              <w:rPr>
                <w:sz w:val="24"/>
                <w:szCs w:val="24"/>
                <w:lang w:val="sq-AL"/>
              </w:rPr>
              <w:instrText xml:space="preserve"> FORMTEXT </w:instrTex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Data (viti</w:t>
            </w:r>
            <w:r w:rsidRPr="00E5054C">
              <w:rPr>
                <w:bCs/>
                <w:sz w:val="24"/>
                <w:szCs w:val="24"/>
                <w:lang w:val="sq-AL"/>
              </w:rPr>
              <w:t>/muaji/dita)</w:t>
            </w:r>
          </w:p>
        </w:tc>
      </w:tr>
    </w:tbl>
    <w:p w:rsidR="00D673BE" w:rsidRPr="00E5054C" w:rsidRDefault="00D673BE" w:rsidP="00C025C8">
      <w:pPr>
        <w:pStyle w:val="Heading3"/>
      </w:pPr>
      <w:r w:rsidRPr="00E5054C">
        <w:t>6.</w:t>
      </w:r>
      <w:r w:rsidRPr="00E5054C">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D4246"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3H"/>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r w:rsidRPr="00E5054C">
              <w:rPr>
                <w:sz w:val="24"/>
                <w:szCs w:val="24"/>
                <w:lang w:val="sq-AL"/>
              </w:rPr>
              <w:fldChar w:fldCharType="begin"/>
            </w:r>
            <w:r w:rsidR="00D673BE" w:rsidRPr="00E5054C">
              <w:rPr>
                <w:sz w:val="24"/>
                <w:szCs w:val="24"/>
                <w:lang w:val="sq-AL"/>
              </w:rPr>
              <w:instrText xml:space="preserve"> FORMTEXT </w:instrText>
            </w:r>
            <w:r w:rsidRPr="00E5054C">
              <w:rPr>
                <w:sz w:val="24"/>
                <w:szCs w:val="24"/>
                <w:lang w:val="sq-AL"/>
              </w:rPr>
              <w:fldChar w:fldCharType="end"/>
            </w:r>
          </w:p>
          <w:p w:rsidR="00D673BE" w:rsidRPr="00E5054C" w:rsidRDefault="00D673BE" w:rsidP="00D673BE">
            <w:pPr>
              <w:pStyle w:val="Description"/>
              <w:rPr>
                <w:sz w:val="24"/>
                <w:szCs w:val="24"/>
                <w:lang w:val="sq-AL"/>
              </w:rPr>
            </w:pPr>
            <w:r w:rsidRPr="00E5054C">
              <w:rPr>
                <w:sz w:val="24"/>
                <w:szCs w:val="24"/>
                <w:lang w:val="sq-AL"/>
              </w:rPr>
              <w:t>Data (viti</w:t>
            </w:r>
            <w:r w:rsidRPr="00E5054C">
              <w:rPr>
                <w:bCs/>
                <w:sz w:val="24"/>
                <w:szCs w:val="24"/>
                <w:lang w:val="sq-AL"/>
              </w:rPr>
              <w:t xml:space="preserve">/muaji/dita) nëse zbatohet </w:t>
            </w:r>
          </w:p>
        </w:tc>
      </w:tr>
    </w:tbl>
    <w:p w:rsidR="00D673BE" w:rsidRPr="00E5054C" w:rsidRDefault="00D673BE" w:rsidP="00D673BE">
      <w:pPr>
        <w:pStyle w:val="Heading2"/>
        <w:rPr>
          <w:rFonts w:ascii="Times New Roman" w:hAnsi="Times New Roman" w:cs="Times New Roman"/>
          <w:sz w:val="24"/>
          <w:szCs w:val="24"/>
          <w:lang w:val="sq-AL"/>
        </w:rPr>
      </w:pPr>
    </w:p>
    <w:p w:rsidR="00D673BE" w:rsidRPr="00E5054C" w:rsidRDefault="00D673BE" w:rsidP="00D673BE">
      <w:pPr>
        <w:pStyle w:val="Heading2"/>
        <w:rPr>
          <w:rFonts w:ascii="Times New Roman" w:hAnsi="Times New Roman" w:cs="Times New Roman"/>
          <w:i w:val="0"/>
          <w:sz w:val="24"/>
          <w:szCs w:val="24"/>
          <w:lang w:val="sq-AL"/>
        </w:rPr>
      </w:pPr>
      <w:r w:rsidRPr="00E5054C">
        <w:rPr>
          <w:rFonts w:ascii="Times New Roman" w:hAnsi="Times New Roman" w:cs="Times New Roman"/>
          <w:i w:val="0"/>
          <w:sz w:val="24"/>
          <w:szCs w:val="24"/>
          <w:lang w:val="sq-AL"/>
        </w:rPr>
        <w:t xml:space="preserve">Seksioni III. Përshkrimi i ankesës </w:t>
      </w:r>
    </w:p>
    <w:p w:rsidR="00D673BE" w:rsidRPr="00E5054C" w:rsidRDefault="00D673BE" w:rsidP="00C025C8">
      <w:pPr>
        <w:pStyle w:val="Heading3"/>
      </w:pPr>
    </w:p>
    <w:p w:rsidR="00D673BE" w:rsidRPr="00E5054C" w:rsidRDefault="00D673BE" w:rsidP="00C025C8">
      <w:pPr>
        <w:pStyle w:val="Heading3"/>
      </w:pPr>
      <w:r w:rsidRPr="00E5054C">
        <w:t xml:space="preserve">1. Baza Ligjore e Ankesës </w:t>
      </w:r>
    </w:p>
    <w:p w:rsidR="00D673BE" w:rsidRPr="00E5054C" w:rsidRDefault="00D673BE" w:rsidP="00D673BE">
      <w:pPr>
        <w:rPr>
          <w:lang w:val="sq-AL"/>
        </w:rPr>
      </w:pPr>
      <w:r w:rsidRPr="00E5054C">
        <w:rPr>
          <w:lang w:val="sq-AL"/>
        </w:rPr>
        <w:tab/>
      </w:r>
      <w:r w:rsidRPr="00E5054C">
        <w:rPr>
          <w:rStyle w:val="DescriptionChar"/>
          <w:lang w:val="sq-AL"/>
        </w:rPr>
        <w:t>(shkruani shkeljen ligjore, bazuar në vendime, akte, dokumenta, etj</w:t>
      </w:r>
      <w:r w:rsidRPr="00E5054C">
        <w:rPr>
          <w:lang w:val="sq-AL"/>
        </w:rPr>
        <w:t>)</w:t>
      </w:r>
    </w:p>
    <w:p w:rsidR="00D673BE" w:rsidRPr="00E5054C" w:rsidRDefault="00D673BE" w:rsidP="00D673BE">
      <w:pPr>
        <w:rPr>
          <w:lang w:val="sq-AL"/>
        </w:rPr>
      </w:pPr>
    </w:p>
    <w:p w:rsidR="00D673BE" w:rsidRPr="00E5054C" w:rsidRDefault="00D673BE" w:rsidP="00D673BE">
      <w:pPr>
        <w:rPr>
          <w:lang w:val="sq-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D673BE" w:rsidRPr="00E5054C" w:rsidTr="00D673BE">
        <w:trPr>
          <w:cantSplit/>
          <w:trHeight w:hRule="exact" w:val="720"/>
        </w:trPr>
        <w:tc>
          <w:tcPr>
            <w:tcW w:w="864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5A"/>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p>
        </w:tc>
      </w:tr>
    </w:tbl>
    <w:p w:rsidR="00D673BE" w:rsidRPr="00E5054C" w:rsidRDefault="00D673BE" w:rsidP="00C025C8">
      <w:pPr>
        <w:pStyle w:val="Heading3"/>
      </w:pPr>
      <w:r w:rsidRPr="00E5054C">
        <w:t>2. Deklaratë e Hollësishme e Fakteve dhe Argumenteve</w:t>
      </w:r>
    </w:p>
    <w:p w:rsidR="00D673BE" w:rsidRPr="00E5054C" w:rsidRDefault="00D673BE" w:rsidP="00D673BE">
      <w:pPr>
        <w:keepNext/>
        <w:keepLines/>
        <w:spacing w:after="120"/>
        <w:ind w:left="720"/>
        <w:jc w:val="both"/>
        <w:rPr>
          <w:i/>
          <w:iCs/>
          <w:lang w:val="sq-AL"/>
        </w:rPr>
      </w:pPr>
      <w:r w:rsidRPr="00E5054C">
        <w:rPr>
          <w:i/>
          <w:iCs/>
          <w:lang w:val="sq-AL"/>
        </w:rPr>
        <w:lastRenderedPageBreak/>
        <w:t>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Përdorni faqe shtesë, nëse është e nevojshme.</w:t>
      </w:r>
    </w:p>
    <w:p w:rsidR="00D673BE" w:rsidRPr="00E5054C" w:rsidRDefault="00D673BE" w:rsidP="00D673BE">
      <w:pPr>
        <w:pStyle w:val="Heading2"/>
        <w:rPr>
          <w:rFonts w:ascii="Times New Roman" w:hAnsi="Times New Roman" w:cs="Times New Roman"/>
          <w:i w:val="0"/>
          <w:sz w:val="24"/>
          <w:szCs w:val="24"/>
          <w:lang w:val="sq-AL"/>
        </w:rPr>
      </w:pPr>
      <w:r w:rsidRPr="00E5054C">
        <w:rPr>
          <w:rFonts w:ascii="Times New Roman" w:hAnsi="Times New Roman" w:cs="Times New Roman"/>
          <w:i w:val="0"/>
          <w:sz w:val="24"/>
          <w:szCs w:val="24"/>
          <w:lang w:val="sq-AL"/>
        </w:rPr>
        <w:t>3.</w:t>
      </w:r>
      <w:r w:rsidRPr="00E5054C">
        <w:rPr>
          <w:rFonts w:ascii="Times New Roman" w:hAnsi="Times New Roman" w:cs="Times New Roman"/>
          <w:i w:val="0"/>
          <w:sz w:val="24"/>
          <w:szCs w:val="24"/>
          <w:lang w:val="sq-AL"/>
        </w:rPr>
        <w:tab/>
        <w:t>Lista e Shtojcave</w:t>
      </w:r>
    </w:p>
    <w:p w:rsidR="00D673BE" w:rsidRPr="00E5054C" w:rsidRDefault="00D673BE" w:rsidP="00D673BE">
      <w:pPr>
        <w:keepNext/>
        <w:keepLines/>
        <w:spacing w:after="120"/>
        <w:ind w:left="360"/>
        <w:jc w:val="both"/>
        <w:rPr>
          <w:i/>
          <w:iCs/>
          <w:lang w:val="sq-AL"/>
        </w:rPr>
      </w:pPr>
      <w:r w:rsidRPr="00E5054C">
        <w:rPr>
          <w:i/>
          <w:iCs/>
          <w:lang w:val="sq-AL"/>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E5054C">
        <w:rPr>
          <w:b/>
          <w:bCs/>
          <w:i/>
          <w:iCs/>
          <w:lang w:val="sq-AL"/>
        </w:rPr>
        <w:t xml:space="preserve">çdo njoftim të publikuar, të gjitha dokumentat e tenderit, me të gjitha ndryshimet dhe shtojcat, propozimin tuaj . </w:t>
      </w:r>
      <w:r w:rsidRPr="00E5054C">
        <w:rPr>
          <w:bCs/>
          <w:i/>
          <w:iCs/>
          <w:lang w:val="sq-AL"/>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D673BE" w:rsidRPr="00E5054C" w:rsidTr="00D673BE">
        <w:trPr>
          <w:cantSplit/>
          <w:trHeight w:hRule="exact" w:val="776"/>
        </w:trPr>
        <w:tc>
          <w:tcPr>
            <w:tcW w:w="9000" w:type="dxa"/>
            <w:tcBorders>
              <w:top w:val="nil"/>
              <w:left w:val="nil"/>
              <w:bottom w:val="nil"/>
              <w:right w:val="nil"/>
            </w:tcBorders>
          </w:tcPr>
          <w:p w:rsidR="00D673BE" w:rsidRPr="00E5054C" w:rsidRDefault="006E2659" w:rsidP="00D673BE">
            <w:pPr>
              <w:pStyle w:val="Field"/>
              <w:rPr>
                <w:sz w:val="24"/>
                <w:szCs w:val="24"/>
                <w:lang w:val="sq-AL"/>
              </w:rPr>
            </w:pPr>
            <w:r w:rsidRPr="00E5054C">
              <w:rPr>
                <w:sz w:val="24"/>
                <w:szCs w:val="24"/>
                <w:lang w:val="sq-AL"/>
              </w:rPr>
              <w:fldChar w:fldCharType="begin">
                <w:ffData>
                  <w:name w:val="A6A"/>
                  <w:enabled/>
                  <w:calcOnExit w:val="0"/>
                  <w:textInput/>
                </w:ffData>
              </w:fldChar>
            </w:r>
            <w:r w:rsidR="00D673BE" w:rsidRPr="00E5054C">
              <w:rPr>
                <w:sz w:val="24"/>
                <w:szCs w:val="24"/>
                <w:lang w:val="sq-AL"/>
              </w:rPr>
              <w:instrText xml:space="preserve"> FORMTEXT </w:instrText>
            </w:r>
            <w:r w:rsidRPr="00E5054C">
              <w:rPr>
                <w:sz w:val="24"/>
                <w:szCs w:val="24"/>
                <w:lang w:val="sq-AL"/>
              </w:rPr>
            </w:r>
            <w:r w:rsidRPr="00E5054C">
              <w:rPr>
                <w:sz w:val="24"/>
                <w:szCs w:val="24"/>
                <w:lang w:val="sq-AL"/>
              </w:rPr>
              <w:fldChar w:fldCharType="separate"/>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00D673BE" w:rsidRPr="00E5054C">
              <w:rPr>
                <w:sz w:val="24"/>
                <w:szCs w:val="24"/>
                <w:lang w:val="sq-AL"/>
              </w:rPr>
              <w:t> </w:t>
            </w:r>
            <w:r w:rsidRPr="00E5054C">
              <w:rPr>
                <w:sz w:val="24"/>
                <w:szCs w:val="24"/>
                <w:lang w:val="sq-AL"/>
              </w:rPr>
              <w:fldChar w:fldCharType="end"/>
            </w:r>
          </w:p>
          <w:p w:rsidR="00D673BE" w:rsidRPr="00E5054C" w:rsidRDefault="00D673BE" w:rsidP="00D673BE">
            <w:pPr>
              <w:pStyle w:val="Description"/>
              <w:rPr>
                <w:sz w:val="24"/>
                <w:szCs w:val="24"/>
                <w:lang w:val="sq-AL"/>
              </w:rPr>
            </w:pPr>
          </w:p>
        </w:tc>
      </w:tr>
    </w:tbl>
    <w:p w:rsidR="00D673BE" w:rsidRPr="00E5054C" w:rsidRDefault="00D673BE" w:rsidP="00D673BE">
      <w:pPr>
        <w:keepNext/>
        <w:keepLines/>
        <w:spacing w:before="240" w:after="120"/>
        <w:jc w:val="both"/>
        <w:rPr>
          <w:b/>
          <w:lang w:val="sq-AL"/>
        </w:rPr>
      </w:pPr>
      <w:r w:rsidRPr="00E5054C">
        <w:rPr>
          <w:lang w:val="sq-AL"/>
        </w:rPr>
        <w:t xml:space="preserve">Dërgojeni formularin e plotësuar të ankesës për prokurimin, të gjitha shtojcat e nevojshme dhe disa kopje shtesë, pranë </w:t>
      </w:r>
      <w:r w:rsidRPr="00E5054C">
        <w:rPr>
          <w:b/>
          <w:lang w:val="sq-AL"/>
        </w:rPr>
        <w:t>autoritetit kontraktor</w:t>
      </w:r>
    </w:p>
    <w:p w:rsidR="00680B90" w:rsidRPr="00E5054C" w:rsidRDefault="00680B90" w:rsidP="00680B90">
      <w:pPr>
        <w:keepNext/>
        <w:keepLines/>
        <w:spacing w:before="240" w:after="120"/>
        <w:jc w:val="both"/>
        <w:rPr>
          <w:lang w:val="sq-AL"/>
        </w:rPr>
      </w:pPr>
      <w:r w:rsidRPr="00E5054C">
        <w:rPr>
          <w:lang w:val="sq-AL"/>
        </w:rPr>
        <w:t>Sh</w:t>
      </w:r>
      <w:r w:rsidR="00737F04" w:rsidRPr="00E5054C">
        <w:rPr>
          <w:lang w:val="sq-AL"/>
        </w:rPr>
        <w:t>ë</w:t>
      </w:r>
      <w:r w:rsidRPr="00E5054C">
        <w:rPr>
          <w:lang w:val="sq-AL"/>
        </w:rPr>
        <w:t>nim: P</w:t>
      </w:r>
      <w:r w:rsidR="00737F04" w:rsidRPr="00E5054C">
        <w:rPr>
          <w:lang w:val="sq-AL"/>
        </w:rPr>
        <w:t>ë</w:t>
      </w:r>
      <w:r w:rsidRPr="00E5054C">
        <w:rPr>
          <w:lang w:val="sq-AL"/>
        </w:rPr>
        <w:t>r ankesat pran</w:t>
      </w:r>
      <w:r w:rsidR="00737F04" w:rsidRPr="00E5054C">
        <w:rPr>
          <w:lang w:val="sq-AL"/>
        </w:rPr>
        <w:t>ë</w:t>
      </w:r>
      <w:r w:rsidRPr="00E5054C">
        <w:rPr>
          <w:lang w:val="sq-AL"/>
        </w:rPr>
        <w:t xml:space="preserve"> Komisionit t</w:t>
      </w:r>
      <w:r w:rsidR="00737F04" w:rsidRPr="00E5054C">
        <w:rPr>
          <w:lang w:val="sq-AL"/>
        </w:rPr>
        <w:t>ë</w:t>
      </w:r>
      <w:r w:rsidRPr="00E5054C">
        <w:rPr>
          <w:lang w:val="sq-AL"/>
        </w:rPr>
        <w:t xml:space="preserve"> Prokurimit Publik duhet t’i referoheni Formularit t</w:t>
      </w:r>
      <w:r w:rsidR="00737F04" w:rsidRPr="00E5054C">
        <w:rPr>
          <w:lang w:val="sq-AL"/>
        </w:rPr>
        <w:t>ë</w:t>
      </w:r>
      <w:r w:rsidRPr="00E5054C">
        <w:rPr>
          <w:lang w:val="sq-AL"/>
        </w:rPr>
        <w:t xml:space="preserve"> Ankes</w:t>
      </w:r>
      <w:r w:rsidR="00737F04" w:rsidRPr="00E5054C">
        <w:rPr>
          <w:lang w:val="sq-AL"/>
        </w:rPr>
        <w:t>ë</w:t>
      </w:r>
      <w:r w:rsidRPr="00E5054C">
        <w:rPr>
          <w:lang w:val="sq-AL"/>
        </w:rPr>
        <w:t>s se nxjerr</w:t>
      </w:r>
      <w:r w:rsidR="00737F04" w:rsidRPr="00E5054C">
        <w:rPr>
          <w:lang w:val="sq-AL"/>
        </w:rPr>
        <w:t>ë</w:t>
      </w:r>
      <w:r w:rsidRPr="00E5054C">
        <w:rPr>
          <w:lang w:val="sq-AL"/>
        </w:rPr>
        <w:t xml:space="preserve"> nga ky institucion.</w:t>
      </w:r>
    </w:p>
    <w:p w:rsidR="00D673BE" w:rsidRPr="00E5054C" w:rsidRDefault="00D673BE" w:rsidP="00D673BE">
      <w:pPr>
        <w:tabs>
          <w:tab w:val="left" w:pos="1890"/>
          <w:tab w:val="left" w:pos="3870"/>
        </w:tabs>
        <w:jc w:val="both"/>
        <w:rPr>
          <w:b/>
          <w:bCs/>
          <w:lang w:val="sq-AL"/>
        </w:rPr>
      </w:pPr>
      <w:r w:rsidRPr="00E5054C">
        <w:rPr>
          <w:b/>
          <w:lang w:val="sq-AL"/>
        </w:rPr>
        <w:t>Nr. Faks:</w:t>
      </w:r>
    </w:p>
    <w:p w:rsidR="00D673BE" w:rsidRPr="00E5054C" w:rsidRDefault="00D673BE" w:rsidP="00D673BE">
      <w:pPr>
        <w:tabs>
          <w:tab w:val="left" w:pos="1890"/>
          <w:tab w:val="left" w:pos="3870"/>
        </w:tabs>
        <w:rPr>
          <w:lang w:val="sq-AL"/>
        </w:rPr>
      </w:pPr>
      <w:r w:rsidRPr="00E5054C">
        <w:rPr>
          <w:b/>
          <w:lang w:val="sq-AL"/>
        </w:rPr>
        <w:t>E-mail:</w:t>
      </w:r>
      <w:r w:rsidRPr="00E5054C">
        <w:rPr>
          <w:lang w:val="sq-AL"/>
        </w:rPr>
        <w:tab/>
      </w:r>
    </w:p>
    <w:p w:rsidR="00D673BE" w:rsidRPr="00E5054C" w:rsidRDefault="00D673BE" w:rsidP="00D673BE">
      <w:pPr>
        <w:tabs>
          <w:tab w:val="left" w:pos="1890"/>
          <w:tab w:val="left" w:pos="3870"/>
        </w:tabs>
        <w:rPr>
          <w:lang w:val="sq-AL"/>
        </w:rPr>
      </w:pPr>
    </w:p>
    <w:p w:rsidR="00D673BE" w:rsidRPr="00E5054C" w:rsidRDefault="00D673BE" w:rsidP="00D673BE">
      <w:pPr>
        <w:tabs>
          <w:tab w:val="left" w:pos="1890"/>
          <w:tab w:val="left" w:pos="3870"/>
        </w:tabs>
        <w:rPr>
          <w:b/>
          <w:lang w:val="sq-AL"/>
        </w:rPr>
      </w:pPr>
      <w:r w:rsidRPr="00E5054C">
        <w:rPr>
          <w:b/>
          <w:lang w:val="sq-AL"/>
        </w:rPr>
        <w:t>Nenshkrimi dhe Vula e ankuesit</w:t>
      </w:r>
      <w:r w:rsidRPr="00E5054C">
        <w:rPr>
          <w:b/>
          <w:lang w:val="sq-AL"/>
        </w:rPr>
        <w:tab/>
      </w:r>
    </w:p>
    <w:p w:rsidR="00D673BE" w:rsidRPr="00E5054C" w:rsidRDefault="00D673BE" w:rsidP="00C025C8">
      <w:pPr>
        <w:pStyle w:val="Heading3"/>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eastAsia="it-IT"/>
        </w:rPr>
      </w:pPr>
    </w:p>
    <w:p w:rsidR="00192C86" w:rsidRPr="00E5054C" w:rsidRDefault="00192C86">
      <w:pPr>
        <w:rPr>
          <w:lang w:val="sq-AL"/>
        </w:rPr>
      </w:pPr>
    </w:p>
    <w:p w:rsidR="00D673BE" w:rsidRPr="00E5054C" w:rsidRDefault="00D673BE">
      <w:pPr>
        <w:rPr>
          <w:lang w:val="sq-AL"/>
        </w:rPr>
      </w:pPr>
    </w:p>
    <w:p w:rsidR="00D673BE" w:rsidRPr="00E5054C" w:rsidRDefault="00D673BE">
      <w:pPr>
        <w:rPr>
          <w:lang w:val="sq-AL"/>
        </w:rPr>
      </w:pPr>
    </w:p>
    <w:p w:rsidR="00D673BE" w:rsidRPr="00E5054C" w:rsidRDefault="00D673BE">
      <w:pPr>
        <w:rPr>
          <w:lang w:val="sq-AL"/>
        </w:rPr>
      </w:pPr>
    </w:p>
    <w:p w:rsidR="00D673BE" w:rsidRPr="00E5054C" w:rsidRDefault="00D673BE">
      <w:pPr>
        <w:rPr>
          <w:lang w:val="sq-AL"/>
        </w:rPr>
      </w:pPr>
    </w:p>
    <w:p w:rsidR="00D673BE" w:rsidRPr="00E5054C" w:rsidRDefault="00D673BE">
      <w:pPr>
        <w:rPr>
          <w:lang w:val="sq-AL"/>
        </w:rPr>
      </w:pPr>
    </w:p>
    <w:p w:rsidR="00D673BE" w:rsidRPr="00E5054C" w:rsidRDefault="00D673BE">
      <w:pPr>
        <w:rPr>
          <w:lang w:val="sq-AL"/>
        </w:rPr>
      </w:pPr>
    </w:p>
    <w:p w:rsidR="00D673BE" w:rsidRPr="00E5054C" w:rsidRDefault="00D673BE">
      <w:pPr>
        <w:rPr>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F40619" w:rsidRPr="00E5054C" w:rsidRDefault="00F40619" w:rsidP="00D673BE">
      <w:pPr>
        <w:rPr>
          <w:b/>
          <w:lang w:val="sq-AL"/>
        </w:rPr>
      </w:pPr>
    </w:p>
    <w:p w:rsidR="00D673BE" w:rsidRPr="00E5054C" w:rsidRDefault="00D673BE" w:rsidP="00D673BE">
      <w:pPr>
        <w:rPr>
          <w:lang w:val="sq-AL"/>
        </w:rPr>
      </w:pPr>
      <w:r w:rsidRPr="00E5054C">
        <w:rPr>
          <w:b/>
          <w:lang w:val="sq-AL"/>
        </w:rPr>
        <w:t>Shtojca 2</w:t>
      </w:r>
      <w:r w:rsidR="00700257" w:rsidRPr="00E5054C">
        <w:rPr>
          <w:b/>
          <w:lang w:val="sq-AL"/>
        </w:rPr>
        <w:t>2</w:t>
      </w:r>
    </w:p>
    <w:p w:rsidR="00D673BE" w:rsidRPr="00E5054C" w:rsidRDefault="00D673BE" w:rsidP="00D673BE">
      <w:pPr>
        <w:pStyle w:val="Heading1"/>
        <w:tabs>
          <w:tab w:val="num" w:pos="1980"/>
          <w:tab w:val="num" w:pos="3289"/>
        </w:tabs>
        <w:jc w:val="center"/>
        <w:rPr>
          <w:rFonts w:ascii="Times New Roman" w:hAnsi="Times New Roman" w:cs="Times New Roman"/>
          <w:caps/>
          <w:smallCaps/>
          <w:sz w:val="24"/>
          <w:szCs w:val="24"/>
          <w:lang w:val="sq-AL"/>
        </w:rPr>
      </w:pPr>
      <w:r w:rsidRPr="00E5054C">
        <w:rPr>
          <w:lang w:val="sq-AL"/>
        </w:rPr>
        <w:lastRenderedPageBreak/>
        <w:br/>
      </w:r>
      <w:r w:rsidRPr="00E5054C">
        <w:rPr>
          <w:rFonts w:ascii="Times New Roman" w:hAnsi="Times New Roman" w:cs="Times New Roman"/>
          <w:caps/>
          <w:smallCaps/>
          <w:sz w:val="24"/>
          <w:szCs w:val="24"/>
          <w:lang w:val="sq-AL"/>
        </w:rPr>
        <w:t>DRAFTI I MARR</w:t>
      </w:r>
      <w:r w:rsidR="00737F04" w:rsidRPr="00E5054C">
        <w:rPr>
          <w:rFonts w:ascii="Times New Roman" w:hAnsi="Times New Roman" w:cs="Times New Roman"/>
          <w:caps/>
          <w:smallCaps/>
          <w:sz w:val="24"/>
          <w:szCs w:val="24"/>
          <w:lang w:val="sq-AL"/>
        </w:rPr>
        <w:t>Ë</w:t>
      </w:r>
      <w:r w:rsidRPr="00E5054C">
        <w:rPr>
          <w:rFonts w:ascii="Times New Roman" w:hAnsi="Times New Roman" w:cs="Times New Roman"/>
          <w:caps/>
          <w:smallCaps/>
          <w:sz w:val="24"/>
          <w:szCs w:val="24"/>
          <w:lang w:val="sq-AL"/>
        </w:rPr>
        <w:t>VESHJES KUAD</w:t>
      </w:r>
      <w:r w:rsidR="00737F04" w:rsidRPr="00E5054C">
        <w:rPr>
          <w:rFonts w:ascii="Times New Roman" w:hAnsi="Times New Roman" w:cs="Times New Roman"/>
          <w:caps/>
          <w:smallCaps/>
          <w:sz w:val="24"/>
          <w:szCs w:val="24"/>
          <w:lang w:val="sq-AL"/>
        </w:rPr>
        <w:t>Ë</w:t>
      </w:r>
      <w:r w:rsidRPr="00E5054C">
        <w:rPr>
          <w:rFonts w:ascii="Times New Roman" w:hAnsi="Times New Roman" w:cs="Times New Roman"/>
          <w:caps/>
          <w:smallCaps/>
          <w:sz w:val="24"/>
          <w:szCs w:val="24"/>
          <w:lang w:val="sq-AL"/>
        </w:rPr>
        <w:t>R</w:t>
      </w:r>
    </w:p>
    <w:p w:rsidR="00D673BE" w:rsidRPr="00E5054C" w:rsidRDefault="00D673BE" w:rsidP="00D673BE">
      <w:pPr>
        <w:jc w:val="center"/>
        <w:rPr>
          <w:b/>
          <w:lang w:val="sq-AL"/>
        </w:rPr>
      </w:pPr>
      <w:r w:rsidRPr="00E5054C">
        <w:rPr>
          <w:caps/>
          <w:smallCaps/>
          <w:lang w:val="sq-AL"/>
        </w:rPr>
        <w:t>( ku te gjitha  kushtet jan</w:t>
      </w:r>
      <w:r w:rsidR="00737F04" w:rsidRPr="00E5054C">
        <w:rPr>
          <w:caps/>
          <w:smallCaps/>
          <w:lang w:val="sq-AL"/>
        </w:rPr>
        <w:t>Ë</w:t>
      </w:r>
      <w:r w:rsidRPr="00E5054C">
        <w:rPr>
          <w:caps/>
          <w:smallCaps/>
          <w:lang w:val="sq-AL"/>
        </w:rPr>
        <w:t xml:space="preserve"> t</w:t>
      </w:r>
      <w:r w:rsidR="00737F04" w:rsidRPr="00E5054C">
        <w:rPr>
          <w:caps/>
          <w:smallCaps/>
          <w:lang w:val="sq-AL"/>
        </w:rPr>
        <w:t>Ë</w:t>
      </w:r>
      <w:r w:rsidRPr="00E5054C">
        <w:rPr>
          <w:caps/>
          <w:smallCaps/>
          <w:lang w:val="sq-AL"/>
        </w:rPr>
        <w:t xml:space="preserve"> p</w:t>
      </w:r>
      <w:r w:rsidR="00737F04" w:rsidRPr="00E5054C">
        <w:rPr>
          <w:caps/>
          <w:smallCaps/>
          <w:lang w:val="sq-AL"/>
        </w:rPr>
        <w:t>Ë</w:t>
      </w:r>
      <w:r w:rsidRPr="00E5054C">
        <w:rPr>
          <w:caps/>
          <w:smallCaps/>
          <w:lang w:val="sq-AL"/>
        </w:rPr>
        <w:t>rcaktuara)</w:t>
      </w:r>
    </w:p>
    <w:p w:rsidR="00D673BE" w:rsidRPr="00E5054C" w:rsidRDefault="00D673BE" w:rsidP="00D673BE">
      <w:pPr>
        <w:jc w:val="center"/>
        <w:rPr>
          <w:rStyle w:val="longtext"/>
          <w:b/>
          <w:lang w:val="sq-AL"/>
        </w:rPr>
      </w:pPr>
      <w:r w:rsidRPr="00E5054C">
        <w:rPr>
          <w:rStyle w:val="longtext"/>
          <w:b/>
          <w:lang w:val="sq-AL"/>
        </w:rPr>
        <w:t>PER PUNË / MALLRA / SHËRBIME</w:t>
      </w:r>
    </w:p>
    <w:p w:rsidR="00D673BE" w:rsidRPr="00E5054C" w:rsidRDefault="00D673BE" w:rsidP="00D673BE">
      <w:pPr>
        <w:autoSpaceDE w:val="0"/>
        <w:autoSpaceDN w:val="0"/>
        <w:adjustRightInd w:val="0"/>
        <w:spacing w:after="120"/>
        <w:ind w:left="567" w:right="113"/>
        <w:rPr>
          <w:rFonts w:ascii="Arial" w:hAnsi="Arial" w:cs="Arial"/>
          <w:sz w:val="20"/>
          <w:lang w:val="sq-AL"/>
        </w:rPr>
      </w:pPr>
    </w:p>
    <w:p w:rsidR="00580462" w:rsidRPr="00E5054C" w:rsidRDefault="00580462" w:rsidP="00580462">
      <w:pPr>
        <w:autoSpaceDE w:val="0"/>
        <w:autoSpaceDN w:val="0"/>
        <w:adjustRightInd w:val="0"/>
        <w:spacing w:after="120"/>
        <w:ind w:left="567" w:right="113"/>
        <w:jc w:val="center"/>
        <w:rPr>
          <w:lang w:val="sq-AL"/>
        </w:rPr>
      </w:pPr>
      <w:r w:rsidRPr="00E5054C">
        <w:rPr>
          <w:lang w:val="sq-AL"/>
        </w:rPr>
        <w:t>[Përdorimi i ketij draft marrëveshje është detyruese për të gjitha Autoritetet Kontraktore që do të përdorin marrëveshjen kuadër)</w:t>
      </w:r>
    </w:p>
    <w:p w:rsidR="00D673BE" w:rsidRPr="00E5054C" w:rsidRDefault="00D673BE" w:rsidP="00D673BE">
      <w:pPr>
        <w:jc w:val="center"/>
        <w:rPr>
          <w:rStyle w:val="longtext"/>
          <w:b/>
          <w:lang w:val="sq-AL"/>
        </w:rPr>
      </w:pPr>
    </w:p>
    <w:p w:rsidR="00D673BE" w:rsidRPr="00E5054C" w:rsidRDefault="00D673BE" w:rsidP="00D673BE">
      <w:pPr>
        <w:jc w:val="both"/>
        <w:rPr>
          <w:rStyle w:val="longtext"/>
          <w:b/>
          <w:lang w:val="sq-AL"/>
        </w:rPr>
      </w:pPr>
      <w:r w:rsidRPr="00E5054C">
        <w:rPr>
          <w:rStyle w:val="longtext"/>
          <w:b/>
          <w:lang w:val="sq-AL"/>
        </w:rPr>
        <w:t>Nr __</w:t>
      </w:r>
    </w:p>
    <w:p w:rsidR="00D673BE" w:rsidRPr="00E5054C" w:rsidRDefault="00D673BE" w:rsidP="00D673BE">
      <w:pPr>
        <w:jc w:val="both"/>
        <w:rPr>
          <w:rStyle w:val="longtext"/>
          <w:b/>
          <w:lang w:val="sq-AL"/>
        </w:rPr>
      </w:pPr>
      <w:r w:rsidRPr="00E5054C">
        <w:rPr>
          <w:lang w:val="sq-AL"/>
        </w:rPr>
        <w:br/>
      </w:r>
      <w:r w:rsidRPr="00E5054C">
        <w:rPr>
          <w:rStyle w:val="longtext"/>
          <w:b/>
          <w:lang w:val="sq-AL"/>
        </w:rPr>
        <w:t xml:space="preserve">DATA:                 </w:t>
      </w:r>
    </w:p>
    <w:p w:rsidR="00D673BE" w:rsidRPr="00E5054C" w:rsidRDefault="00D673BE" w:rsidP="00D673BE">
      <w:pPr>
        <w:tabs>
          <w:tab w:val="left" w:pos="576"/>
          <w:tab w:val="left" w:leader="underscore" w:pos="8640"/>
        </w:tabs>
        <w:spacing w:before="240"/>
        <w:jc w:val="both"/>
        <w:rPr>
          <w:lang w:val="sq-AL"/>
        </w:rPr>
      </w:pPr>
      <w:r w:rsidRPr="00E5054C">
        <w:rPr>
          <w:lang w:val="sq-AL"/>
        </w:rPr>
        <w:br/>
        <w:t xml:space="preserve">Kjo </w:t>
      </w:r>
      <w:r w:rsidR="00EE41BC" w:rsidRPr="00E5054C">
        <w:rPr>
          <w:lang w:val="sq-AL"/>
        </w:rPr>
        <w:t>kontratë</w:t>
      </w:r>
      <w:r w:rsidRPr="00E5054C">
        <w:rPr>
          <w:lang w:val="sq-AL"/>
        </w:rPr>
        <w:t xml:space="preserve"> lidh</w:t>
      </w:r>
      <w:r w:rsidR="00CC73DF" w:rsidRPr="00E5054C">
        <w:rPr>
          <w:lang w:val="sq-AL"/>
        </w:rPr>
        <w:t xml:space="preserve">et </w:t>
      </w:r>
      <w:r w:rsidRPr="00E5054C">
        <w:rPr>
          <w:lang w:val="sq-AL"/>
        </w:rPr>
        <w:t>[</w:t>
      </w:r>
      <w:r w:rsidRPr="00E5054C">
        <w:rPr>
          <w:i/>
          <w:lang w:val="sq-AL"/>
        </w:rPr>
        <w:t>data</w:t>
      </w:r>
      <w:r w:rsidRPr="00E5054C">
        <w:rPr>
          <w:lang w:val="sq-AL"/>
        </w:rPr>
        <w:t>], midis [</w:t>
      </w:r>
      <w:r w:rsidRPr="00E5054C">
        <w:rPr>
          <w:i/>
          <w:lang w:val="sq-AL"/>
        </w:rPr>
        <w:t>emri dhe adresa e Autoritetit Kontraktor</w:t>
      </w:r>
      <w:r w:rsidRPr="00E5054C">
        <w:rPr>
          <w:lang w:val="sq-AL"/>
        </w:rPr>
        <w:t>] tani e tutje të referuar si “Autoriteti Kontraktor” dhe [</w:t>
      </w:r>
      <w:r w:rsidRPr="00E5054C">
        <w:rPr>
          <w:i/>
          <w:lang w:val="sq-AL"/>
        </w:rPr>
        <w:t>emri dhe adresa e Kontraktuesit</w:t>
      </w:r>
      <w:r w:rsidRPr="00E5054C">
        <w:rPr>
          <w:lang w:val="sq-AL"/>
        </w:rPr>
        <w:t>] të përfaqësuar nga [</w:t>
      </w:r>
      <w:r w:rsidRPr="00E5054C">
        <w:rPr>
          <w:i/>
          <w:lang w:val="sq-AL"/>
        </w:rPr>
        <w:t>përfaqësuesi</w:t>
      </w:r>
      <w:r w:rsidRPr="00E5054C">
        <w:rPr>
          <w:lang w:val="sq-AL"/>
        </w:rPr>
        <w:t>], tani e tutje i quajtur si “Kontraktuesi”.</w:t>
      </w:r>
    </w:p>
    <w:p w:rsidR="00D673BE" w:rsidRPr="00E5054C" w:rsidRDefault="00D673BE" w:rsidP="00D673BE">
      <w:pPr>
        <w:tabs>
          <w:tab w:val="left" w:pos="0"/>
          <w:tab w:val="left" w:leader="underscore" w:pos="8640"/>
        </w:tabs>
        <w:spacing w:before="240"/>
        <w:jc w:val="both"/>
        <w:rPr>
          <w:lang w:val="sq-AL"/>
        </w:rPr>
      </w:pPr>
      <w:r w:rsidRPr="00E5054C">
        <w:rPr>
          <w:lang w:val="sq-AL"/>
        </w:rPr>
        <w:t>Kontraktori, me anë të ofertës së tij, me datë [</w:t>
      </w:r>
      <w:r w:rsidRPr="00E5054C">
        <w:rPr>
          <w:i/>
          <w:iCs/>
          <w:lang w:val="sq-AL"/>
        </w:rPr>
        <w:t>data</w:t>
      </w:r>
      <w:r w:rsidRPr="00E5054C">
        <w:rPr>
          <w:lang w:val="sq-AL"/>
        </w:rPr>
        <w:t>] bie dakord të furnizoje mallrat, ashtu siç janë të specifikuara në kushtet e përcaktuara në:</w:t>
      </w:r>
    </w:p>
    <w:p w:rsidR="00D673BE" w:rsidRPr="00E5054C" w:rsidRDefault="00D673BE" w:rsidP="00D673BE">
      <w:pPr>
        <w:tabs>
          <w:tab w:val="left" w:pos="576"/>
          <w:tab w:val="left" w:leader="underscore" w:pos="8640"/>
        </w:tabs>
        <w:ind w:left="1800"/>
        <w:jc w:val="both"/>
        <w:rPr>
          <w:lang w:val="sq-AL"/>
        </w:rPr>
      </w:pPr>
    </w:p>
    <w:p w:rsidR="00E25E5F" w:rsidRPr="00E5054C" w:rsidRDefault="00D673BE" w:rsidP="00E25E5F">
      <w:pPr>
        <w:numPr>
          <w:ilvl w:val="2"/>
          <w:numId w:val="48"/>
        </w:numPr>
        <w:tabs>
          <w:tab w:val="left" w:pos="576"/>
          <w:tab w:val="left" w:leader="underscore" w:pos="8640"/>
        </w:tabs>
        <w:jc w:val="both"/>
        <w:rPr>
          <w:lang w:val="sq-AL"/>
        </w:rPr>
      </w:pPr>
      <w:r w:rsidRPr="00E5054C">
        <w:rPr>
          <w:lang w:val="sq-AL"/>
        </w:rPr>
        <w:t xml:space="preserve">Këtë </w:t>
      </w:r>
      <w:r w:rsidR="008C04F9" w:rsidRPr="00E5054C">
        <w:rPr>
          <w:lang w:val="sq-AL"/>
        </w:rPr>
        <w:t>kontrate</w:t>
      </w:r>
    </w:p>
    <w:p w:rsidR="00E25E5F" w:rsidRPr="00E5054C" w:rsidRDefault="00D673BE" w:rsidP="00E25E5F">
      <w:pPr>
        <w:numPr>
          <w:ilvl w:val="2"/>
          <w:numId w:val="48"/>
        </w:numPr>
        <w:tabs>
          <w:tab w:val="left" w:pos="576"/>
          <w:tab w:val="left" w:leader="underscore" w:pos="8640"/>
        </w:tabs>
        <w:jc w:val="both"/>
        <w:rPr>
          <w:lang w:val="sq-AL"/>
        </w:rPr>
      </w:pPr>
      <w:r w:rsidRPr="00E5054C">
        <w:rPr>
          <w:lang w:val="sq-AL"/>
        </w:rPr>
        <w:t>Formulari i Deklarimit te Ofertës, të paraqitur nga Ofertuesi</w:t>
      </w:r>
    </w:p>
    <w:p w:rsidR="00E25E5F" w:rsidRPr="00E5054C" w:rsidRDefault="00D673BE" w:rsidP="00E25E5F">
      <w:pPr>
        <w:numPr>
          <w:ilvl w:val="2"/>
          <w:numId w:val="48"/>
        </w:numPr>
        <w:tabs>
          <w:tab w:val="left" w:pos="576"/>
          <w:tab w:val="left" w:leader="underscore" w:pos="8640"/>
        </w:tabs>
        <w:jc w:val="both"/>
        <w:rPr>
          <w:lang w:val="sq-AL"/>
        </w:rPr>
      </w:pPr>
      <w:r w:rsidRPr="00E5054C">
        <w:rPr>
          <w:lang w:val="sq-AL"/>
        </w:rPr>
        <w:t>Specifikimet Teknike</w:t>
      </w:r>
    </w:p>
    <w:p w:rsidR="00E25E5F" w:rsidRPr="00E5054C" w:rsidRDefault="00D673BE" w:rsidP="00E25E5F">
      <w:pPr>
        <w:numPr>
          <w:ilvl w:val="2"/>
          <w:numId w:val="48"/>
        </w:numPr>
        <w:tabs>
          <w:tab w:val="left" w:pos="576"/>
          <w:tab w:val="left" w:leader="underscore" w:pos="8640"/>
        </w:tabs>
        <w:jc w:val="both"/>
        <w:rPr>
          <w:lang w:val="sq-AL"/>
        </w:rPr>
      </w:pPr>
      <w:r w:rsidRPr="00E5054C">
        <w:rPr>
          <w:lang w:val="sq-AL"/>
        </w:rPr>
        <w:t>Formulari i çmimit të ofertës</w:t>
      </w:r>
    </w:p>
    <w:p w:rsidR="00E25E5F" w:rsidRPr="00E5054C" w:rsidRDefault="003F3CC6" w:rsidP="00E25E5F">
      <w:pPr>
        <w:numPr>
          <w:ilvl w:val="0"/>
          <w:numId w:val="48"/>
        </w:numPr>
        <w:tabs>
          <w:tab w:val="left" w:pos="576"/>
          <w:tab w:val="left" w:leader="underscore" w:pos="8640"/>
        </w:tabs>
        <w:spacing w:before="240"/>
        <w:jc w:val="both"/>
        <w:rPr>
          <w:lang w:val="sq-AL"/>
        </w:rPr>
      </w:pPr>
      <w:r w:rsidRPr="00E5054C">
        <w:rPr>
          <w:lang w:val="sq-AL"/>
        </w:rPr>
        <w:t xml:space="preserve">Të gjitha këto dokumenta të bashkangjitur përbëjnë pjesë integrale të kësaj </w:t>
      </w:r>
      <w:r w:rsidR="00B82FCE" w:rsidRPr="00E5054C">
        <w:rPr>
          <w:lang w:val="sq-AL"/>
        </w:rPr>
        <w:t>kontrate</w:t>
      </w:r>
      <w:r w:rsidRPr="00E5054C">
        <w:rPr>
          <w:lang w:val="sq-AL"/>
        </w:rPr>
        <w:t xml:space="preserve">. </w:t>
      </w:r>
    </w:p>
    <w:p w:rsidR="00D673BE" w:rsidRPr="00E5054C" w:rsidRDefault="00D673BE" w:rsidP="00D673BE">
      <w:pPr>
        <w:jc w:val="both"/>
        <w:rPr>
          <w:rStyle w:val="longtext"/>
          <w:b/>
          <w:sz w:val="22"/>
          <w:szCs w:val="22"/>
          <w:lang w:val="sq-AL"/>
        </w:rPr>
      </w:pPr>
    </w:p>
    <w:p w:rsidR="00D673BE" w:rsidRPr="00E5054C" w:rsidRDefault="00D673BE" w:rsidP="00D673BE">
      <w:pPr>
        <w:tabs>
          <w:tab w:val="left" w:pos="567"/>
        </w:tabs>
        <w:spacing w:line="240" w:lineRule="atLeast"/>
        <w:ind w:left="720" w:hanging="720"/>
        <w:jc w:val="both"/>
        <w:rPr>
          <w:lang w:val="sq-AL"/>
        </w:rPr>
      </w:pPr>
      <w:r w:rsidRPr="00E5054C">
        <w:rPr>
          <w:b/>
          <w:lang w:val="sq-AL"/>
        </w:rPr>
        <w:t>Neni 1     Objekti</w:t>
      </w:r>
    </w:p>
    <w:p w:rsidR="00D673BE" w:rsidRPr="00E5054C" w:rsidRDefault="00D673BE" w:rsidP="00D673BE">
      <w:pPr>
        <w:spacing w:after="120"/>
        <w:ind w:left="612" w:hanging="612"/>
        <w:jc w:val="both"/>
        <w:rPr>
          <w:b/>
          <w:lang w:val="sq-AL"/>
        </w:rPr>
      </w:pPr>
    </w:p>
    <w:p w:rsidR="002161EB" w:rsidRPr="00E5054C" w:rsidRDefault="00D673BE" w:rsidP="002161EB">
      <w:pPr>
        <w:autoSpaceDE w:val="0"/>
        <w:autoSpaceDN w:val="0"/>
        <w:adjustRightInd w:val="0"/>
        <w:spacing w:after="120"/>
        <w:ind w:left="567" w:right="113" w:hanging="567"/>
        <w:jc w:val="both"/>
        <w:rPr>
          <w:lang w:val="sq-AL"/>
        </w:rPr>
      </w:pPr>
      <w:r w:rsidRPr="00E5054C">
        <w:rPr>
          <w:lang w:val="sq-AL"/>
        </w:rPr>
        <w:t xml:space="preserve">1.1 </w:t>
      </w:r>
      <w:r w:rsidRPr="00E5054C">
        <w:rPr>
          <w:lang w:val="sq-AL"/>
        </w:rPr>
        <w:tab/>
      </w:r>
      <w:r w:rsidR="002161EB" w:rsidRPr="00E5054C">
        <w:rPr>
          <w:lang w:val="sq-AL"/>
        </w:rPr>
        <w:t>Objekti i marreveshjes kuadër është të përcaktojë kushtet, përfshirë çmimet per njësi dhe rregullat për dorëzimin e mallrave/sherbimeve/puneve në vijim.</w:t>
      </w:r>
    </w:p>
    <w:p w:rsidR="00D673BE" w:rsidRPr="00E5054C" w:rsidRDefault="002161EB" w:rsidP="002161EB">
      <w:pPr>
        <w:tabs>
          <w:tab w:val="left" w:pos="851"/>
          <w:tab w:val="left" w:pos="993"/>
        </w:tabs>
        <w:spacing w:after="120"/>
        <w:ind w:left="567" w:right="113" w:hanging="567"/>
        <w:jc w:val="both"/>
        <w:rPr>
          <w:lang w:val="sq-AL"/>
        </w:rPr>
      </w:pPr>
      <w:r w:rsidRPr="00E5054C">
        <w:rPr>
          <w:lang w:val="sq-AL"/>
        </w:rPr>
        <w:tab/>
        <w:t>[përshkrimi i përgjithshëm]</w:t>
      </w:r>
    </w:p>
    <w:p w:rsidR="00D673BE" w:rsidRPr="00E5054C" w:rsidRDefault="00D673BE" w:rsidP="00D673BE">
      <w:pPr>
        <w:autoSpaceDE w:val="0"/>
        <w:autoSpaceDN w:val="0"/>
        <w:adjustRightInd w:val="0"/>
        <w:spacing w:after="120"/>
        <w:ind w:left="567" w:right="113" w:hanging="567"/>
        <w:jc w:val="both"/>
        <w:rPr>
          <w:lang w:val="sq-AL"/>
        </w:rPr>
      </w:pPr>
      <w:r w:rsidRPr="00E5054C">
        <w:rPr>
          <w:lang w:val="sq-AL"/>
        </w:rPr>
        <w:t xml:space="preserve">1.2 </w:t>
      </w:r>
      <w:r w:rsidRPr="00E5054C">
        <w:rPr>
          <w:lang w:val="sq-AL"/>
        </w:rPr>
        <w:tab/>
      </w:r>
      <w:r w:rsidR="002161EB" w:rsidRPr="00E5054C">
        <w:rPr>
          <w:lang w:val="sq-AL"/>
        </w:rPr>
        <w:t xml:space="preserve">Marrëveshja kuadër do të zbatohet me dërgimin e ftesave për ofertë tek operatorët ekonomikë, palë në marrëveshje. P.sh. kurdoherë që Autoriteti Kontraktor i përfshirë në këtë marreveshje, do të blejë artikuj në bazë të kësaj kontrate, duhet që të dërgojë “ftesën për ofertë” tek kontraktuesi, duke specifikuar listën me artikuj për furnizim me sasitë e tyre përkatëse.  </w:t>
      </w:r>
    </w:p>
    <w:p w:rsidR="00D673BE" w:rsidRPr="00E5054C" w:rsidRDefault="00D673BE" w:rsidP="008A4C18">
      <w:pPr>
        <w:autoSpaceDE w:val="0"/>
        <w:autoSpaceDN w:val="0"/>
        <w:adjustRightInd w:val="0"/>
        <w:spacing w:after="120"/>
        <w:ind w:left="567" w:right="113" w:hanging="567"/>
        <w:jc w:val="both"/>
        <w:rPr>
          <w:lang w:val="sq-AL"/>
        </w:rPr>
      </w:pPr>
      <w:r w:rsidRPr="00E5054C">
        <w:rPr>
          <w:lang w:val="sq-AL"/>
        </w:rPr>
        <w:t xml:space="preserve">1.3 </w:t>
      </w:r>
      <w:r w:rsidRPr="00E5054C">
        <w:rPr>
          <w:lang w:val="sq-AL"/>
        </w:rPr>
        <w:tab/>
        <w:t>Sasitë e parashikuara, janë vetëm sasi orientuese dhe NUK e kushtëzojnë Autoritetin Kontraktor për t’i blerë ato.  Autoriteti Kontraktor ka të drejtë të blejë më pak apo më shumë sasi se sa ato te parashikuara</w:t>
      </w:r>
      <w:r w:rsidR="008A4C18" w:rsidRPr="00E5054C">
        <w:rPr>
          <w:lang w:val="sq-AL"/>
        </w:rPr>
        <w:t>.</w:t>
      </w:r>
    </w:p>
    <w:p w:rsidR="00D673BE" w:rsidRPr="00E5054C" w:rsidRDefault="00D673BE" w:rsidP="00D673BE">
      <w:pPr>
        <w:autoSpaceDE w:val="0"/>
        <w:autoSpaceDN w:val="0"/>
        <w:adjustRightInd w:val="0"/>
        <w:spacing w:after="120"/>
        <w:ind w:left="567" w:right="113" w:hanging="567"/>
        <w:jc w:val="both"/>
        <w:rPr>
          <w:lang w:val="sq-AL"/>
        </w:rPr>
      </w:pPr>
      <w:r w:rsidRPr="00E5054C">
        <w:rPr>
          <w:lang w:val="sq-AL"/>
        </w:rPr>
        <w:t xml:space="preserve">1.4 </w:t>
      </w:r>
      <w:r w:rsidRPr="00E5054C">
        <w:rPr>
          <w:lang w:val="sq-AL"/>
        </w:rPr>
        <w:tab/>
        <w:t xml:space="preserve">Kontraktuesi nuk do të ketë të drejtë kompensimi dhe NUK do t’i lejohet të bëjë ndryshime të çmimeve të njësisë, për shembull në rast se autoriteti kontraktor vendosë të blejë më pak apo më shumë sasi se sa ato të specifikuara dhe/ose në rast se autoriteti kontraktor vendos të </w:t>
      </w:r>
      <w:r w:rsidR="00C314AC" w:rsidRPr="00E5054C">
        <w:rPr>
          <w:lang w:val="sq-AL"/>
        </w:rPr>
        <w:t xml:space="preserve">mos </w:t>
      </w:r>
      <w:r w:rsidRPr="00E5054C">
        <w:rPr>
          <w:lang w:val="sq-AL"/>
        </w:rPr>
        <w:t xml:space="preserve">blejë </w:t>
      </w:r>
      <w:r w:rsidR="00C314AC" w:rsidRPr="00E5054C">
        <w:rPr>
          <w:lang w:val="sq-AL"/>
        </w:rPr>
        <w:t>asnj</w:t>
      </w:r>
      <w:r w:rsidR="002A661E" w:rsidRPr="00E5054C">
        <w:rPr>
          <w:lang w:val="sq-AL"/>
        </w:rPr>
        <w:t>ë</w:t>
      </w:r>
      <w:r w:rsidRPr="00E5054C">
        <w:rPr>
          <w:lang w:val="sq-AL"/>
        </w:rPr>
        <w:t xml:space="preserve">nga këto sasi për disa artikuj.  </w:t>
      </w:r>
    </w:p>
    <w:p w:rsidR="00D673BE" w:rsidRPr="00E5054C" w:rsidRDefault="00D673BE" w:rsidP="00D673BE">
      <w:pPr>
        <w:autoSpaceDE w:val="0"/>
        <w:autoSpaceDN w:val="0"/>
        <w:adjustRightInd w:val="0"/>
        <w:spacing w:after="120"/>
        <w:ind w:left="567" w:right="113" w:hanging="567"/>
        <w:jc w:val="both"/>
        <w:rPr>
          <w:lang w:val="sq-AL"/>
        </w:rPr>
      </w:pPr>
      <w:r w:rsidRPr="00E5054C">
        <w:rPr>
          <w:lang w:val="sq-AL"/>
        </w:rPr>
        <w:lastRenderedPageBreak/>
        <w:t xml:space="preserve">1.5 </w:t>
      </w:r>
      <w:r w:rsidRPr="00E5054C">
        <w:rPr>
          <w:lang w:val="sq-AL"/>
        </w:rPr>
        <w:tab/>
      </w:r>
      <w:r w:rsidRPr="00E5054C">
        <w:rPr>
          <w:b/>
          <w:lang w:val="sq-AL"/>
        </w:rPr>
        <w:t>Koh</w:t>
      </w:r>
      <w:r w:rsidR="00795805" w:rsidRPr="00E5054C">
        <w:rPr>
          <w:b/>
          <w:lang w:val="sq-AL"/>
        </w:rPr>
        <w:t>ë</w:t>
      </w:r>
      <w:r w:rsidRPr="00E5054C">
        <w:rPr>
          <w:b/>
          <w:lang w:val="sq-AL"/>
        </w:rPr>
        <w:t>zgjatja e marr</w:t>
      </w:r>
      <w:r w:rsidR="00795805" w:rsidRPr="00E5054C">
        <w:rPr>
          <w:b/>
          <w:lang w:val="sq-AL"/>
        </w:rPr>
        <w:t>ë</w:t>
      </w:r>
      <w:r w:rsidRPr="00E5054C">
        <w:rPr>
          <w:b/>
          <w:lang w:val="sq-AL"/>
        </w:rPr>
        <w:t>veshjes kuad</w:t>
      </w:r>
      <w:r w:rsidR="00795805" w:rsidRPr="00E5054C">
        <w:rPr>
          <w:b/>
          <w:lang w:val="sq-AL"/>
        </w:rPr>
        <w:t>ë</w:t>
      </w:r>
      <w:r w:rsidRPr="00E5054C">
        <w:rPr>
          <w:b/>
          <w:lang w:val="sq-AL"/>
        </w:rPr>
        <w:t>r</w:t>
      </w:r>
    </w:p>
    <w:p w:rsidR="00D673BE" w:rsidRPr="00E5054C" w:rsidRDefault="00D673BE" w:rsidP="00D673BE">
      <w:pPr>
        <w:autoSpaceDE w:val="0"/>
        <w:autoSpaceDN w:val="0"/>
        <w:adjustRightInd w:val="0"/>
        <w:spacing w:after="120"/>
        <w:ind w:left="567" w:right="113"/>
        <w:jc w:val="both"/>
        <w:rPr>
          <w:lang w:val="sq-AL"/>
        </w:rPr>
      </w:pPr>
      <w:r w:rsidRPr="00E5054C">
        <w:rPr>
          <w:lang w:val="sq-AL"/>
        </w:rPr>
        <w:t>______________________</w:t>
      </w:r>
    </w:p>
    <w:p w:rsidR="00D673BE" w:rsidRPr="00E5054C" w:rsidRDefault="00D673BE" w:rsidP="00D673BE">
      <w:pPr>
        <w:autoSpaceDE w:val="0"/>
        <w:autoSpaceDN w:val="0"/>
        <w:adjustRightInd w:val="0"/>
        <w:ind w:right="113"/>
        <w:jc w:val="both"/>
        <w:rPr>
          <w:lang w:val="sq-AL"/>
        </w:rPr>
      </w:pPr>
    </w:p>
    <w:p w:rsidR="00D673BE" w:rsidRPr="00E5054C" w:rsidRDefault="00D673BE" w:rsidP="00D673BE">
      <w:pPr>
        <w:ind w:left="567" w:right="-54" w:hanging="567"/>
        <w:jc w:val="both"/>
        <w:outlineLvl w:val="0"/>
        <w:rPr>
          <w:lang w:val="sq-AL"/>
        </w:rPr>
      </w:pPr>
      <w:r w:rsidRPr="00E5054C">
        <w:rPr>
          <w:b/>
          <w:lang w:val="sq-AL"/>
        </w:rPr>
        <w:t>Neni 2</w:t>
      </w:r>
      <w:r w:rsidRPr="00E5054C">
        <w:rPr>
          <w:b/>
          <w:lang w:val="sq-AL"/>
        </w:rPr>
        <w:tab/>
        <w:t>Çmimi</w:t>
      </w:r>
      <w:r w:rsidRPr="00E5054C">
        <w:rPr>
          <w:lang w:val="sq-AL"/>
        </w:rPr>
        <w:tab/>
      </w:r>
    </w:p>
    <w:p w:rsidR="00D673BE" w:rsidRPr="00E5054C" w:rsidRDefault="00D673BE" w:rsidP="00D673BE">
      <w:pPr>
        <w:ind w:left="567" w:right="-54" w:hanging="567"/>
        <w:jc w:val="both"/>
        <w:outlineLvl w:val="0"/>
        <w:rPr>
          <w:lang w:val="sq-AL"/>
        </w:rPr>
      </w:pPr>
    </w:p>
    <w:p w:rsidR="00D673BE" w:rsidRPr="00E5054C" w:rsidRDefault="00D673BE" w:rsidP="00795805">
      <w:pPr>
        <w:autoSpaceDE w:val="0"/>
        <w:autoSpaceDN w:val="0"/>
        <w:adjustRightInd w:val="0"/>
        <w:spacing w:after="120"/>
        <w:ind w:left="567" w:hanging="567"/>
        <w:jc w:val="both"/>
        <w:rPr>
          <w:lang w:val="sq-AL"/>
        </w:rPr>
      </w:pPr>
      <w:r w:rsidRPr="00E5054C">
        <w:rPr>
          <w:lang w:val="sq-AL"/>
        </w:rPr>
        <w:t>2.1</w:t>
      </w:r>
      <w:r w:rsidRPr="00E5054C">
        <w:rPr>
          <w:lang w:val="sq-AL"/>
        </w:rPr>
        <w:tab/>
      </w:r>
      <w:r w:rsidR="00795805" w:rsidRPr="00E5054C">
        <w:rPr>
          <w:lang w:val="sq-AL"/>
        </w:rPr>
        <w:t>Çmimet për njësi për punë/mallra /shërbime janë treguar në Formularin e Cmimit të Ofertës.</w:t>
      </w:r>
    </w:p>
    <w:p w:rsidR="00D673BE" w:rsidRPr="00E5054C" w:rsidRDefault="00D673BE" w:rsidP="00D673BE">
      <w:pPr>
        <w:autoSpaceDE w:val="0"/>
        <w:autoSpaceDN w:val="0"/>
        <w:adjustRightInd w:val="0"/>
        <w:spacing w:after="120"/>
        <w:ind w:left="567" w:right="113" w:hanging="567"/>
        <w:jc w:val="both"/>
        <w:rPr>
          <w:lang w:val="sq-AL"/>
        </w:rPr>
      </w:pPr>
      <w:r w:rsidRPr="00E5054C">
        <w:rPr>
          <w:lang w:val="sq-AL"/>
        </w:rPr>
        <w:t>2.2</w:t>
      </w:r>
      <w:r w:rsidRPr="00E5054C">
        <w:rPr>
          <w:lang w:val="sq-AL"/>
        </w:rPr>
        <w:tab/>
        <w:t>Çmimet e njësive duhet të jenë fikse dhe nuk duhet t’i nënshtrohen ndryshimeve për porositë e vendosura në këtë marr</w:t>
      </w:r>
      <w:r w:rsidR="00795805" w:rsidRPr="00E5054C">
        <w:rPr>
          <w:lang w:val="sq-AL"/>
        </w:rPr>
        <w:t>ë</w:t>
      </w:r>
      <w:r w:rsidRPr="00E5054C">
        <w:rPr>
          <w:lang w:val="sq-AL"/>
        </w:rPr>
        <w:t>veshje kuad</w:t>
      </w:r>
      <w:r w:rsidR="00795805" w:rsidRPr="00E5054C">
        <w:rPr>
          <w:lang w:val="sq-AL"/>
        </w:rPr>
        <w:t>ër</w:t>
      </w:r>
      <w:r w:rsidR="002418EC" w:rsidRPr="00E5054C">
        <w:rPr>
          <w:lang w:val="sq-AL"/>
        </w:rPr>
        <w:t>.</w:t>
      </w:r>
    </w:p>
    <w:p w:rsidR="00D673BE" w:rsidRPr="00E5054C" w:rsidRDefault="00D673BE" w:rsidP="00D673BE">
      <w:pPr>
        <w:autoSpaceDE w:val="0"/>
        <w:autoSpaceDN w:val="0"/>
        <w:adjustRightInd w:val="0"/>
        <w:jc w:val="both"/>
        <w:rPr>
          <w:b/>
          <w:bCs/>
          <w:lang w:val="sq-AL"/>
        </w:rPr>
      </w:pPr>
    </w:p>
    <w:p w:rsidR="00D673BE" w:rsidRPr="00E5054C" w:rsidRDefault="00D673BE" w:rsidP="00D673BE">
      <w:pPr>
        <w:autoSpaceDE w:val="0"/>
        <w:autoSpaceDN w:val="0"/>
        <w:adjustRightInd w:val="0"/>
        <w:jc w:val="both"/>
        <w:rPr>
          <w:b/>
          <w:bCs/>
          <w:lang w:val="sq-AL"/>
        </w:rPr>
      </w:pPr>
    </w:p>
    <w:p w:rsidR="00D673BE" w:rsidRPr="00E5054C" w:rsidRDefault="00D673BE" w:rsidP="00D673BE">
      <w:pPr>
        <w:rPr>
          <w:b/>
          <w:lang w:val="sq-AL"/>
        </w:rPr>
      </w:pPr>
      <w:r w:rsidRPr="00E5054C">
        <w:rPr>
          <w:b/>
          <w:lang w:val="sq-AL"/>
        </w:rPr>
        <w:t>Nënshkrimet dhe Datat</w:t>
      </w:r>
    </w:p>
    <w:tbl>
      <w:tblPr>
        <w:tblW w:w="8611" w:type="dxa"/>
        <w:tblInd w:w="675" w:type="dxa"/>
        <w:tblLayout w:type="fixed"/>
        <w:tblLook w:val="0000"/>
      </w:tblPr>
      <w:tblGrid>
        <w:gridCol w:w="1413"/>
        <w:gridCol w:w="2840"/>
        <w:gridCol w:w="1300"/>
        <w:gridCol w:w="3058"/>
      </w:tblGrid>
      <w:tr w:rsidR="00D673BE" w:rsidRPr="00E5054C" w:rsidTr="00D673BE">
        <w:trPr>
          <w:trHeight w:val="520"/>
        </w:trPr>
        <w:tc>
          <w:tcPr>
            <w:tcW w:w="4253" w:type="dxa"/>
            <w:gridSpan w:val="2"/>
          </w:tcPr>
          <w:p w:rsidR="00D673BE" w:rsidRPr="00E5054C" w:rsidRDefault="00D673BE" w:rsidP="00D673BE">
            <w:pPr>
              <w:pStyle w:val="BodyText"/>
              <w:ind w:left="567" w:right="-54" w:hanging="567"/>
              <w:rPr>
                <w:b/>
                <w:sz w:val="24"/>
                <w:lang w:val="sq-AL"/>
              </w:rPr>
            </w:pPr>
            <w:r w:rsidRPr="00E5054C">
              <w:rPr>
                <w:b/>
                <w:sz w:val="24"/>
                <w:lang w:val="sq-AL"/>
              </w:rPr>
              <w:t>Për Kontraktuesin</w:t>
            </w:r>
          </w:p>
        </w:tc>
        <w:tc>
          <w:tcPr>
            <w:tcW w:w="4358" w:type="dxa"/>
            <w:gridSpan w:val="2"/>
          </w:tcPr>
          <w:p w:rsidR="00D673BE" w:rsidRPr="00E5054C" w:rsidRDefault="00D673BE" w:rsidP="00D673BE">
            <w:pPr>
              <w:pStyle w:val="BodyText"/>
              <w:keepNext/>
              <w:ind w:left="567" w:right="-54" w:hanging="567"/>
              <w:rPr>
                <w:b/>
                <w:sz w:val="24"/>
                <w:lang w:val="sq-AL"/>
              </w:rPr>
            </w:pPr>
            <w:r w:rsidRPr="00E5054C">
              <w:rPr>
                <w:b/>
                <w:sz w:val="24"/>
                <w:lang w:val="sq-AL"/>
              </w:rPr>
              <w:t>Për Autoritetin Kontraktues</w:t>
            </w:r>
          </w:p>
        </w:tc>
      </w:tr>
      <w:tr w:rsidR="00D673BE" w:rsidRPr="00E5054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E5054C" w:rsidRDefault="00D673BE" w:rsidP="00D673BE">
            <w:pPr>
              <w:pStyle w:val="BodyText"/>
              <w:ind w:left="567" w:right="-54" w:hanging="567"/>
              <w:rPr>
                <w:b/>
                <w:sz w:val="24"/>
                <w:lang w:val="sq-AL"/>
              </w:rPr>
            </w:pPr>
            <w:r w:rsidRPr="00E5054C">
              <w:rPr>
                <w:b/>
                <w:sz w:val="24"/>
                <w:lang w:val="sq-AL"/>
              </w:rPr>
              <w:t>Emri:</w:t>
            </w:r>
          </w:p>
        </w:tc>
        <w:tc>
          <w:tcPr>
            <w:tcW w:w="2840" w:type="dxa"/>
          </w:tcPr>
          <w:p w:rsidR="00D673BE" w:rsidRPr="00E5054C" w:rsidRDefault="00D673BE" w:rsidP="00D673BE">
            <w:pPr>
              <w:pStyle w:val="BodyText"/>
              <w:keepNext/>
              <w:ind w:left="567" w:right="-54" w:hanging="567"/>
              <w:rPr>
                <w:sz w:val="24"/>
                <w:lang w:val="sq-AL"/>
              </w:rPr>
            </w:pPr>
          </w:p>
        </w:tc>
        <w:tc>
          <w:tcPr>
            <w:tcW w:w="1300" w:type="dxa"/>
          </w:tcPr>
          <w:p w:rsidR="00D673BE" w:rsidRPr="00E5054C" w:rsidRDefault="00D673BE" w:rsidP="00D673BE">
            <w:pPr>
              <w:pStyle w:val="BodyText"/>
              <w:keepNext/>
              <w:ind w:left="567" w:right="-54" w:hanging="567"/>
              <w:rPr>
                <w:b/>
                <w:sz w:val="24"/>
                <w:lang w:val="sq-AL"/>
              </w:rPr>
            </w:pPr>
            <w:r w:rsidRPr="00E5054C">
              <w:rPr>
                <w:b/>
                <w:sz w:val="24"/>
                <w:lang w:val="sq-AL"/>
              </w:rPr>
              <w:t>Emri:</w:t>
            </w:r>
          </w:p>
        </w:tc>
        <w:tc>
          <w:tcPr>
            <w:tcW w:w="3058" w:type="dxa"/>
          </w:tcPr>
          <w:p w:rsidR="00D673BE" w:rsidRPr="00E5054C" w:rsidRDefault="00D673BE" w:rsidP="00D673BE">
            <w:pPr>
              <w:pStyle w:val="BodyText"/>
              <w:keepNext/>
              <w:ind w:left="567" w:right="-54" w:hanging="567"/>
              <w:rPr>
                <w:sz w:val="24"/>
                <w:lang w:val="sq-AL"/>
              </w:rPr>
            </w:pPr>
          </w:p>
        </w:tc>
      </w:tr>
      <w:tr w:rsidR="00D673BE" w:rsidRPr="00E5054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E5054C" w:rsidRDefault="00D673BE" w:rsidP="00D673BE">
            <w:pPr>
              <w:pStyle w:val="BodyText"/>
              <w:ind w:left="567" w:right="-54" w:hanging="567"/>
              <w:rPr>
                <w:sz w:val="24"/>
                <w:lang w:val="sq-AL"/>
              </w:rPr>
            </w:pPr>
            <w:r w:rsidRPr="00E5054C">
              <w:rPr>
                <w:sz w:val="24"/>
                <w:lang w:val="sq-AL"/>
              </w:rPr>
              <w:t>Pozita:</w:t>
            </w:r>
          </w:p>
        </w:tc>
        <w:tc>
          <w:tcPr>
            <w:tcW w:w="2840" w:type="dxa"/>
          </w:tcPr>
          <w:p w:rsidR="00D673BE" w:rsidRPr="00E5054C" w:rsidRDefault="00D673BE" w:rsidP="00D673BE">
            <w:pPr>
              <w:pStyle w:val="BodyText"/>
              <w:keepNext/>
              <w:ind w:left="567" w:right="-54" w:hanging="567"/>
              <w:rPr>
                <w:sz w:val="24"/>
                <w:lang w:val="sq-AL"/>
              </w:rPr>
            </w:pPr>
          </w:p>
        </w:tc>
        <w:tc>
          <w:tcPr>
            <w:tcW w:w="1300" w:type="dxa"/>
          </w:tcPr>
          <w:p w:rsidR="00D673BE" w:rsidRPr="00E5054C" w:rsidRDefault="00D673BE" w:rsidP="00D673BE">
            <w:pPr>
              <w:pStyle w:val="BodyText"/>
              <w:keepNext/>
              <w:ind w:left="567" w:right="-54" w:hanging="567"/>
              <w:rPr>
                <w:sz w:val="24"/>
                <w:lang w:val="sq-AL"/>
              </w:rPr>
            </w:pPr>
            <w:r w:rsidRPr="00E5054C">
              <w:rPr>
                <w:sz w:val="24"/>
                <w:lang w:val="sq-AL"/>
              </w:rPr>
              <w:t>Pozita:</w:t>
            </w:r>
          </w:p>
        </w:tc>
        <w:tc>
          <w:tcPr>
            <w:tcW w:w="3058" w:type="dxa"/>
          </w:tcPr>
          <w:p w:rsidR="00D673BE" w:rsidRPr="00E5054C" w:rsidRDefault="00D673BE" w:rsidP="00D673BE">
            <w:pPr>
              <w:pStyle w:val="BodyText"/>
              <w:keepNext/>
              <w:ind w:left="567" w:right="-54" w:hanging="567"/>
              <w:rPr>
                <w:sz w:val="24"/>
                <w:lang w:val="sq-AL"/>
              </w:rPr>
            </w:pPr>
          </w:p>
        </w:tc>
      </w:tr>
      <w:tr w:rsidR="00D673BE" w:rsidRPr="00E5054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E5054C" w:rsidRDefault="00D673BE" w:rsidP="00D673BE">
            <w:pPr>
              <w:pStyle w:val="BodyText"/>
              <w:ind w:left="567" w:right="-54" w:hanging="567"/>
              <w:rPr>
                <w:sz w:val="24"/>
                <w:lang w:val="sq-AL"/>
              </w:rPr>
            </w:pPr>
            <w:r w:rsidRPr="00E5054C">
              <w:rPr>
                <w:sz w:val="24"/>
                <w:lang w:val="sq-AL"/>
              </w:rPr>
              <w:t>Nënshkrimi:</w:t>
            </w:r>
          </w:p>
        </w:tc>
        <w:tc>
          <w:tcPr>
            <w:tcW w:w="2840" w:type="dxa"/>
          </w:tcPr>
          <w:p w:rsidR="00D673BE" w:rsidRPr="00E5054C" w:rsidRDefault="00D673BE" w:rsidP="00D673BE">
            <w:pPr>
              <w:pStyle w:val="BodyText"/>
              <w:ind w:left="567" w:right="-54" w:hanging="567"/>
              <w:rPr>
                <w:sz w:val="24"/>
                <w:lang w:val="sq-AL"/>
              </w:rPr>
            </w:pPr>
          </w:p>
        </w:tc>
        <w:tc>
          <w:tcPr>
            <w:tcW w:w="1300" w:type="dxa"/>
          </w:tcPr>
          <w:p w:rsidR="00D673BE" w:rsidRPr="00E5054C" w:rsidRDefault="00D673BE" w:rsidP="00D673BE">
            <w:pPr>
              <w:pStyle w:val="BodyText"/>
              <w:ind w:left="567" w:right="-54" w:hanging="567"/>
              <w:rPr>
                <w:sz w:val="24"/>
                <w:lang w:val="sq-AL"/>
              </w:rPr>
            </w:pPr>
            <w:r w:rsidRPr="00E5054C">
              <w:rPr>
                <w:sz w:val="24"/>
                <w:lang w:val="sq-AL"/>
              </w:rPr>
              <w:t>Nënshkrimi:</w:t>
            </w:r>
          </w:p>
        </w:tc>
        <w:tc>
          <w:tcPr>
            <w:tcW w:w="3058" w:type="dxa"/>
          </w:tcPr>
          <w:p w:rsidR="00D673BE" w:rsidRPr="00E5054C" w:rsidRDefault="00D673BE" w:rsidP="00D673BE">
            <w:pPr>
              <w:pStyle w:val="BodyText"/>
              <w:ind w:left="567" w:right="-54" w:hanging="567"/>
              <w:rPr>
                <w:sz w:val="24"/>
                <w:lang w:val="sq-AL"/>
              </w:rPr>
            </w:pPr>
          </w:p>
        </w:tc>
      </w:tr>
      <w:tr w:rsidR="00D673BE" w:rsidRPr="00E5054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E5054C" w:rsidRDefault="00D673BE" w:rsidP="00D673BE">
            <w:pPr>
              <w:pStyle w:val="BodyText"/>
              <w:ind w:left="567" w:right="-54" w:hanging="567"/>
              <w:rPr>
                <w:sz w:val="24"/>
                <w:lang w:val="sq-AL"/>
              </w:rPr>
            </w:pPr>
            <w:r w:rsidRPr="00E5054C">
              <w:rPr>
                <w:sz w:val="24"/>
                <w:lang w:val="sq-AL"/>
              </w:rPr>
              <w:t>Data:</w:t>
            </w:r>
          </w:p>
        </w:tc>
        <w:tc>
          <w:tcPr>
            <w:tcW w:w="2840" w:type="dxa"/>
          </w:tcPr>
          <w:p w:rsidR="00D673BE" w:rsidRPr="00E5054C" w:rsidRDefault="00D673BE" w:rsidP="00D673BE">
            <w:pPr>
              <w:pStyle w:val="BodyText"/>
              <w:ind w:left="567" w:right="-54" w:hanging="567"/>
              <w:rPr>
                <w:sz w:val="24"/>
                <w:lang w:val="sq-AL"/>
              </w:rPr>
            </w:pPr>
          </w:p>
        </w:tc>
        <w:tc>
          <w:tcPr>
            <w:tcW w:w="1300" w:type="dxa"/>
          </w:tcPr>
          <w:p w:rsidR="00D673BE" w:rsidRPr="00E5054C" w:rsidRDefault="00D673BE" w:rsidP="00D673BE">
            <w:pPr>
              <w:pStyle w:val="BodyText"/>
              <w:ind w:left="567" w:right="-54" w:hanging="567"/>
              <w:rPr>
                <w:sz w:val="24"/>
                <w:lang w:val="sq-AL"/>
              </w:rPr>
            </w:pPr>
            <w:r w:rsidRPr="00E5054C">
              <w:rPr>
                <w:sz w:val="24"/>
                <w:lang w:val="sq-AL"/>
              </w:rPr>
              <w:t>Data:</w:t>
            </w:r>
          </w:p>
        </w:tc>
        <w:tc>
          <w:tcPr>
            <w:tcW w:w="3058" w:type="dxa"/>
          </w:tcPr>
          <w:p w:rsidR="00D673BE" w:rsidRPr="00E5054C" w:rsidRDefault="00D673BE" w:rsidP="00D673BE">
            <w:pPr>
              <w:pStyle w:val="BodyText"/>
              <w:ind w:left="567" w:right="-54" w:hanging="567"/>
              <w:rPr>
                <w:sz w:val="24"/>
                <w:lang w:val="sq-AL"/>
              </w:rPr>
            </w:pPr>
          </w:p>
        </w:tc>
      </w:tr>
      <w:tr w:rsidR="00D673BE" w:rsidRPr="00E5054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E5054C" w:rsidRDefault="00D673BE" w:rsidP="00D673BE">
            <w:pPr>
              <w:pStyle w:val="BodyText"/>
              <w:ind w:left="567" w:right="-54" w:hanging="567"/>
              <w:rPr>
                <w:b/>
                <w:sz w:val="24"/>
                <w:lang w:val="sq-AL"/>
              </w:rPr>
            </w:pPr>
            <w:r w:rsidRPr="00E5054C">
              <w:rPr>
                <w:b/>
                <w:sz w:val="24"/>
                <w:lang w:val="sq-AL"/>
              </w:rPr>
              <w:t>Vula:</w:t>
            </w:r>
          </w:p>
        </w:tc>
        <w:tc>
          <w:tcPr>
            <w:tcW w:w="2840" w:type="dxa"/>
          </w:tcPr>
          <w:p w:rsidR="00D673BE" w:rsidRPr="00E5054C" w:rsidRDefault="00D673BE" w:rsidP="00D673BE">
            <w:pPr>
              <w:pStyle w:val="BodyText"/>
              <w:ind w:left="567" w:right="-54" w:hanging="567"/>
              <w:rPr>
                <w:sz w:val="24"/>
                <w:lang w:val="sq-AL"/>
              </w:rPr>
            </w:pPr>
          </w:p>
        </w:tc>
        <w:tc>
          <w:tcPr>
            <w:tcW w:w="1300" w:type="dxa"/>
          </w:tcPr>
          <w:p w:rsidR="00D673BE" w:rsidRPr="00E5054C" w:rsidRDefault="00D673BE" w:rsidP="00D673BE">
            <w:pPr>
              <w:pStyle w:val="BodyText"/>
              <w:ind w:left="567" w:right="-54" w:hanging="567"/>
              <w:rPr>
                <w:b/>
                <w:sz w:val="24"/>
                <w:lang w:val="sq-AL"/>
              </w:rPr>
            </w:pPr>
            <w:r w:rsidRPr="00E5054C">
              <w:rPr>
                <w:b/>
                <w:sz w:val="24"/>
                <w:lang w:val="sq-AL"/>
              </w:rPr>
              <w:t>Vula:</w:t>
            </w:r>
          </w:p>
        </w:tc>
        <w:tc>
          <w:tcPr>
            <w:tcW w:w="3058" w:type="dxa"/>
          </w:tcPr>
          <w:p w:rsidR="00D673BE" w:rsidRPr="00E5054C" w:rsidRDefault="00D673BE" w:rsidP="00D673BE">
            <w:pPr>
              <w:pStyle w:val="BodyText"/>
              <w:ind w:left="567" w:right="-54" w:hanging="567"/>
              <w:rPr>
                <w:sz w:val="24"/>
                <w:lang w:val="sq-AL"/>
              </w:rPr>
            </w:pPr>
          </w:p>
        </w:tc>
      </w:tr>
    </w:tbl>
    <w:p w:rsidR="00D673BE" w:rsidRPr="00E5054C" w:rsidRDefault="00D673BE" w:rsidP="00D673BE">
      <w:pPr>
        <w:autoSpaceDE w:val="0"/>
        <w:autoSpaceDN w:val="0"/>
        <w:adjustRightInd w:val="0"/>
        <w:jc w:val="both"/>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autoSpaceDE w:val="0"/>
        <w:autoSpaceDN w:val="0"/>
        <w:adjustRightInd w:val="0"/>
        <w:rPr>
          <w:b/>
          <w:bCs/>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6436B2" w:rsidRPr="00E5054C" w:rsidRDefault="006436B2" w:rsidP="00D673BE">
      <w:pPr>
        <w:rPr>
          <w:lang w:val="sq-AL"/>
        </w:rPr>
      </w:pPr>
    </w:p>
    <w:p w:rsidR="006436B2" w:rsidRPr="00E5054C" w:rsidRDefault="006436B2" w:rsidP="00D673BE">
      <w:pPr>
        <w:rPr>
          <w:lang w:val="sq-AL"/>
        </w:rPr>
      </w:pPr>
    </w:p>
    <w:p w:rsidR="00D673BE" w:rsidRPr="00E5054C" w:rsidRDefault="00D673BE" w:rsidP="00D673BE">
      <w:pPr>
        <w:rPr>
          <w:b/>
          <w:lang w:val="sq-AL"/>
        </w:rPr>
      </w:pPr>
    </w:p>
    <w:p w:rsidR="00737F04" w:rsidRPr="00E5054C" w:rsidRDefault="00737F04" w:rsidP="00D673BE">
      <w:pPr>
        <w:rPr>
          <w:b/>
          <w:lang w:val="sq-AL"/>
        </w:rPr>
      </w:pPr>
    </w:p>
    <w:p w:rsidR="00737F04" w:rsidRPr="00E5054C" w:rsidRDefault="00737F04" w:rsidP="00D673BE">
      <w:pPr>
        <w:rPr>
          <w:b/>
          <w:lang w:val="sq-AL"/>
        </w:rPr>
      </w:pPr>
    </w:p>
    <w:p w:rsidR="005D1074" w:rsidRPr="00E5054C" w:rsidRDefault="005D1074" w:rsidP="00D673BE">
      <w:pPr>
        <w:rPr>
          <w:b/>
          <w:lang w:val="sq-AL"/>
        </w:rPr>
      </w:pPr>
    </w:p>
    <w:p w:rsidR="00D673BE" w:rsidRPr="00E5054C" w:rsidRDefault="00D673BE" w:rsidP="00D673BE">
      <w:pPr>
        <w:rPr>
          <w:lang w:val="sq-AL"/>
        </w:rPr>
      </w:pPr>
      <w:r w:rsidRPr="00E5054C">
        <w:rPr>
          <w:b/>
          <w:lang w:val="sq-AL"/>
        </w:rPr>
        <w:lastRenderedPageBreak/>
        <w:t>Shtojca 2</w:t>
      </w:r>
      <w:r w:rsidR="00700257" w:rsidRPr="00E5054C">
        <w:rPr>
          <w:b/>
          <w:lang w:val="sq-AL"/>
        </w:rPr>
        <w:t>3</w:t>
      </w:r>
    </w:p>
    <w:p w:rsidR="005B17B5" w:rsidRPr="00E5054C" w:rsidRDefault="005B17B5" w:rsidP="005B17B5">
      <w:pPr>
        <w:pStyle w:val="Heading1"/>
        <w:tabs>
          <w:tab w:val="num" w:pos="1980"/>
          <w:tab w:val="num" w:pos="3289"/>
        </w:tabs>
        <w:jc w:val="center"/>
        <w:rPr>
          <w:rFonts w:ascii="Times New Roman" w:hAnsi="Times New Roman" w:cs="Times New Roman"/>
          <w:caps/>
          <w:smallCaps/>
          <w:sz w:val="24"/>
          <w:szCs w:val="24"/>
          <w:lang w:val="sq-AL"/>
        </w:rPr>
      </w:pPr>
      <w:r w:rsidRPr="00E5054C">
        <w:rPr>
          <w:rFonts w:ascii="Times New Roman" w:hAnsi="Times New Roman" w:cs="Times New Roman"/>
          <w:caps/>
          <w:smallCaps/>
          <w:sz w:val="24"/>
          <w:szCs w:val="24"/>
          <w:lang w:val="sq-AL"/>
        </w:rPr>
        <w:t>DRAFTI I MARRËVESHJES KUADËR</w:t>
      </w:r>
    </w:p>
    <w:p w:rsidR="005B17B5" w:rsidRPr="00E5054C" w:rsidRDefault="005B17B5" w:rsidP="005B17B5">
      <w:pPr>
        <w:pStyle w:val="Heading1"/>
        <w:tabs>
          <w:tab w:val="num" w:pos="1980"/>
          <w:tab w:val="num" w:pos="3289"/>
        </w:tabs>
        <w:jc w:val="center"/>
        <w:rPr>
          <w:rFonts w:ascii="Times New Roman" w:hAnsi="Times New Roman" w:cs="Times New Roman"/>
          <w:caps/>
          <w:smallCaps/>
          <w:sz w:val="24"/>
          <w:szCs w:val="24"/>
          <w:lang w:val="sq-AL"/>
        </w:rPr>
      </w:pPr>
      <w:r w:rsidRPr="00E5054C">
        <w:rPr>
          <w:rFonts w:ascii="Times New Roman" w:hAnsi="Times New Roman" w:cs="Times New Roman"/>
          <w:caps/>
          <w:smallCaps/>
          <w:sz w:val="24"/>
          <w:szCs w:val="24"/>
          <w:lang w:val="sq-AL"/>
        </w:rPr>
        <w:t>( ku JO tË gjitha  kushtet janË tË pËrcaktuara)</w:t>
      </w:r>
    </w:p>
    <w:p w:rsidR="005B17B5" w:rsidRPr="00E5054C" w:rsidRDefault="005B17B5" w:rsidP="005B17B5">
      <w:pPr>
        <w:jc w:val="center"/>
        <w:rPr>
          <w:rStyle w:val="longtext"/>
          <w:b/>
          <w:lang w:val="sq-AL"/>
        </w:rPr>
      </w:pPr>
      <w:r w:rsidRPr="00E5054C">
        <w:rPr>
          <w:rStyle w:val="longtext"/>
          <w:b/>
          <w:lang w:val="sq-AL"/>
        </w:rPr>
        <w:t>PËR PUNË / MALLRA / SHËRBIME</w:t>
      </w:r>
    </w:p>
    <w:p w:rsidR="00D673BE" w:rsidRPr="00E5054C" w:rsidRDefault="00D673BE" w:rsidP="00D673BE">
      <w:pPr>
        <w:jc w:val="center"/>
        <w:rPr>
          <w:rStyle w:val="longtext"/>
          <w:b/>
          <w:lang w:val="sq-AL"/>
        </w:rPr>
      </w:pPr>
    </w:p>
    <w:p w:rsidR="00D673BE" w:rsidRPr="00E5054C" w:rsidRDefault="00D673BE" w:rsidP="00D673BE">
      <w:pPr>
        <w:rPr>
          <w:lang w:val="sq-AL"/>
        </w:rPr>
      </w:pPr>
    </w:p>
    <w:p w:rsidR="00D673BE" w:rsidRPr="00E5054C" w:rsidRDefault="00D673BE" w:rsidP="00D673BE">
      <w:pPr>
        <w:pStyle w:val="Caption"/>
        <w:rPr>
          <w:caps/>
          <w:szCs w:val="24"/>
          <w:lang w:val="sq-AL"/>
        </w:rPr>
      </w:pPr>
      <w:r w:rsidRPr="00E5054C">
        <w:rPr>
          <w:szCs w:val="24"/>
          <w:lang w:val="sq-AL"/>
        </w:rPr>
        <w:t>Emri i Autoritetit Kontrakt</w:t>
      </w:r>
      <w:r w:rsidR="00C314AC" w:rsidRPr="00E5054C">
        <w:rPr>
          <w:szCs w:val="24"/>
          <w:lang w:val="sq-AL"/>
        </w:rPr>
        <w:t>or</w:t>
      </w:r>
      <w:r w:rsidRPr="00E5054C">
        <w:rPr>
          <w:szCs w:val="24"/>
          <w:lang w:val="sq-AL"/>
        </w:rPr>
        <w:t xml:space="preserve">, </w:t>
      </w:r>
    </w:p>
    <w:p w:rsidR="00D673BE" w:rsidRPr="00E5054C" w:rsidRDefault="00D673BE" w:rsidP="00D673BE">
      <w:pPr>
        <w:ind w:right="-54"/>
        <w:rPr>
          <w:lang w:val="sq-AL"/>
        </w:rPr>
      </w:pPr>
      <w:r w:rsidRPr="00E5054C">
        <w:rPr>
          <w:lang w:val="sq-AL"/>
        </w:rPr>
        <w:t>Dhe</w:t>
      </w:r>
    </w:p>
    <w:p w:rsidR="00D673BE" w:rsidRPr="00E5054C" w:rsidRDefault="00D673BE" w:rsidP="00D673BE">
      <w:pPr>
        <w:ind w:right="-54"/>
        <w:rPr>
          <w:lang w:val="sq-AL"/>
        </w:rPr>
      </w:pPr>
    </w:p>
    <w:p w:rsidR="00D673BE" w:rsidRPr="00E5054C" w:rsidRDefault="00D673BE" w:rsidP="00D673BE">
      <w:pPr>
        <w:ind w:right="-54"/>
        <w:rPr>
          <w:lang w:val="sq-AL"/>
        </w:rPr>
      </w:pPr>
      <w:r w:rsidRPr="00E5054C">
        <w:rPr>
          <w:b/>
          <w:shd w:val="clear" w:color="auto" w:fill="D9D9D9"/>
          <w:lang w:val="sq-AL"/>
        </w:rPr>
        <w:t xml:space="preserve">Emri i Kontraktuesit </w:t>
      </w:r>
    </w:p>
    <w:p w:rsidR="00D673BE" w:rsidRPr="00E5054C" w:rsidRDefault="00D673BE" w:rsidP="00D673BE">
      <w:pPr>
        <w:tabs>
          <w:tab w:val="left" w:pos="-1440"/>
          <w:tab w:val="left" w:pos="-720"/>
          <w:tab w:val="left" w:pos="828"/>
          <w:tab w:val="left" w:pos="1044"/>
          <w:tab w:val="left" w:pos="1260"/>
          <w:tab w:val="left" w:pos="1476"/>
          <w:tab w:val="left" w:pos="1692"/>
          <w:tab w:val="left" w:pos="2160"/>
        </w:tabs>
        <w:ind w:right="-54"/>
        <w:jc w:val="right"/>
        <w:rPr>
          <w:lang w:val="sq-AL"/>
        </w:rPr>
      </w:pPr>
    </w:p>
    <w:p w:rsidR="00D673BE" w:rsidRPr="00E5054C" w:rsidRDefault="00D673BE" w:rsidP="00D673BE">
      <w:pPr>
        <w:ind w:right="-54"/>
        <w:rPr>
          <w:lang w:val="sq-AL"/>
        </w:rPr>
      </w:pPr>
      <w:r w:rsidRPr="00E5054C">
        <w:rPr>
          <w:lang w:val="sq-AL"/>
        </w:rPr>
        <w:t>Bien dakord si vijon:</w:t>
      </w:r>
    </w:p>
    <w:p w:rsidR="00D673BE" w:rsidRPr="00E5054C" w:rsidRDefault="00D673BE" w:rsidP="00D673BE">
      <w:pPr>
        <w:ind w:right="-54"/>
        <w:rPr>
          <w:lang w:val="sq-AL"/>
        </w:rPr>
      </w:pPr>
    </w:p>
    <w:p w:rsidR="005B17B5" w:rsidRPr="00E5054C" w:rsidRDefault="005B17B5" w:rsidP="005B17B5">
      <w:pPr>
        <w:ind w:right="113"/>
        <w:outlineLvl w:val="0"/>
        <w:rPr>
          <w:lang w:val="sq-AL"/>
        </w:rPr>
      </w:pPr>
      <w:r w:rsidRPr="00E5054C">
        <w:rPr>
          <w:b/>
          <w:lang w:val="sq-AL"/>
        </w:rPr>
        <w:t xml:space="preserve">Të nënshkruajnë këtë marrëveshje kuadër për </w:t>
      </w:r>
      <w:r w:rsidR="00CC73DF" w:rsidRPr="00E5054C">
        <w:rPr>
          <w:b/>
          <w:lang w:val="sq-AL"/>
        </w:rPr>
        <w:t>objektin</w:t>
      </w:r>
      <w:r w:rsidRPr="00E5054C">
        <w:rPr>
          <w:b/>
          <w:lang w:val="sq-AL"/>
        </w:rPr>
        <w:t xml:space="preserve">: </w:t>
      </w:r>
      <w:r w:rsidRPr="00E5054C">
        <w:rPr>
          <w:lang w:val="sq-AL"/>
        </w:rPr>
        <w:t>&lt; vendosni titullin &gt;me numrin identifikues : &lt;</w:t>
      </w:r>
      <w:r w:rsidRPr="00E5054C">
        <w:rPr>
          <w:i/>
          <w:lang w:val="sq-AL"/>
        </w:rPr>
        <w:t>vendosni Numrin e Prokurimit</w:t>
      </w:r>
      <w:r w:rsidRPr="00E5054C">
        <w:rPr>
          <w:lang w:val="sq-AL"/>
        </w:rPr>
        <w:t>&gt;</w:t>
      </w:r>
    </w:p>
    <w:p w:rsidR="00D673BE" w:rsidRPr="00E5054C" w:rsidRDefault="00D673BE" w:rsidP="00D673BE">
      <w:pPr>
        <w:ind w:right="113"/>
        <w:outlineLvl w:val="0"/>
        <w:rPr>
          <w:lang w:val="sq-AL"/>
        </w:rPr>
      </w:pPr>
    </w:p>
    <w:p w:rsidR="00D673BE" w:rsidRPr="00E5054C" w:rsidRDefault="00D673BE" w:rsidP="00D673BE">
      <w:pPr>
        <w:ind w:right="-54"/>
        <w:outlineLvl w:val="0"/>
        <w:rPr>
          <w:b/>
          <w:lang w:val="sq-AL"/>
        </w:rPr>
      </w:pPr>
      <w:r w:rsidRPr="00E5054C">
        <w:rPr>
          <w:b/>
          <w:lang w:val="sq-AL"/>
        </w:rPr>
        <w:t>Neni 1</w:t>
      </w:r>
      <w:r w:rsidRPr="00E5054C">
        <w:rPr>
          <w:b/>
          <w:lang w:val="sq-AL"/>
        </w:rPr>
        <w:tab/>
        <w:t>Objekti</w:t>
      </w:r>
    </w:p>
    <w:p w:rsidR="00D673BE" w:rsidRPr="00E5054C" w:rsidRDefault="00D673BE" w:rsidP="00D673BE">
      <w:pPr>
        <w:ind w:right="-54"/>
        <w:outlineLvl w:val="0"/>
        <w:rPr>
          <w:b/>
          <w:lang w:val="sq-AL"/>
        </w:rPr>
      </w:pPr>
    </w:p>
    <w:p w:rsidR="00E25E5F" w:rsidRPr="00E5054C" w:rsidRDefault="005B17B5" w:rsidP="00025230">
      <w:pPr>
        <w:pStyle w:val="ListParagraph"/>
        <w:numPr>
          <w:ilvl w:val="1"/>
          <w:numId w:val="49"/>
        </w:numPr>
        <w:autoSpaceDE w:val="0"/>
        <w:autoSpaceDN w:val="0"/>
        <w:adjustRightInd w:val="0"/>
        <w:spacing w:after="0"/>
        <w:ind w:left="0" w:right="115" w:firstLine="0"/>
        <w:contextualSpacing/>
        <w:rPr>
          <w:szCs w:val="24"/>
          <w:lang w:val="sq-AL" w:eastAsia="en-US"/>
        </w:rPr>
      </w:pPr>
      <w:r w:rsidRPr="00E5054C">
        <w:rPr>
          <w:szCs w:val="24"/>
          <w:lang w:val="sq-AL" w:eastAsia="en-US"/>
        </w:rPr>
        <w:t>Objekti i kësaj marreveshje kuadër është të vendosë rregullat për kontratat të cilat do të lidhen përmes procesit të mini-konkursit vetëm ndërmjet operatorëve ekonomike që janë palë e kësaj marrëveshje kuadër</w:t>
      </w:r>
      <w:r w:rsidR="00D673BE" w:rsidRPr="00E5054C">
        <w:rPr>
          <w:szCs w:val="24"/>
          <w:lang w:val="sq-AL" w:eastAsia="en-US"/>
        </w:rPr>
        <w:t xml:space="preserve">.  </w:t>
      </w:r>
    </w:p>
    <w:p w:rsidR="00D673BE" w:rsidRPr="00E5054C" w:rsidRDefault="00D673BE" w:rsidP="00D673BE">
      <w:pPr>
        <w:pStyle w:val="ListParagraph"/>
        <w:autoSpaceDE w:val="0"/>
        <w:autoSpaceDN w:val="0"/>
        <w:adjustRightInd w:val="0"/>
        <w:ind w:right="115"/>
        <w:contextualSpacing/>
        <w:rPr>
          <w:szCs w:val="24"/>
          <w:lang w:val="sq-AL" w:eastAsia="en-US"/>
        </w:rPr>
      </w:pPr>
    </w:p>
    <w:p w:rsidR="00E25E5F" w:rsidRPr="00E5054C" w:rsidRDefault="005B17B5" w:rsidP="00025230">
      <w:pPr>
        <w:pStyle w:val="ListParagraph"/>
        <w:numPr>
          <w:ilvl w:val="1"/>
          <w:numId w:val="49"/>
        </w:numPr>
        <w:autoSpaceDE w:val="0"/>
        <w:autoSpaceDN w:val="0"/>
        <w:adjustRightInd w:val="0"/>
        <w:spacing w:after="0"/>
        <w:ind w:left="0" w:right="115" w:firstLine="0"/>
        <w:contextualSpacing/>
        <w:rPr>
          <w:szCs w:val="24"/>
          <w:lang w:val="sq-AL" w:eastAsia="en-US"/>
        </w:rPr>
      </w:pPr>
      <w:r w:rsidRPr="00E5054C">
        <w:rPr>
          <w:szCs w:val="24"/>
          <w:lang w:val="sq-AL" w:eastAsia="en-US"/>
        </w:rPr>
        <w:t>Kjo marrëveshje kuadër nuk është një kontratë në vete por përcakton kushtet për kontratat që do të lidhen në bazë të saj.</w:t>
      </w:r>
    </w:p>
    <w:p w:rsidR="005B17B5" w:rsidRPr="00E5054C" w:rsidRDefault="005B17B5" w:rsidP="005B17B5">
      <w:pPr>
        <w:pStyle w:val="ListParagraph"/>
        <w:autoSpaceDE w:val="0"/>
        <w:autoSpaceDN w:val="0"/>
        <w:adjustRightInd w:val="0"/>
        <w:spacing w:after="0"/>
        <w:ind w:left="0" w:right="115"/>
        <w:contextualSpacing/>
        <w:rPr>
          <w:szCs w:val="24"/>
          <w:lang w:val="sq-AL" w:eastAsia="en-US"/>
        </w:rPr>
      </w:pPr>
    </w:p>
    <w:p w:rsidR="00E25E5F" w:rsidRPr="00E5054C" w:rsidRDefault="005B17B5" w:rsidP="00025230">
      <w:pPr>
        <w:pStyle w:val="ListParagraph"/>
        <w:numPr>
          <w:ilvl w:val="1"/>
          <w:numId w:val="49"/>
        </w:numPr>
        <w:autoSpaceDE w:val="0"/>
        <w:autoSpaceDN w:val="0"/>
        <w:adjustRightInd w:val="0"/>
        <w:spacing w:after="0"/>
        <w:ind w:left="720" w:right="115" w:hanging="720"/>
        <w:contextualSpacing/>
        <w:rPr>
          <w:szCs w:val="24"/>
          <w:lang w:val="sq-AL" w:eastAsia="en-US"/>
        </w:rPr>
      </w:pPr>
      <w:r w:rsidRPr="00E5054C">
        <w:rPr>
          <w:szCs w:val="24"/>
          <w:lang w:val="sq-AL" w:eastAsia="en-US"/>
        </w:rPr>
        <w:t>Kontraktuesi është vetëm një nga palët e marrëveshjes kuadër.</w:t>
      </w:r>
    </w:p>
    <w:p w:rsidR="00D673BE" w:rsidRPr="00E5054C" w:rsidRDefault="00D673BE" w:rsidP="00D673BE">
      <w:pPr>
        <w:pStyle w:val="ListParagraph"/>
        <w:autoSpaceDE w:val="0"/>
        <w:autoSpaceDN w:val="0"/>
        <w:adjustRightInd w:val="0"/>
        <w:ind w:right="115"/>
        <w:contextualSpacing/>
        <w:rPr>
          <w:szCs w:val="24"/>
          <w:lang w:val="sq-AL" w:eastAsia="en-US"/>
        </w:rPr>
      </w:pPr>
    </w:p>
    <w:p w:rsidR="00D673BE" w:rsidRPr="00E5054C" w:rsidRDefault="00D673BE" w:rsidP="00D673BE">
      <w:pPr>
        <w:pStyle w:val="ListParagraph"/>
        <w:autoSpaceDE w:val="0"/>
        <w:autoSpaceDN w:val="0"/>
        <w:adjustRightInd w:val="0"/>
        <w:spacing w:after="120"/>
        <w:ind w:left="0" w:right="113"/>
        <w:rPr>
          <w:b/>
          <w:szCs w:val="24"/>
          <w:lang w:val="sq-AL" w:eastAsia="en-US"/>
        </w:rPr>
      </w:pPr>
      <w:r w:rsidRPr="00E5054C">
        <w:rPr>
          <w:b/>
          <w:szCs w:val="24"/>
          <w:lang w:val="sq-AL" w:eastAsia="en-US"/>
        </w:rPr>
        <w:t>Neni 2</w:t>
      </w:r>
      <w:r w:rsidRPr="00E5054C">
        <w:rPr>
          <w:b/>
          <w:szCs w:val="24"/>
          <w:lang w:val="sq-AL" w:eastAsia="en-US"/>
        </w:rPr>
        <w:tab/>
        <w:t>Detyrimet e Pal</w:t>
      </w:r>
      <w:r w:rsidR="005B17B5" w:rsidRPr="00E5054C">
        <w:rPr>
          <w:b/>
          <w:szCs w:val="24"/>
          <w:lang w:val="sq-AL" w:eastAsia="en-US"/>
        </w:rPr>
        <w:t>ë</w:t>
      </w:r>
      <w:r w:rsidRPr="00E5054C">
        <w:rPr>
          <w:b/>
          <w:szCs w:val="24"/>
          <w:lang w:val="sq-AL" w:eastAsia="en-US"/>
        </w:rPr>
        <w:t>ve</w:t>
      </w:r>
    </w:p>
    <w:p w:rsidR="00D673BE" w:rsidRPr="00E5054C" w:rsidRDefault="00D673BE" w:rsidP="00D673BE">
      <w:pPr>
        <w:pStyle w:val="ListParagraph"/>
        <w:autoSpaceDE w:val="0"/>
        <w:autoSpaceDN w:val="0"/>
        <w:adjustRightInd w:val="0"/>
        <w:spacing w:after="0"/>
        <w:ind w:left="357" w:right="113"/>
        <w:rPr>
          <w:szCs w:val="24"/>
          <w:lang w:val="sq-AL" w:eastAsia="en-US"/>
        </w:rPr>
      </w:pPr>
    </w:p>
    <w:p w:rsidR="00B33A35" w:rsidRPr="00E5054C" w:rsidRDefault="00B33A35" w:rsidP="002418EC">
      <w:pPr>
        <w:autoSpaceDE w:val="0"/>
        <w:autoSpaceDN w:val="0"/>
        <w:adjustRightInd w:val="0"/>
        <w:spacing w:after="120"/>
        <w:ind w:left="720" w:right="113" w:hanging="720"/>
        <w:jc w:val="both"/>
        <w:rPr>
          <w:lang w:val="sq-AL"/>
        </w:rPr>
      </w:pPr>
      <w:r w:rsidRPr="00E5054C">
        <w:rPr>
          <w:lang w:val="sq-AL"/>
        </w:rPr>
        <w:t>2.1 Autoriteti Kontraktues, palë në këtë marrëveshje, do t’i dërgojë kontraktuesit “Ftesën për Ofert</w:t>
      </w:r>
      <w:r w:rsidR="002418EC" w:rsidRPr="00E5054C">
        <w:rPr>
          <w:lang w:val="sq-AL"/>
        </w:rPr>
        <w:t>ë</w:t>
      </w:r>
      <w:r w:rsidRPr="00E5054C">
        <w:rPr>
          <w:lang w:val="sq-AL"/>
        </w:rPr>
        <w:t xml:space="preserve">” kurdo që paraqitet nevoja për punë/mallra/shërbime. </w:t>
      </w:r>
    </w:p>
    <w:p w:rsidR="00E25E5F" w:rsidRPr="00E5054C" w:rsidRDefault="00B33A35" w:rsidP="00025230">
      <w:pPr>
        <w:pStyle w:val="ListParagraph"/>
        <w:numPr>
          <w:ilvl w:val="1"/>
          <w:numId w:val="50"/>
        </w:numPr>
        <w:autoSpaceDE w:val="0"/>
        <w:autoSpaceDN w:val="0"/>
        <w:adjustRightInd w:val="0"/>
        <w:spacing w:after="120"/>
        <w:ind w:left="0" w:right="113" w:firstLine="0"/>
        <w:contextualSpacing/>
        <w:rPr>
          <w:szCs w:val="24"/>
          <w:lang w:val="sq-AL" w:eastAsia="en-US"/>
        </w:rPr>
      </w:pPr>
      <w:r w:rsidRPr="00E5054C">
        <w:rPr>
          <w:szCs w:val="24"/>
          <w:lang w:val="sq-AL" w:eastAsia="en-US"/>
        </w:rPr>
        <w:t>Kontraktuesi, detyrohet të dorëzojë një ofertë kurdo që kërkohet nga Autoriteti Kontraktor.</w:t>
      </w:r>
    </w:p>
    <w:p w:rsidR="00D673BE" w:rsidRPr="00E5054C" w:rsidRDefault="00D673BE" w:rsidP="00B33A35">
      <w:pPr>
        <w:pStyle w:val="ListParagraph"/>
        <w:autoSpaceDE w:val="0"/>
        <w:autoSpaceDN w:val="0"/>
        <w:adjustRightInd w:val="0"/>
        <w:spacing w:after="120"/>
        <w:ind w:left="0" w:right="113"/>
        <w:contextualSpacing/>
        <w:rPr>
          <w:lang w:val="sq-AL"/>
        </w:rPr>
      </w:pPr>
    </w:p>
    <w:p w:rsidR="00D673BE" w:rsidRPr="00E5054C" w:rsidRDefault="00D673BE" w:rsidP="00D673BE">
      <w:pPr>
        <w:autoSpaceDE w:val="0"/>
        <w:autoSpaceDN w:val="0"/>
        <w:adjustRightInd w:val="0"/>
        <w:spacing w:after="120"/>
        <w:ind w:right="113"/>
        <w:rPr>
          <w:b/>
          <w:lang w:val="sq-AL"/>
        </w:rPr>
      </w:pPr>
      <w:r w:rsidRPr="00E5054C">
        <w:rPr>
          <w:b/>
          <w:lang w:val="sq-AL"/>
        </w:rPr>
        <w:t>Neni 3</w:t>
      </w:r>
      <w:r w:rsidRPr="00E5054C">
        <w:rPr>
          <w:b/>
          <w:lang w:val="sq-AL"/>
        </w:rPr>
        <w:tab/>
        <w:t xml:space="preserve"> Kontratat n</w:t>
      </w:r>
      <w:r w:rsidR="00B33A35" w:rsidRPr="00E5054C">
        <w:rPr>
          <w:b/>
          <w:lang w:val="sq-AL"/>
        </w:rPr>
        <w:t>ë</w:t>
      </w:r>
      <w:r w:rsidRPr="00E5054C">
        <w:rPr>
          <w:b/>
          <w:lang w:val="sq-AL"/>
        </w:rPr>
        <w:t xml:space="preserve"> zbatim t</w:t>
      </w:r>
      <w:r w:rsidR="00B33A35" w:rsidRPr="00E5054C">
        <w:rPr>
          <w:b/>
          <w:lang w:val="sq-AL"/>
        </w:rPr>
        <w:t>ë</w:t>
      </w:r>
      <w:r w:rsidRPr="00E5054C">
        <w:rPr>
          <w:b/>
          <w:lang w:val="sq-AL"/>
        </w:rPr>
        <w:t xml:space="preserve"> marr</w:t>
      </w:r>
      <w:r w:rsidR="00B33A35" w:rsidRPr="00E5054C">
        <w:rPr>
          <w:b/>
          <w:lang w:val="sq-AL"/>
        </w:rPr>
        <w:t>ë</w:t>
      </w:r>
      <w:r w:rsidRPr="00E5054C">
        <w:rPr>
          <w:b/>
          <w:lang w:val="sq-AL"/>
        </w:rPr>
        <w:t>veshjes kuad</w:t>
      </w:r>
      <w:r w:rsidR="00B33A35" w:rsidRPr="00E5054C">
        <w:rPr>
          <w:b/>
          <w:lang w:val="sq-AL"/>
        </w:rPr>
        <w:t>ë</w:t>
      </w:r>
      <w:r w:rsidRPr="00E5054C">
        <w:rPr>
          <w:b/>
          <w:lang w:val="sq-AL"/>
        </w:rPr>
        <w:t>r</w:t>
      </w:r>
    </w:p>
    <w:p w:rsidR="00D673BE" w:rsidRPr="00E5054C" w:rsidRDefault="00D673BE" w:rsidP="00D673BE">
      <w:pPr>
        <w:autoSpaceDE w:val="0"/>
        <w:autoSpaceDN w:val="0"/>
        <w:adjustRightInd w:val="0"/>
        <w:spacing w:after="120"/>
        <w:ind w:right="113"/>
        <w:rPr>
          <w:b/>
          <w:lang w:val="sq-AL"/>
        </w:rPr>
      </w:pPr>
      <w:r w:rsidRPr="00E5054C">
        <w:rPr>
          <w:lang w:val="sq-AL"/>
        </w:rPr>
        <w:t xml:space="preserve">3.1 Kontratat do të nenshkruhen </w:t>
      </w:r>
      <w:r w:rsidRPr="00E5054C">
        <w:rPr>
          <w:u w:val="single"/>
          <w:lang w:val="sq-AL"/>
        </w:rPr>
        <w:t>vetëm</w:t>
      </w:r>
      <w:r w:rsidRPr="00E5054C">
        <w:rPr>
          <w:lang w:val="sq-AL"/>
        </w:rPr>
        <w:t xml:space="preserve"> pas procesit të mini-konkur</w:t>
      </w:r>
      <w:r w:rsidR="002418EC" w:rsidRPr="00E5054C">
        <w:rPr>
          <w:lang w:val="sq-AL"/>
        </w:rPr>
        <w:t>sit</w:t>
      </w:r>
      <w:r w:rsidRPr="00E5054C">
        <w:rPr>
          <w:lang w:val="sq-AL"/>
        </w:rPr>
        <w:t xml:space="preserve">. </w:t>
      </w:r>
    </w:p>
    <w:p w:rsidR="00D673BE" w:rsidRPr="00E5054C" w:rsidRDefault="00D673BE" w:rsidP="00D673BE">
      <w:pPr>
        <w:autoSpaceDE w:val="0"/>
        <w:autoSpaceDN w:val="0"/>
        <w:adjustRightInd w:val="0"/>
        <w:spacing w:after="120"/>
        <w:ind w:right="113"/>
        <w:rPr>
          <w:b/>
          <w:lang w:val="sq-AL"/>
        </w:rPr>
      </w:pPr>
    </w:p>
    <w:p w:rsidR="00D673BE" w:rsidRPr="00E5054C" w:rsidRDefault="00D673BE" w:rsidP="00D673BE">
      <w:pPr>
        <w:autoSpaceDE w:val="0"/>
        <w:autoSpaceDN w:val="0"/>
        <w:adjustRightInd w:val="0"/>
        <w:spacing w:after="120"/>
        <w:ind w:right="113"/>
        <w:rPr>
          <w:b/>
          <w:lang w:val="sq-AL"/>
        </w:rPr>
      </w:pPr>
      <w:r w:rsidRPr="00E5054C">
        <w:rPr>
          <w:b/>
          <w:lang w:val="sq-AL"/>
        </w:rPr>
        <w:t>Neni 4</w:t>
      </w:r>
      <w:r w:rsidRPr="00E5054C">
        <w:rPr>
          <w:b/>
          <w:lang w:val="sq-AL"/>
        </w:rPr>
        <w:tab/>
        <w:t xml:space="preserve">Procesi i mini-konkurrencës </w:t>
      </w:r>
    </w:p>
    <w:p w:rsidR="00B20E5A" w:rsidRPr="00E5054C" w:rsidRDefault="00B20E5A" w:rsidP="006D1775">
      <w:pPr>
        <w:autoSpaceDE w:val="0"/>
        <w:autoSpaceDN w:val="0"/>
        <w:adjustRightInd w:val="0"/>
        <w:ind w:left="630" w:right="113" w:hanging="630"/>
        <w:jc w:val="both"/>
        <w:rPr>
          <w:rFonts w:eastAsia="Calibri"/>
          <w:lang w:val="sq-AL"/>
        </w:rPr>
      </w:pPr>
      <w:r w:rsidRPr="00E5054C">
        <w:rPr>
          <w:rFonts w:eastAsia="Calibri"/>
          <w:lang w:val="sq-AL"/>
        </w:rPr>
        <w:t xml:space="preserve">4.1      Procesi i mini- konkursit do të kryhet me të gjithe operatorët ekonomikë, palë në </w:t>
      </w:r>
      <w:r w:rsidRPr="00E5054C">
        <w:rPr>
          <w:lang w:val="sq-AL"/>
        </w:rPr>
        <w:t xml:space="preserve">marrëveshjen kuadër, </w:t>
      </w:r>
      <w:r w:rsidRPr="00E5054C">
        <w:rPr>
          <w:rFonts w:eastAsia="Calibri"/>
          <w:lang w:val="sq-AL"/>
        </w:rPr>
        <w:t xml:space="preserve">kurdoherë që paraqitet nevoja për punë/mallra/shërbime për Autoritetet Kontraktore. </w:t>
      </w:r>
    </w:p>
    <w:p w:rsidR="00B20E5A" w:rsidRPr="00E5054C" w:rsidRDefault="00B20E5A" w:rsidP="00B20E5A">
      <w:pPr>
        <w:pStyle w:val="ListParagraph"/>
        <w:autoSpaceDE w:val="0"/>
        <w:autoSpaceDN w:val="0"/>
        <w:adjustRightInd w:val="0"/>
        <w:spacing w:after="0"/>
        <w:ind w:left="360" w:right="113"/>
        <w:rPr>
          <w:rFonts w:eastAsia="Calibri"/>
          <w:szCs w:val="24"/>
          <w:lang w:val="sq-AL" w:eastAsia="en-US"/>
        </w:rPr>
      </w:pPr>
    </w:p>
    <w:p w:rsidR="00E25E5F" w:rsidRPr="00E5054C" w:rsidRDefault="00B20E5A" w:rsidP="00025230">
      <w:pPr>
        <w:pStyle w:val="ListParagraph"/>
        <w:numPr>
          <w:ilvl w:val="1"/>
          <w:numId w:val="51"/>
        </w:numPr>
        <w:autoSpaceDE w:val="0"/>
        <w:autoSpaceDN w:val="0"/>
        <w:adjustRightInd w:val="0"/>
        <w:spacing w:after="0"/>
        <w:ind w:left="630" w:right="0" w:hanging="630"/>
        <w:contextualSpacing/>
        <w:rPr>
          <w:rFonts w:eastAsia="Calibri"/>
          <w:szCs w:val="24"/>
          <w:lang w:val="sq-AL" w:eastAsia="en-US"/>
        </w:rPr>
      </w:pPr>
      <w:r w:rsidRPr="00E5054C">
        <w:rPr>
          <w:szCs w:val="24"/>
          <w:lang w:val="sq-AL"/>
        </w:rPr>
        <w:lastRenderedPageBreak/>
        <w:t xml:space="preserve">Autoriteti Kontraktor do të ri-hapë konkursin në bazë të kushteve të njëjta ose të kushteve të tjera të vendosura në ftesën për ofertë, sipas përcaktimeve në dokumentat e tenderit. </w:t>
      </w:r>
    </w:p>
    <w:p w:rsidR="00B20E5A" w:rsidRPr="00E5054C" w:rsidRDefault="00B20E5A" w:rsidP="00B20E5A">
      <w:pPr>
        <w:autoSpaceDE w:val="0"/>
        <w:autoSpaceDN w:val="0"/>
        <w:adjustRightInd w:val="0"/>
        <w:rPr>
          <w:rFonts w:eastAsia="Calibri"/>
          <w:lang w:val="sq-AL"/>
        </w:rPr>
      </w:pPr>
    </w:p>
    <w:p w:rsidR="00B20E5A" w:rsidRPr="00E5054C" w:rsidRDefault="00B20E5A" w:rsidP="002418EC">
      <w:pPr>
        <w:autoSpaceDE w:val="0"/>
        <w:autoSpaceDN w:val="0"/>
        <w:adjustRightInd w:val="0"/>
        <w:ind w:left="630" w:right="113" w:hanging="630"/>
        <w:jc w:val="both"/>
        <w:rPr>
          <w:rFonts w:eastAsia="Calibri"/>
          <w:lang w:val="sq-AL"/>
        </w:rPr>
      </w:pPr>
      <w:r w:rsidRPr="00E5054C">
        <w:rPr>
          <w:rFonts w:eastAsia="Calibri"/>
          <w:lang w:val="sq-AL"/>
        </w:rPr>
        <w:t xml:space="preserve">4.3      Kurdoherë që paraqitet nevoja për punë/mall/shërbim Autoriteti Kontraktor duhet të përgatisë Ftesat për Oferte dhe t’ua dërgojë të gjithë operatorëve ekonomike, palë në </w:t>
      </w:r>
      <w:r w:rsidRPr="00E5054C">
        <w:rPr>
          <w:lang w:val="sq-AL"/>
        </w:rPr>
        <w:t>marrëveshjen kuadër.</w:t>
      </w:r>
      <w:r w:rsidRPr="00E5054C">
        <w:rPr>
          <w:rFonts w:eastAsia="Calibri"/>
          <w:lang w:val="sq-AL"/>
        </w:rPr>
        <w:t xml:space="preserve"> Vlerësimi  i ofertave do të bëhet sipas kritereve të përcaktuara në Ftesën për Ofertë</w:t>
      </w:r>
      <w:r w:rsidR="002418EC" w:rsidRPr="00E5054C">
        <w:rPr>
          <w:rFonts w:eastAsia="Calibri"/>
          <w:lang w:val="sq-AL"/>
        </w:rPr>
        <w:t>.</w:t>
      </w:r>
    </w:p>
    <w:p w:rsidR="00B20E5A" w:rsidRPr="00E5054C" w:rsidRDefault="00B20E5A" w:rsidP="00B20E5A">
      <w:pPr>
        <w:autoSpaceDE w:val="0"/>
        <w:autoSpaceDN w:val="0"/>
        <w:adjustRightInd w:val="0"/>
        <w:ind w:right="113"/>
        <w:rPr>
          <w:rFonts w:eastAsia="Calibri"/>
          <w:lang w:val="sq-AL"/>
        </w:rPr>
      </w:pPr>
    </w:p>
    <w:p w:rsidR="00D673BE" w:rsidRPr="00E5054C" w:rsidRDefault="00D673BE" w:rsidP="00B20E5A">
      <w:pPr>
        <w:autoSpaceDE w:val="0"/>
        <w:autoSpaceDN w:val="0"/>
        <w:adjustRightInd w:val="0"/>
        <w:ind w:right="113"/>
        <w:jc w:val="both"/>
        <w:rPr>
          <w:rFonts w:eastAsia="Calibri"/>
          <w:lang w:val="sq-AL"/>
        </w:rPr>
      </w:pPr>
    </w:p>
    <w:p w:rsidR="00D673BE" w:rsidRPr="00E5054C" w:rsidRDefault="00D673BE" w:rsidP="00D673BE">
      <w:pPr>
        <w:autoSpaceDE w:val="0"/>
        <w:autoSpaceDN w:val="0"/>
        <w:adjustRightInd w:val="0"/>
        <w:rPr>
          <w:rFonts w:eastAsia="Calibri"/>
          <w:b/>
          <w:lang w:val="sq-AL"/>
        </w:rPr>
      </w:pPr>
      <w:r w:rsidRPr="00E5054C">
        <w:rPr>
          <w:rFonts w:eastAsia="Calibri"/>
          <w:b/>
          <w:lang w:val="sq-AL"/>
        </w:rPr>
        <w:t>Neni 5</w:t>
      </w:r>
      <w:r w:rsidRPr="00E5054C">
        <w:rPr>
          <w:rFonts w:eastAsia="Calibri"/>
          <w:b/>
          <w:lang w:val="sq-AL"/>
        </w:rPr>
        <w:tab/>
        <w:t xml:space="preserve">Kohëzgjatja e </w:t>
      </w:r>
      <w:r w:rsidRPr="00E5054C">
        <w:rPr>
          <w:b/>
          <w:lang w:val="sq-AL"/>
        </w:rPr>
        <w:t>marr</w:t>
      </w:r>
      <w:r w:rsidR="00BA3BF3" w:rsidRPr="00E5054C">
        <w:rPr>
          <w:b/>
          <w:lang w:val="sq-AL"/>
        </w:rPr>
        <w:t>ë</w:t>
      </w:r>
      <w:r w:rsidRPr="00E5054C">
        <w:rPr>
          <w:b/>
          <w:lang w:val="sq-AL"/>
        </w:rPr>
        <w:t>veshjes kuad</w:t>
      </w:r>
      <w:r w:rsidR="00BA3BF3" w:rsidRPr="00E5054C">
        <w:rPr>
          <w:b/>
          <w:lang w:val="sq-AL"/>
        </w:rPr>
        <w:t>ë</w:t>
      </w:r>
      <w:r w:rsidRPr="00E5054C">
        <w:rPr>
          <w:b/>
          <w:lang w:val="sq-AL"/>
        </w:rPr>
        <w:t>r</w:t>
      </w:r>
    </w:p>
    <w:p w:rsidR="00D673BE" w:rsidRPr="00E5054C" w:rsidRDefault="00D673BE" w:rsidP="00D673BE">
      <w:pPr>
        <w:autoSpaceDE w:val="0"/>
        <w:autoSpaceDN w:val="0"/>
        <w:adjustRightInd w:val="0"/>
        <w:rPr>
          <w:rFonts w:eastAsia="Calibri"/>
          <w:lang w:val="sq-AL"/>
        </w:rPr>
      </w:pPr>
    </w:p>
    <w:p w:rsidR="00D673BE" w:rsidRPr="00E5054C" w:rsidRDefault="00D673BE" w:rsidP="00D673BE">
      <w:pPr>
        <w:tabs>
          <w:tab w:val="left" w:pos="851"/>
          <w:tab w:val="left" w:pos="993"/>
        </w:tabs>
        <w:spacing w:after="120"/>
        <w:ind w:left="357" w:right="113" w:hanging="357"/>
        <w:rPr>
          <w:lang w:val="sq-AL"/>
        </w:rPr>
      </w:pPr>
      <w:r w:rsidRPr="00E5054C">
        <w:rPr>
          <w:lang w:val="sq-AL"/>
        </w:rPr>
        <w:t>__________________________________</w:t>
      </w:r>
    </w:p>
    <w:p w:rsidR="00D673BE" w:rsidRPr="00E5054C" w:rsidRDefault="00D673BE" w:rsidP="00D673BE">
      <w:pPr>
        <w:autoSpaceDE w:val="0"/>
        <w:autoSpaceDN w:val="0"/>
        <w:adjustRightInd w:val="0"/>
        <w:rPr>
          <w:rFonts w:eastAsia="Calibri"/>
          <w:lang w:val="sq-AL"/>
        </w:rPr>
      </w:pPr>
    </w:p>
    <w:p w:rsidR="00D673BE" w:rsidRPr="00E5054C" w:rsidRDefault="00D673BE" w:rsidP="00D673BE">
      <w:pPr>
        <w:rPr>
          <w:b/>
          <w:lang w:val="sq-AL"/>
        </w:rPr>
      </w:pPr>
      <w:r w:rsidRPr="00E5054C">
        <w:rPr>
          <w:b/>
          <w:lang w:val="sq-AL"/>
        </w:rPr>
        <w:t xml:space="preserve">Nënshkrimet dhe datat </w:t>
      </w:r>
    </w:p>
    <w:tbl>
      <w:tblPr>
        <w:tblW w:w="8611" w:type="dxa"/>
        <w:tblInd w:w="675" w:type="dxa"/>
        <w:tblLayout w:type="fixed"/>
        <w:tblLook w:val="0000"/>
      </w:tblPr>
      <w:tblGrid>
        <w:gridCol w:w="1413"/>
        <w:gridCol w:w="2840"/>
        <w:gridCol w:w="1570"/>
        <w:gridCol w:w="2788"/>
      </w:tblGrid>
      <w:tr w:rsidR="00D673BE" w:rsidRPr="00E5054C" w:rsidTr="00D673BE">
        <w:trPr>
          <w:trHeight w:val="520"/>
        </w:trPr>
        <w:tc>
          <w:tcPr>
            <w:tcW w:w="4253" w:type="dxa"/>
            <w:gridSpan w:val="2"/>
          </w:tcPr>
          <w:p w:rsidR="00D673BE" w:rsidRPr="00E5054C" w:rsidRDefault="00D673BE" w:rsidP="006D1775">
            <w:pPr>
              <w:pStyle w:val="BodyText"/>
              <w:ind w:left="567" w:right="-54" w:hanging="567"/>
              <w:rPr>
                <w:b/>
                <w:sz w:val="24"/>
                <w:lang w:val="sq-AL"/>
              </w:rPr>
            </w:pPr>
            <w:r w:rsidRPr="00E5054C">
              <w:rPr>
                <w:b/>
                <w:sz w:val="24"/>
                <w:lang w:val="sq-AL"/>
              </w:rPr>
              <w:t xml:space="preserve">Për </w:t>
            </w:r>
            <w:r w:rsidR="006D1775" w:rsidRPr="00E5054C">
              <w:rPr>
                <w:b/>
                <w:sz w:val="24"/>
                <w:lang w:val="sq-AL"/>
              </w:rPr>
              <w:t>Kontraktuesin</w:t>
            </w:r>
          </w:p>
        </w:tc>
        <w:tc>
          <w:tcPr>
            <w:tcW w:w="4358" w:type="dxa"/>
            <w:gridSpan w:val="2"/>
          </w:tcPr>
          <w:p w:rsidR="00D673BE" w:rsidRPr="00E5054C" w:rsidRDefault="00D673BE" w:rsidP="00D673BE">
            <w:pPr>
              <w:pStyle w:val="BodyText"/>
              <w:keepNext/>
              <w:ind w:left="567" w:right="-54" w:hanging="567"/>
              <w:rPr>
                <w:b/>
                <w:sz w:val="24"/>
                <w:lang w:val="sq-AL"/>
              </w:rPr>
            </w:pPr>
            <w:r w:rsidRPr="00E5054C">
              <w:rPr>
                <w:b/>
                <w:sz w:val="24"/>
                <w:lang w:val="sq-AL"/>
              </w:rPr>
              <w:t xml:space="preserve">Për Autoritetin Kontraktues </w:t>
            </w:r>
          </w:p>
        </w:tc>
      </w:tr>
      <w:tr w:rsidR="00D673BE" w:rsidRPr="00E5054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E5054C" w:rsidRDefault="00D673BE" w:rsidP="00D673BE">
            <w:pPr>
              <w:pStyle w:val="BodyText"/>
              <w:ind w:left="567" w:right="-54" w:hanging="567"/>
              <w:rPr>
                <w:b/>
                <w:sz w:val="24"/>
                <w:lang w:val="sq-AL"/>
              </w:rPr>
            </w:pPr>
            <w:r w:rsidRPr="00E5054C">
              <w:rPr>
                <w:b/>
                <w:sz w:val="24"/>
                <w:lang w:val="sq-AL"/>
              </w:rPr>
              <w:t>Emri :</w:t>
            </w:r>
          </w:p>
        </w:tc>
        <w:tc>
          <w:tcPr>
            <w:tcW w:w="2840" w:type="dxa"/>
          </w:tcPr>
          <w:p w:rsidR="00D673BE" w:rsidRPr="00E5054C" w:rsidRDefault="00D673BE" w:rsidP="00D673BE">
            <w:pPr>
              <w:pStyle w:val="BodyText"/>
              <w:keepNext/>
              <w:ind w:left="567" w:right="-54" w:hanging="567"/>
              <w:rPr>
                <w:sz w:val="24"/>
                <w:lang w:val="sq-AL"/>
              </w:rPr>
            </w:pPr>
          </w:p>
        </w:tc>
        <w:tc>
          <w:tcPr>
            <w:tcW w:w="1570" w:type="dxa"/>
          </w:tcPr>
          <w:p w:rsidR="00D673BE" w:rsidRPr="00E5054C" w:rsidRDefault="00D673BE" w:rsidP="00D673BE">
            <w:pPr>
              <w:pStyle w:val="BodyText"/>
              <w:keepNext/>
              <w:ind w:left="567" w:right="-54" w:hanging="567"/>
              <w:rPr>
                <w:b/>
                <w:sz w:val="24"/>
                <w:lang w:val="sq-AL"/>
              </w:rPr>
            </w:pPr>
            <w:r w:rsidRPr="00E5054C">
              <w:rPr>
                <w:b/>
                <w:sz w:val="24"/>
                <w:lang w:val="sq-AL"/>
              </w:rPr>
              <w:t xml:space="preserve">Emri: </w:t>
            </w:r>
          </w:p>
        </w:tc>
        <w:tc>
          <w:tcPr>
            <w:tcW w:w="2788" w:type="dxa"/>
          </w:tcPr>
          <w:p w:rsidR="00D673BE" w:rsidRPr="00E5054C" w:rsidRDefault="00D673BE" w:rsidP="00D673BE">
            <w:pPr>
              <w:pStyle w:val="BodyText"/>
              <w:keepNext/>
              <w:ind w:left="567" w:right="-54" w:hanging="567"/>
              <w:rPr>
                <w:sz w:val="24"/>
                <w:lang w:val="sq-AL"/>
              </w:rPr>
            </w:pPr>
          </w:p>
        </w:tc>
      </w:tr>
      <w:tr w:rsidR="00D673BE" w:rsidRPr="00E5054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E5054C" w:rsidRDefault="00D673BE" w:rsidP="00D673BE">
            <w:pPr>
              <w:pStyle w:val="BodyText"/>
              <w:ind w:left="567" w:right="-54" w:hanging="567"/>
              <w:rPr>
                <w:sz w:val="24"/>
                <w:lang w:val="sq-AL"/>
              </w:rPr>
            </w:pPr>
            <w:r w:rsidRPr="00E5054C">
              <w:rPr>
                <w:sz w:val="24"/>
                <w:lang w:val="sq-AL"/>
              </w:rPr>
              <w:t>Pozita:</w:t>
            </w:r>
          </w:p>
        </w:tc>
        <w:tc>
          <w:tcPr>
            <w:tcW w:w="2840" w:type="dxa"/>
          </w:tcPr>
          <w:p w:rsidR="00D673BE" w:rsidRPr="00E5054C" w:rsidRDefault="00D673BE" w:rsidP="00D673BE">
            <w:pPr>
              <w:pStyle w:val="BodyText"/>
              <w:keepNext/>
              <w:ind w:left="567" w:right="-54" w:hanging="567"/>
              <w:rPr>
                <w:sz w:val="24"/>
                <w:lang w:val="sq-AL"/>
              </w:rPr>
            </w:pPr>
          </w:p>
        </w:tc>
        <w:tc>
          <w:tcPr>
            <w:tcW w:w="1570" w:type="dxa"/>
          </w:tcPr>
          <w:p w:rsidR="00D673BE" w:rsidRPr="00E5054C" w:rsidRDefault="00D673BE" w:rsidP="00D673BE">
            <w:pPr>
              <w:pStyle w:val="BodyText"/>
              <w:keepNext/>
              <w:ind w:left="567" w:right="-54" w:hanging="567"/>
              <w:rPr>
                <w:sz w:val="24"/>
                <w:lang w:val="sq-AL"/>
              </w:rPr>
            </w:pPr>
            <w:r w:rsidRPr="00E5054C">
              <w:rPr>
                <w:sz w:val="24"/>
                <w:lang w:val="sq-AL"/>
              </w:rPr>
              <w:t>Pozita:</w:t>
            </w:r>
          </w:p>
        </w:tc>
        <w:tc>
          <w:tcPr>
            <w:tcW w:w="2788" w:type="dxa"/>
          </w:tcPr>
          <w:p w:rsidR="00D673BE" w:rsidRPr="00E5054C" w:rsidRDefault="00D673BE" w:rsidP="00D673BE">
            <w:pPr>
              <w:pStyle w:val="BodyText"/>
              <w:keepNext/>
              <w:ind w:left="567" w:right="-54" w:hanging="567"/>
              <w:rPr>
                <w:sz w:val="24"/>
                <w:lang w:val="sq-AL"/>
              </w:rPr>
            </w:pPr>
          </w:p>
        </w:tc>
      </w:tr>
      <w:tr w:rsidR="00D673BE" w:rsidRPr="00E5054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E5054C" w:rsidRDefault="00D673BE" w:rsidP="00D673BE">
            <w:pPr>
              <w:pStyle w:val="BodyText"/>
              <w:ind w:left="567" w:right="-54" w:hanging="567"/>
              <w:rPr>
                <w:sz w:val="24"/>
                <w:lang w:val="sq-AL"/>
              </w:rPr>
            </w:pPr>
            <w:r w:rsidRPr="00E5054C">
              <w:rPr>
                <w:sz w:val="24"/>
                <w:lang w:val="sq-AL"/>
              </w:rPr>
              <w:t>Nënshkrimi:</w:t>
            </w:r>
          </w:p>
        </w:tc>
        <w:tc>
          <w:tcPr>
            <w:tcW w:w="2840" w:type="dxa"/>
          </w:tcPr>
          <w:p w:rsidR="00D673BE" w:rsidRPr="00E5054C" w:rsidRDefault="00D673BE" w:rsidP="00D673BE">
            <w:pPr>
              <w:pStyle w:val="BodyText"/>
              <w:ind w:left="567" w:right="-54" w:hanging="567"/>
              <w:rPr>
                <w:sz w:val="24"/>
                <w:lang w:val="sq-AL"/>
              </w:rPr>
            </w:pPr>
          </w:p>
        </w:tc>
        <w:tc>
          <w:tcPr>
            <w:tcW w:w="1570" w:type="dxa"/>
          </w:tcPr>
          <w:p w:rsidR="00D673BE" w:rsidRPr="00E5054C" w:rsidRDefault="00D673BE" w:rsidP="00D673BE">
            <w:pPr>
              <w:pStyle w:val="BodyText"/>
              <w:ind w:left="567" w:right="-54" w:hanging="567"/>
              <w:rPr>
                <w:sz w:val="24"/>
                <w:lang w:val="sq-AL"/>
              </w:rPr>
            </w:pPr>
            <w:r w:rsidRPr="00E5054C">
              <w:rPr>
                <w:sz w:val="24"/>
                <w:lang w:val="sq-AL"/>
              </w:rPr>
              <w:t>Nënshkrimi:</w:t>
            </w:r>
          </w:p>
        </w:tc>
        <w:tc>
          <w:tcPr>
            <w:tcW w:w="2788" w:type="dxa"/>
          </w:tcPr>
          <w:p w:rsidR="00D673BE" w:rsidRPr="00E5054C" w:rsidRDefault="00D673BE" w:rsidP="00D673BE">
            <w:pPr>
              <w:pStyle w:val="BodyText"/>
              <w:ind w:left="567" w:right="-54" w:hanging="567"/>
              <w:rPr>
                <w:sz w:val="24"/>
                <w:lang w:val="sq-AL"/>
              </w:rPr>
            </w:pPr>
          </w:p>
        </w:tc>
      </w:tr>
      <w:tr w:rsidR="00D673BE" w:rsidRPr="00E5054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E5054C" w:rsidRDefault="00D673BE" w:rsidP="00D673BE">
            <w:pPr>
              <w:pStyle w:val="BodyText"/>
              <w:ind w:left="567" w:right="-54" w:hanging="567"/>
              <w:rPr>
                <w:sz w:val="24"/>
                <w:lang w:val="sq-AL"/>
              </w:rPr>
            </w:pPr>
            <w:r w:rsidRPr="00E5054C">
              <w:rPr>
                <w:sz w:val="24"/>
                <w:lang w:val="sq-AL"/>
              </w:rPr>
              <w:t>Data:</w:t>
            </w:r>
          </w:p>
        </w:tc>
        <w:tc>
          <w:tcPr>
            <w:tcW w:w="2840" w:type="dxa"/>
          </w:tcPr>
          <w:p w:rsidR="00D673BE" w:rsidRPr="00E5054C" w:rsidRDefault="00D673BE" w:rsidP="00D673BE">
            <w:pPr>
              <w:pStyle w:val="BodyText"/>
              <w:ind w:left="567" w:right="-54" w:hanging="567"/>
              <w:rPr>
                <w:sz w:val="24"/>
                <w:lang w:val="sq-AL"/>
              </w:rPr>
            </w:pPr>
          </w:p>
        </w:tc>
        <w:tc>
          <w:tcPr>
            <w:tcW w:w="1570" w:type="dxa"/>
          </w:tcPr>
          <w:p w:rsidR="00D673BE" w:rsidRPr="00E5054C" w:rsidRDefault="00D673BE" w:rsidP="00D673BE">
            <w:pPr>
              <w:pStyle w:val="BodyText"/>
              <w:ind w:left="567" w:right="-54" w:hanging="567"/>
              <w:rPr>
                <w:sz w:val="24"/>
                <w:lang w:val="sq-AL"/>
              </w:rPr>
            </w:pPr>
            <w:r w:rsidRPr="00E5054C">
              <w:rPr>
                <w:sz w:val="24"/>
                <w:lang w:val="sq-AL"/>
              </w:rPr>
              <w:t>Data:</w:t>
            </w:r>
          </w:p>
        </w:tc>
        <w:tc>
          <w:tcPr>
            <w:tcW w:w="2788" w:type="dxa"/>
          </w:tcPr>
          <w:p w:rsidR="00D673BE" w:rsidRPr="00E5054C" w:rsidRDefault="00D673BE" w:rsidP="00D673BE">
            <w:pPr>
              <w:pStyle w:val="BodyText"/>
              <w:ind w:left="567" w:right="-54" w:hanging="567"/>
              <w:rPr>
                <w:sz w:val="24"/>
                <w:lang w:val="sq-AL"/>
              </w:rPr>
            </w:pPr>
          </w:p>
        </w:tc>
      </w:tr>
      <w:tr w:rsidR="00D673BE" w:rsidRPr="00E5054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E5054C" w:rsidRDefault="00D673BE" w:rsidP="00D673BE">
            <w:pPr>
              <w:pStyle w:val="BodyText"/>
              <w:ind w:left="567" w:right="-54" w:hanging="567"/>
              <w:rPr>
                <w:b/>
                <w:sz w:val="24"/>
                <w:lang w:val="sq-AL"/>
              </w:rPr>
            </w:pPr>
            <w:r w:rsidRPr="00E5054C">
              <w:rPr>
                <w:b/>
                <w:sz w:val="24"/>
                <w:lang w:val="sq-AL"/>
              </w:rPr>
              <w:t>Vula:</w:t>
            </w:r>
          </w:p>
        </w:tc>
        <w:tc>
          <w:tcPr>
            <w:tcW w:w="2840" w:type="dxa"/>
          </w:tcPr>
          <w:p w:rsidR="00D673BE" w:rsidRPr="00E5054C" w:rsidRDefault="00D673BE" w:rsidP="00D673BE">
            <w:pPr>
              <w:pStyle w:val="BodyText"/>
              <w:ind w:left="567" w:right="-54" w:hanging="567"/>
              <w:rPr>
                <w:sz w:val="24"/>
                <w:lang w:val="sq-AL"/>
              </w:rPr>
            </w:pPr>
          </w:p>
        </w:tc>
        <w:tc>
          <w:tcPr>
            <w:tcW w:w="1570" w:type="dxa"/>
          </w:tcPr>
          <w:p w:rsidR="00D673BE" w:rsidRPr="00E5054C" w:rsidRDefault="00D673BE" w:rsidP="00D673BE">
            <w:pPr>
              <w:pStyle w:val="BodyText"/>
              <w:ind w:left="567" w:right="-54" w:hanging="567"/>
              <w:rPr>
                <w:b/>
                <w:sz w:val="24"/>
                <w:lang w:val="sq-AL"/>
              </w:rPr>
            </w:pPr>
            <w:r w:rsidRPr="00E5054C">
              <w:rPr>
                <w:b/>
                <w:sz w:val="24"/>
                <w:lang w:val="sq-AL"/>
              </w:rPr>
              <w:t>Vula:</w:t>
            </w:r>
          </w:p>
        </w:tc>
        <w:tc>
          <w:tcPr>
            <w:tcW w:w="2788" w:type="dxa"/>
          </w:tcPr>
          <w:p w:rsidR="00D673BE" w:rsidRPr="00E5054C" w:rsidRDefault="00D673BE" w:rsidP="00D673BE">
            <w:pPr>
              <w:pStyle w:val="BodyText"/>
              <w:ind w:left="567" w:right="-54" w:hanging="567"/>
              <w:rPr>
                <w:sz w:val="24"/>
                <w:lang w:val="sq-AL"/>
              </w:rPr>
            </w:pPr>
          </w:p>
        </w:tc>
      </w:tr>
    </w:tbl>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rsidP="00D673BE">
      <w:pPr>
        <w:rPr>
          <w:lang w:val="sq-AL"/>
        </w:rPr>
      </w:pPr>
    </w:p>
    <w:p w:rsidR="00D673BE" w:rsidRPr="00E5054C" w:rsidRDefault="00D673BE">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pPr>
        <w:rPr>
          <w:lang w:val="sq-AL"/>
        </w:rPr>
      </w:pPr>
    </w:p>
    <w:p w:rsidR="009A0198" w:rsidRPr="00E5054C" w:rsidRDefault="009A0198" w:rsidP="009A0198">
      <w:pPr>
        <w:pStyle w:val="NormalWeb"/>
        <w:shd w:val="clear" w:color="auto" w:fill="FFFFFF"/>
        <w:rPr>
          <w:lang w:val="sq-AL"/>
        </w:rPr>
      </w:pPr>
      <w:r w:rsidRPr="00E5054C">
        <w:rPr>
          <w:rStyle w:val="Strong"/>
          <w:lang w:val="sq-AL"/>
        </w:rPr>
        <w:lastRenderedPageBreak/>
        <w:t xml:space="preserve">Shtojca </w:t>
      </w:r>
      <w:r w:rsidR="00C77CDA" w:rsidRPr="00E5054C">
        <w:rPr>
          <w:rStyle w:val="Strong"/>
          <w:lang w:val="sq-AL"/>
        </w:rPr>
        <w:t>2</w:t>
      </w:r>
      <w:r w:rsidR="00700257" w:rsidRPr="00E5054C">
        <w:rPr>
          <w:rStyle w:val="Strong"/>
          <w:lang w:val="sq-AL"/>
        </w:rPr>
        <w:t>4</w:t>
      </w:r>
    </w:p>
    <w:p w:rsidR="009A0198" w:rsidRPr="00E5054C" w:rsidRDefault="009A0198" w:rsidP="00700257">
      <w:pPr>
        <w:pStyle w:val="NormalWeb"/>
        <w:shd w:val="clear" w:color="auto" w:fill="FFFFFF"/>
        <w:jc w:val="center"/>
        <w:rPr>
          <w:lang w:val="sq-AL"/>
        </w:rPr>
      </w:pPr>
      <w:r w:rsidRPr="00E5054C">
        <w:rPr>
          <w:lang w:val="sq-AL"/>
        </w:rPr>
        <w:t>[</w:t>
      </w:r>
      <w:r w:rsidRPr="00E5054C">
        <w:rPr>
          <w:rStyle w:val="Emphasis"/>
          <w:lang w:val="sq-AL"/>
        </w:rPr>
        <w:t xml:space="preserve"> Shtojcë për t’u plotësuar nga  Autoriteti  Kontraktor</w:t>
      </w:r>
      <w:r w:rsidRPr="00E5054C">
        <w:rPr>
          <w:lang w:val="sq-AL"/>
        </w:rPr>
        <w:t>]</w:t>
      </w:r>
      <w:r w:rsidRPr="00E5054C">
        <w:rPr>
          <w:rStyle w:val="Strong"/>
          <w:lang w:val="sq-AL"/>
        </w:rPr>
        <w:t> </w:t>
      </w:r>
    </w:p>
    <w:p w:rsidR="009A0198" w:rsidRPr="00E5054C" w:rsidRDefault="009A0198" w:rsidP="009A0198">
      <w:pPr>
        <w:pStyle w:val="NormalWeb"/>
        <w:shd w:val="clear" w:color="auto" w:fill="FFFFFF"/>
        <w:jc w:val="center"/>
        <w:rPr>
          <w:lang w:val="sq-AL"/>
        </w:rPr>
      </w:pPr>
      <w:r w:rsidRPr="00E5054C">
        <w:rPr>
          <w:rStyle w:val="Strong"/>
          <w:lang w:val="sq-AL"/>
        </w:rPr>
        <w:t>FORMULARI I NJOFTIMIT TE  ANULIMIT</w:t>
      </w:r>
    </w:p>
    <w:p w:rsidR="009A0198" w:rsidRPr="00E5054C" w:rsidRDefault="009A0198" w:rsidP="009A0198">
      <w:pPr>
        <w:pStyle w:val="NormalWeb"/>
        <w:shd w:val="clear" w:color="auto" w:fill="FFFFFF"/>
        <w:rPr>
          <w:lang w:val="sq-AL"/>
        </w:rPr>
      </w:pPr>
      <w:r w:rsidRPr="00E5054C">
        <w:rPr>
          <w:rStyle w:val="Strong"/>
          <w:lang w:val="sq-AL"/>
        </w:rPr>
        <w:t>1.Emri dhe adresa e autoritetit kontraktor</w:t>
      </w:r>
    </w:p>
    <w:p w:rsidR="009A0198" w:rsidRPr="00E5054C" w:rsidRDefault="009A0198" w:rsidP="009A0198">
      <w:pPr>
        <w:pStyle w:val="NormalWeb"/>
        <w:shd w:val="clear" w:color="auto" w:fill="FFFFFF"/>
        <w:rPr>
          <w:lang w:val="sq-AL"/>
        </w:rPr>
      </w:pPr>
      <w:r w:rsidRPr="00E5054C">
        <w:rPr>
          <w:lang w:val="sq-AL"/>
        </w:rPr>
        <w:t>Emri                            ___________________________________________</w:t>
      </w:r>
    </w:p>
    <w:p w:rsidR="009A0198" w:rsidRPr="00E5054C" w:rsidRDefault="009A0198" w:rsidP="009A0198">
      <w:pPr>
        <w:pStyle w:val="NormalWeb"/>
        <w:shd w:val="clear" w:color="auto" w:fill="FFFFFF"/>
        <w:rPr>
          <w:lang w:val="sq-AL"/>
        </w:rPr>
      </w:pPr>
      <w:r w:rsidRPr="00E5054C">
        <w:rPr>
          <w:lang w:val="sq-AL"/>
        </w:rPr>
        <w:t>Adresa                         ___________________________________________</w:t>
      </w:r>
    </w:p>
    <w:p w:rsidR="009A0198" w:rsidRPr="00E5054C" w:rsidRDefault="009A0198" w:rsidP="009A0198">
      <w:pPr>
        <w:pStyle w:val="NormalWeb"/>
        <w:shd w:val="clear" w:color="auto" w:fill="FFFFFF"/>
        <w:rPr>
          <w:lang w:val="sq-AL"/>
        </w:rPr>
      </w:pPr>
      <w:r w:rsidRPr="00E5054C">
        <w:rPr>
          <w:lang w:val="sq-AL"/>
        </w:rPr>
        <w:t>Tel/Fax                        ___________________________________________</w:t>
      </w:r>
    </w:p>
    <w:p w:rsidR="009A0198" w:rsidRPr="00E5054C" w:rsidRDefault="009A0198" w:rsidP="009A0198">
      <w:pPr>
        <w:pStyle w:val="NormalWeb"/>
        <w:shd w:val="clear" w:color="auto" w:fill="FFFFFF"/>
        <w:rPr>
          <w:lang w:val="sq-AL"/>
        </w:rPr>
      </w:pPr>
      <w:r w:rsidRPr="00E5054C">
        <w:rPr>
          <w:lang w:val="sq-AL"/>
        </w:rPr>
        <w:t>E-mail                          ___________________________________________</w:t>
      </w:r>
    </w:p>
    <w:p w:rsidR="009A0198" w:rsidRPr="00E5054C" w:rsidRDefault="009A0198" w:rsidP="009A0198">
      <w:pPr>
        <w:pStyle w:val="NormalWeb"/>
        <w:shd w:val="clear" w:color="auto" w:fill="FFFFFF"/>
        <w:rPr>
          <w:lang w:val="sq-AL"/>
        </w:rPr>
      </w:pPr>
      <w:r w:rsidRPr="00E5054C">
        <w:rPr>
          <w:lang w:val="sq-AL"/>
        </w:rPr>
        <w:t>Faqja në Internet         ___________________________________________</w:t>
      </w:r>
    </w:p>
    <w:p w:rsidR="009A0198" w:rsidRPr="00E5054C" w:rsidRDefault="009A0198" w:rsidP="009A0198">
      <w:pPr>
        <w:pStyle w:val="NormalWeb"/>
        <w:shd w:val="clear" w:color="auto" w:fill="FFFFFF"/>
        <w:rPr>
          <w:lang w:val="sq-AL"/>
        </w:rPr>
      </w:pPr>
      <w:r w:rsidRPr="00E5054C">
        <w:rPr>
          <w:rStyle w:val="Strong"/>
          <w:lang w:val="sq-AL"/>
        </w:rPr>
        <w:t>1.</w:t>
      </w:r>
      <w:r w:rsidRPr="00E5054C">
        <w:rPr>
          <w:lang w:val="sq-AL"/>
        </w:rPr>
        <w:t xml:space="preserve">     </w:t>
      </w:r>
      <w:r w:rsidRPr="00E5054C">
        <w:rPr>
          <w:rStyle w:val="Strong"/>
          <w:lang w:val="sq-AL"/>
        </w:rPr>
        <w:t xml:space="preserve">Lloji i procedurës:  </w:t>
      </w:r>
      <w:r w:rsidR="00700257" w:rsidRPr="00E5054C">
        <w:rPr>
          <w:lang w:val="sq-AL"/>
        </w:rPr>
        <w:t>_______________________________________</w:t>
      </w:r>
    </w:p>
    <w:p w:rsidR="009A0198" w:rsidRPr="00E5054C" w:rsidRDefault="009A0198" w:rsidP="009A0198">
      <w:pPr>
        <w:pStyle w:val="NormalWeb"/>
        <w:shd w:val="clear" w:color="auto" w:fill="FFFFFF"/>
        <w:rPr>
          <w:lang w:val="sq-AL"/>
        </w:rPr>
      </w:pPr>
      <w:r w:rsidRPr="00E5054C">
        <w:rPr>
          <w:rStyle w:val="Strong"/>
          <w:lang w:val="sq-AL"/>
        </w:rPr>
        <w:t>2.</w:t>
      </w:r>
      <w:r w:rsidRPr="00E5054C">
        <w:rPr>
          <w:lang w:val="sq-AL"/>
        </w:rPr>
        <w:t xml:space="preserve">      </w:t>
      </w:r>
      <w:r w:rsidRPr="00E5054C">
        <w:rPr>
          <w:rStyle w:val="Strong"/>
          <w:lang w:val="sq-AL"/>
        </w:rPr>
        <w:t>Numri i Referencës: ________________</w:t>
      </w:r>
      <w:r w:rsidR="00700257" w:rsidRPr="00E5054C">
        <w:rPr>
          <w:rStyle w:val="Strong"/>
          <w:lang w:val="sq-AL"/>
        </w:rPr>
        <w:t>______________________</w:t>
      </w:r>
    </w:p>
    <w:p w:rsidR="009A0198" w:rsidRPr="00E5054C" w:rsidRDefault="009A0198" w:rsidP="009A0198">
      <w:pPr>
        <w:pStyle w:val="NormalWeb"/>
        <w:shd w:val="clear" w:color="auto" w:fill="FFFFFF"/>
        <w:rPr>
          <w:lang w:val="sq-AL"/>
        </w:rPr>
      </w:pPr>
      <w:r w:rsidRPr="00E5054C">
        <w:rPr>
          <w:rStyle w:val="Strong"/>
          <w:lang w:val="sq-AL"/>
        </w:rPr>
        <w:t>3.      Objekti  i kontratës _______________________</w:t>
      </w:r>
      <w:r w:rsidR="00700257" w:rsidRPr="00E5054C">
        <w:rPr>
          <w:rStyle w:val="Strong"/>
          <w:lang w:val="sq-AL"/>
        </w:rPr>
        <w:t>_________________</w:t>
      </w:r>
    </w:p>
    <w:p w:rsidR="009A0198" w:rsidRPr="00E5054C" w:rsidRDefault="009A0198" w:rsidP="009A0198">
      <w:pPr>
        <w:pStyle w:val="NormalWeb"/>
        <w:shd w:val="clear" w:color="auto" w:fill="FFFFFF"/>
        <w:rPr>
          <w:lang w:val="sq-AL"/>
        </w:rPr>
      </w:pPr>
      <w:r w:rsidRPr="00E5054C">
        <w:rPr>
          <w:rStyle w:val="Strong"/>
          <w:lang w:val="sq-AL"/>
        </w:rPr>
        <w:t>4.       Fondi limit</w:t>
      </w:r>
      <w:r w:rsidRPr="00E5054C">
        <w:rPr>
          <w:lang w:val="sq-AL"/>
        </w:rPr>
        <w:t>  ____________________________________________</w:t>
      </w:r>
    </w:p>
    <w:p w:rsidR="009A0198" w:rsidRPr="00E5054C" w:rsidRDefault="009A0198" w:rsidP="009A0198">
      <w:pPr>
        <w:pStyle w:val="NormalWeb"/>
        <w:shd w:val="clear" w:color="auto" w:fill="FFFFFF"/>
        <w:jc w:val="both"/>
        <w:rPr>
          <w:lang w:val="sq-AL"/>
        </w:rPr>
      </w:pPr>
      <w:r w:rsidRPr="00E5054C">
        <w:rPr>
          <w:rStyle w:val="Strong"/>
          <w:lang w:val="sq-AL"/>
        </w:rPr>
        <w:t>5.</w:t>
      </w:r>
      <w:r w:rsidRPr="00E5054C">
        <w:rPr>
          <w:lang w:val="sq-AL"/>
        </w:rPr>
        <w:t xml:space="preserve">      </w:t>
      </w:r>
      <w:r w:rsidRPr="00E5054C">
        <w:rPr>
          <w:rStyle w:val="Strong"/>
          <w:lang w:val="sq-AL"/>
        </w:rPr>
        <w:t>Arsyet e Anulimit:</w:t>
      </w:r>
    </w:p>
    <w:p w:rsidR="009A0198" w:rsidRPr="00E5054C" w:rsidRDefault="009A0198" w:rsidP="00F40619">
      <w:pPr>
        <w:pStyle w:val="NormalWeb"/>
        <w:shd w:val="clear" w:color="auto" w:fill="FFFFFF"/>
        <w:spacing w:before="0" w:beforeAutospacing="0" w:after="0" w:afterAutospacing="0"/>
        <w:ind w:left="900" w:hanging="720"/>
        <w:jc w:val="both"/>
        <w:rPr>
          <w:lang w:val="sq-AL"/>
        </w:rPr>
      </w:pPr>
      <w:r w:rsidRPr="00E5054C">
        <w:rPr>
          <w:lang w:val="sq-AL"/>
        </w:rPr>
        <w:t xml:space="preserve">Bazuar në Ligjin Nr. 9643, datë 20.11.2006 “Për Prokurimin Publik” i ndryshuar, neni 24, pika 1:   </w:t>
      </w:r>
      <w:r w:rsidRPr="00E5054C">
        <w:rPr>
          <w:rStyle w:val="Strong"/>
          <w:lang w:val="sq-AL"/>
        </w:rPr>
        <w:t>a)</w:t>
      </w:r>
      <w:r w:rsidRPr="00E5054C">
        <w:rPr>
          <w:lang w:val="sq-AL"/>
        </w:rPr>
        <w:t>  ;</w:t>
      </w:r>
    </w:p>
    <w:p w:rsidR="009A0198"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              b)   ;</w:t>
      </w:r>
    </w:p>
    <w:p w:rsidR="009A0198"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              c)    ;</w:t>
      </w:r>
    </w:p>
    <w:p w:rsidR="009A0198"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              ç)   ;</w:t>
      </w:r>
    </w:p>
    <w:p w:rsidR="009A0198"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              d)   ;</w:t>
      </w:r>
    </w:p>
    <w:p w:rsidR="00700257"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             dh)  ;</w:t>
      </w:r>
    </w:p>
    <w:p w:rsidR="009A0198" w:rsidRPr="00E5054C" w:rsidRDefault="009A0198" w:rsidP="00F40619">
      <w:pPr>
        <w:pStyle w:val="NormalWeb"/>
        <w:shd w:val="clear" w:color="auto" w:fill="FFFFFF"/>
        <w:spacing w:before="0" w:beforeAutospacing="0" w:after="0" w:afterAutospacing="0"/>
        <w:jc w:val="both"/>
        <w:rPr>
          <w:lang w:val="sq-AL"/>
        </w:rPr>
      </w:pPr>
      <w:r w:rsidRPr="00E5054C">
        <w:rPr>
          <w:rStyle w:val="Strong"/>
          <w:lang w:val="sq-AL"/>
        </w:rPr>
        <w:t>Etj. ______________________________________</w:t>
      </w:r>
    </w:p>
    <w:p w:rsidR="009A0198" w:rsidRPr="00E5054C" w:rsidRDefault="009A0198" w:rsidP="00F40619">
      <w:pPr>
        <w:pStyle w:val="NormalWeb"/>
        <w:shd w:val="clear" w:color="auto" w:fill="FFFFFF"/>
        <w:spacing w:before="0" w:beforeAutospacing="0" w:after="0" w:afterAutospacing="0"/>
        <w:rPr>
          <w:lang w:val="sq-AL"/>
        </w:rPr>
      </w:pPr>
      <w:r w:rsidRPr="00E5054C">
        <w:rPr>
          <w:rStyle w:val="Strong"/>
          <w:lang w:val="sq-AL"/>
        </w:rPr>
        <w:t>6.  Informacione shtesë</w:t>
      </w:r>
    </w:p>
    <w:p w:rsidR="009A0198" w:rsidRPr="00E5054C" w:rsidRDefault="009A0198" w:rsidP="009A0198">
      <w:pPr>
        <w:pStyle w:val="NormalWeb"/>
        <w:shd w:val="clear" w:color="auto" w:fill="FFFFFF"/>
        <w:rPr>
          <w:lang w:val="sq-AL"/>
        </w:rPr>
      </w:pPr>
      <w:r w:rsidRPr="00E5054C">
        <w:rPr>
          <w:color w:val="0070C0"/>
          <w:lang w:val="sq-AL"/>
        </w:rPr>
        <w:t>____________________________________________________________________________________</w:t>
      </w:r>
      <w:r w:rsidRPr="00E5054C">
        <w:rPr>
          <w:lang w:val="sq-AL"/>
        </w:rPr>
        <w:t>____________________________________________________________</w:t>
      </w:r>
    </w:p>
    <w:p w:rsidR="009A0198" w:rsidRPr="00C95AF8" w:rsidRDefault="009A0198" w:rsidP="009A0198">
      <w:pPr>
        <w:pStyle w:val="NormalWeb"/>
        <w:shd w:val="clear" w:color="auto" w:fill="FFFFFF"/>
        <w:rPr>
          <w:lang w:val="sq-AL"/>
        </w:rPr>
      </w:pPr>
      <w:r w:rsidRPr="00E5054C">
        <w:rPr>
          <w:lang w:val="sq-AL"/>
        </w:rPr>
        <w:t>Data e shpërndarjes së këtij njoftimi</w:t>
      </w:r>
      <w:r w:rsidRPr="00C95AF8">
        <w:rPr>
          <w:lang w:val="sq-AL"/>
        </w:rPr>
        <w:t xml:space="preserve">   </w:t>
      </w:r>
    </w:p>
    <w:p w:rsidR="009A0198" w:rsidRPr="00C95AF8" w:rsidRDefault="009A0198">
      <w:pPr>
        <w:rPr>
          <w:lang w:val="sq-AL"/>
        </w:rPr>
      </w:pPr>
    </w:p>
    <w:p w:rsidR="00D673BE" w:rsidRPr="00C95AF8" w:rsidRDefault="00D673BE">
      <w:pPr>
        <w:rPr>
          <w:lang w:val="sq-AL"/>
        </w:rPr>
      </w:pPr>
    </w:p>
    <w:p w:rsidR="00D673BE" w:rsidRPr="00C95AF8" w:rsidRDefault="00D673BE">
      <w:pPr>
        <w:rPr>
          <w:lang w:val="sq-AL"/>
        </w:rPr>
      </w:pPr>
    </w:p>
    <w:sectPr w:rsidR="00D673BE" w:rsidRPr="00C95AF8" w:rsidSect="00D673BE">
      <w:headerReference w:type="default" r:id="rId22"/>
      <w:footerReference w:type="default" r:id="rId23"/>
      <w:pgSz w:w="12240" w:h="15840"/>
      <w:pgMar w:top="1440" w:right="1260" w:bottom="1440" w:left="900" w:header="720" w:footer="720" w:gutter="0"/>
      <w:pgNumType w:start="5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04" w:rsidRDefault="002D2504">
      <w:r>
        <w:separator/>
      </w:r>
    </w:p>
    <w:p w:rsidR="002D2504" w:rsidRDefault="002D2504"/>
  </w:endnote>
  <w:endnote w:type="continuationSeparator" w:id="1">
    <w:p w:rsidR="002D2504" w:rsidRDefault="002D2504">
      <w:r>
        <w:continuationSeparator/>
      </w:r>
    </w:p>
    <w:p w:rsidR="002D2504" w:rsidRDefault="002D2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345" w:rsidRDefault="00546345" w:rsidP="00D673B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2658A">
      <w:rPr>
        <w:rStyle w:val="PageNumber"/>
        <w:noProof/>
      </w:rPr>
      <w:t>77</w:t>
    </w:r>
    <w:r>
      <w:rPr>
        <w:rStyle w:val="PageNumber"/>
      </w:rPr>
      <w:fldChar w:fldCharType="end"/>
    </w:r>
  </w:p>
  <w:p w:rsidR="00546345" w:rsidRDefault="00546345" w:rsidP="00D673BE">
    <w:pPr>
      <w:pStyle w:val="Footer"/>
      <w:framePr w:wrap="around" w:vAnchor="text" w:hAnchor="margin" w:xAlign="right" w:y="1"/>
      <w:ind w:right="360"/>
      <w:rPr>
        <w:rStyle w:val="PageNumber"/>
      </w:rPr>
    </w:pPr>
  </w:p>
  <w:p w:rsidR="00546345" w:rsidRDefault="00546345" w:rsidP="00D673BE">
    <w:pPr>
      <w:pStyle w:val="Footer"/>
      <w:pBdr>
        <w:top w:val="single" w:sz="4" w:space="1" w:color="auto"/>
      </w:pBdr>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58A">
      <w:rPr>
        <w:rStyle w:val="PageNumber"/>
        <w:noProof/>
      </w:rPr>
      <w:t>66</w:t>
    </w:r>
    <w:r>
      <w:rPr>
        <w:rStyle w:val="PageNumber"/>
      </w:rPr>
      <w:fldChar w:fldCharType="end"/>
    </w:r>
  </w:p>
  <w:p w:rsidR="00546345" w:rsidRDefault="00546345" w:rsidP="00535B2E">
    <w:pPr>
      <w:pStyle w:val="Footer"/>
      <w:pBdr>
        <w:bottom w:val="single" w:sz="4" w:space="1" w:color="auto"/>
      </w:pBdr>
      <w:ind w:right="360"/>
    </w:pPr>
  </w:p>
  <w:p w:rsidR="00546345" w:rsidRDefault="005463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04" w:rsidRDefault="002D2504">
      <w:r>
        <w:separator/>
      </w:r>
    </w:p>
    <w:p w:rsidR="002D2504" w:rsidRDefault="002D2504"/>
  </w:footnote>
  <w:footnote w:type="continuationSeparator" w:id="1">
    <w:p w:rsidR="002D2504" w:rsidRDefault="002D2504">
      <w:r>
        <w:continuationSeparator/>
      </w:r>
    </w:p>
    <w:p w:rsidR="002D2504" w:rsidRDefault="002D2504"/>
  </w:footnote>
  <w:footnote w:id="2">
    <w:p w:rsidR="00546345" w:rsidRPr="00B66301" w:rsidRDefault="00546345">
      <w:pPr>
        <w:pStyle w:val="FootnoteText"/>
        <w:rPr>
          <w:lang w:val="en-US"/>
        </w:rPr>
      </w:pPr>
      <w:r>
        <w:rPr>
          <w:rStyle w:val="FootnoteReference"/>
        </w:rPr>
        <w:footnoteRef/>
      </w:r>
    </w:p>
    <w:tbl>
      <w:tblPr>
        <w:tblW w:w="0" w:type="auto"/>
        <w:jc w:val="right"/>
        <w:tblLook w:val="04A0"/>
      </w:tblPr>
      <w:tblGrid>
        <w:gridCol w:w="9354"/>
        <w:gridCol w:w="222"/>
      </w:tblGrid>
      <w:tr w:rsidR="00546345" w:rsidTr="00B66301">
        <w:trPr>
          <w:jc w:val="right"/>
        </w:trPr>
        <w:tc>
          <w:tcPr>
            <w:tcW w:w="0" w:type="auto"/>
            <w:hideMark/>
          </w:tcPr>
          <w:p w:rsidR="00546345" w:rsidRPr="00B66301" w:rsidRDefault="00546345">
            <w:pPr>
              <w:jc w:val="both"/>
            </w:pPr>
            <w:r w:rsidRPr="00B66301">
              <w:t xml:space="preserve">Në rastet </w:t>
            </w:r>
            <w:r>
              <w:t xml:space="preserve">e mosparashikimeve konkrete </w:t>
            </w:r>
            <w:r w:rsidRPr="00B66301">
              <w:t>në këtë set dokumentash autoriteti kontraktor do ti referohet parashikimeve të legjislacionit dhe rregullave të prokurimit publik në fuqi.</w:t>
            </w:r>
          </w:p>
        </w:tc>
        <w:tc>
          <w:tcPr>
            <w:tcW w:w="0" w:type="auto"/>
            <w:hideMark/>
          </w:tcPr>
          <w:p w:rsidR="00546345" w:rsidRPr="00B66301" w:rsidRDefault="00546345"/>
        </w:tc>
      </w:tr>
    </w:tbl>
    <w:p w:rsidR="00546345" w:rsidRPr="00B66301" w:rsidRDefault="00546345">
      <w:pPr>
        <w:pStyle w:val="FootnoteText"/>
        <w:rPr>
          <w:lang w:val="en-US"/>
        </w:rPr>
      </w:pPr>
    </w:p>
  </w:footnote>
  <w:footnote w:id="3">
    <w:p w:rsidR="00546345" w:rsidRPr="00F40619" w:rsidRDefault="00546345">
      <w:pPr>
        <w:pStyle w:val="FootnoteText"/>
        <w:rPr>
          <w:lang w:val="it-IT"/>
        </w:rPr>
      </w:pPr>
      <w:r w:rsidRPr="00F40619">
        <w:rPr>
          <w:rStyle w:val="FootnoteReference"/>
        </w:rPr>
        <w:footnoteRef/>
      </w:r>
      <w:r w:rsidRPr="00F40619">
        <w:rPr>
          <w:lang w:val="it-IT"/>
        </w:rPr>
        <w:t xml:space="preserve"> Sigurimi i ofertes nuk kërkohet në procedurat e prokurimit  me vlerë më të ulët se kufiri i lartë monetar</w:t>
      </w:r>
    </w:p>
  </w:footnote>
  <w:footnote w:id="4">
    <w:p w:rsidR="00546345" w:rsidRPr="00F40619" w:rsidRDefault="00546345" w:rsidP="00F40619">
      <w:pPr>
        <w:pStyle w:val="FootnoteText"/>
        <w:rPr>
          <w:lang w:val="it-IT"/>
        </w:rPr>
      </w:pPr>
      <w:r w:rsidRPr="00F40619">
        <w:rPr>
          <w:rStyle w:val="FootnoteReference"/>
        </w:rPr>
        <w:footnoteRef/>
      </w:r>
      <w:r w:rsidRPr="00F40619">
        <w:rPr>
          <w:lang w:val="it-IT"/>
        </w:rPr>
        <w:t xml:space="preserve"> Autorizoj Autoritetin Kontraktor të bëjë verifikimet përkatëse të gjendjes gjyqësore të personave të deklaruar në këtë Deklaratë</w:t>
      </w:r>
      <w:r>
        <w:rPr>
          <w:lang w:val="it-IT"/>
        </w:rPr>
        <w:t>.</w:t>
      </w:r>
    </w:p>
  </w:footnote>
  <w:footnote w:id="5">
    <w:p w:rsidR="00546345" w:rsidRPr="004F6683" w:rsidRDefault="00546345" w:rsidP="009167B7">
      <w:pPr>
        <w:pStyle w:val="FootnoteText"/>
        <w:rPr>
          <w:lang w:val="it-IT"/>
        </w:rPr>
      </w:pPr>
      <w:r>
        <w:rPr>
          <w:rStyle w:val="FootnoteReference"/>
        </w:rPr>
        <w:footnoteRef/>
      </w:r>
      <w:r w:rsidRPr="004F6683">
        <w:rPr>
          <w:lang w:val="it-IT"/>
        </w:rPr>
        <w:t xml:space="preserve"> Ky njoftim  duhet të përdoret në rastin e procedurave të prokurimit që zhvillohen në rrugë shkresore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Header"/>
      <w:jc w:val="center"/>
    </w:pPr>
    <w:r>
      <w:t>Dokumentat standarde të tenderit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Header"/>
      <w:jc w:val="center"/>
    </w:pPr>
    <w:r>
      <w:t xml:space="preserve">Dokumentat Standarde te Tenderit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45" w:rsidRDefault="00546345" w:rsidP="00D673BE">
    <w:pPr>
      <w:pStyle w:val="Header"/>
      <w:pBdr>
        <w:bottom w:val="single" w:sz="4" w:space="1" w:color="auto"/>
      </w:pBdr>
      <w:jc w:val="center"/>
    </w:pPr>
    <w:r>
      <w:t xml:space="preserve">Dokumentat Standarde të Tenderit </w:t>
    </w:r>
  </w:p>
  <w:p w:rsidR="00546345" w:rsidRDefault="005463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29106B5"/>
    <w:multiLevelType w:val="hybridMultilevel"/>
    <w:tmpl w:val="07FEF286"/>
    <w:lvl w:ilvl="0" w:tplc="309E9230">
      <w:start w:val="1"/>
      <w:numFmt w:val="bullet"/>
      <w:lvlText w:val=""/>
      <w:lvlJc w:val="left"/>
      <w:pPr>
        <w:ind w:left="720" w:hanging="360"/>
      </w:pPr>
      <w:rPr>
        <w:rFonts w:ascii="Symbol" w:hAnsi="Symbol" w:hint="default"/>
      </w:rPr>
    </w:lvl>
    <w:lvl w:ilvl="1" w:tplc="9DD445B6" w:tentative="1">
      <w:start w:val="1"/>
      <w:numFmt w:val="bullet"/>
      <w:lvlText w:val="o"/>
      <w:lvlJc w:val="left"/>
      <w:pPr>
        <w:ind w:left="1440" w:hanging="360"/>
      </w:pPr>
      <w:rPr>
        <w:rFonts w:ascii="Courier New" w:hAnsi="Courier New" w:cs="Courier New" w:hint="default"/>
      </w:rPr>
    </w:lvl>
    <w:lvl w:ilvl="2" w:tplc="EACAEAE4" w:tentative="1">
      <w:start w:val="1"/>
      <w:numFmt w:val="bullet"/>
      <w:lvlText w:val=""/>
      <w:lvlJc w:val="left"/>
      <w:pPr>
        <w:ind w:left="2160" w:hanging="360"/>
      </w:pPr>
      <w:rPr>
        <w:rFonts w:ascii="Wingdings" w:hAnsi="Wingdings" w:hint="default"/>
      </w:rPr>
    </w:lvl>
    <w:lvl w:ilvl="3" w:tplc="CEC4DC64" w:tentative="1">
      <w:start w:val="1"/>
      <w:numFmt w:val="bullet"/>
      <w:lvlText w:val=""/>
      <w:lvlJc w:val="left"/>
      <w:pPr>
        <w:ind w:left="2880" w:hanging="360"/>
      </w:pPr>
      <w:rPr>
        <w:rFonts w:ascii="Symbol" w:hAnsi="Symbol" w:hint="default"/>
      </w:rPr>
    </w:lvl>
    <w:lvl w:ilvl="4" w:tplc="77187050" w:tentative="1">
      <w:start w:val="1"/>
      <w:numFmt w:val="bullet"/>
      <w:lvlText w:val="o"/>
      <w:lvlJc w:val="left"/>
      <w:pPr>
        <w:ind w:left="3600" w:hanging="360"/>
      </w:pPr>
      <w:rPr>
        <w:rFonts w:ascii="Courier New" w:hAnsi="Courier New" w:cs="Courier New" w:hint="default"/>
      </w:rPr>
    </w:lvl>
    <w:lvl w:ilvl="5" w:tplc="3878A568" w:tentative="1">
      <w:start w:val="1"/>
      <w:numFmt w:val="bullet"/>
      <w:lvlText w:val=""/>
      <w:lvlJc w:val="left"/>
      <w:pPr>
        <w:ind w:left="4320" w:hanging="360"/>
      </w:pPr>
      <w:rPr>
        <w:rFonts w:ascii="Wingdings" w:hAnsi="Wingdings" w:hint="default"/>
      </w:rPr>
    </w:lvl>
    <w:lvl w:ilvl="6" w:tplc="2DC6721A" w:tentative="1">
      <w:start w:val="1"/>
      <w:numFmt w:val="bullet"/>
      <w:lvlText w:val=""/>
      <w:lvlJc w:val="left"/>
      <w:pPr>
        <w:ind w:left="5040" w:hanging="360"/>
      </w:pPr>
      <w:rPr>
        <w:rFonts w:ascii="Symbol" w:hAnsi="Symbol" w:hint="default"/>
      </w:rPr>
    </w:lvl>
    <w:lvl w:ilvl="7" w:tplc="DB340E30" w:tentative="1">
      <w:start w:val="1"/>
      <w:numFmt w:val="bullet"/>
      <w:lvlText w:val="o"/>
      <w:lvlJc w:val="left"/>
      <w:pPr>
        <w:ind w:left="5760" w:hanging="360"/>
      </w:pPr>
      <w:rPr>
        <w:rFonts w:ascii="Courier New" w:hAnsi="Courier New" w:cs="Courier New" w:hint="default"/>
      </w:rPr>
    </w:lvl>
    <w:lvl w:ilvl="8" w:tplc="842AABF4" w:tentative="1">
      <w:start w:val="1"/>
      <w:numFmt w:val="bullet"/>
      <w:lvlText w:val=""/>
      <w:lvlJc w:val="left"/>
      <w:pPr>
        <w:ind w:left="6480" w:hanging="360"/>
      </w:pPr>
      <w:rPr>
        <w:rFonts w:ascii="Wingdings" w:hAnsi="Wingdings" w:hint="default"/>
      </w:rPr>
    </w:lvl>
  </w:abstractNum>
  <w:abstractNum w:abstractNumId="14">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nsid w:val="1F803085"/>
    <w:multiLevelType w:val="hybridMultilevel"/>
    <w:tmpl w:val="5DAE4AFA"/>
    <w:lvl w:ilvl="0" w:tplc="89F28258">
      <w:start w:val="1"/>
      <w:numFmt w:val="bullet"/>
      <w:lvlText w:val=""/>
      <w:lvlJc w:val="left"/>
      <w:pPr>
        <w:ind w:left="720" w:hanging="360"/>
      </w:pPr>
      <w:rPr>
        <w:rFonts w:ascii="Symbol" w:hAnsi="Symbol" w:hint="default"/>
      </w:rPr>
    </w:lvl>
    <w:lvl w:ilvl="1" w:tplc="F5B4C4D6">
      <w:start w:val="1"/>
      <w:numFmt w:val="bullet"/>
      <w:lvlText w:val="o"/>
      <w:lvlJc w:val="left"/>
      <w:pPr>
        <w:ind w:left="1440" w:hanging="360"/>
      </w:pPr>
      <w:rPr>
        <w:rFonts w:ascii="Courier New" w:hAnsi="Courier New" w:cs="Courier New" w:hint="default"/>
      </w:rPr>
    </w:lvl>
    <w:lvl w:ilvl="2" w:tplc="F9BC3406" w:tentative="1">
      <w:start w:val="1"/>
      <w:numFmt w:val="bullet"/>
      <w:lvlText w:val=""/>
      <w:lvlJc w:val="left"/>
      <w:pPr>
        <w:ind w:left="2160" w:hanging="360"/>
      </w:pPr>
      <w:rPr>
        <w:rFonts w:ascii="Wingdings" w:hAnsi="Wingdings" w:hint="default"/>
      </w:rPr>
    </w:lvl>
    <w:lvl w:ilvl="3" w:tplc="1A6AC426">
      <w:start w:val="1"/>
      <w:numFmt w:val="bullet"/>
      <w:lvlText w:val=""/>
      <w:lvlJc w:val="left"/>
      <w:pPr>
        <w:ind w:left="2880" w:hanging="360"/>
      </w:pPr>
      <w:rPr>
        <w:rFonts w:ascii="Symbol" w:hAnsi="Symbol" w:hint="default"/>
      </w:rPr>
    </w:lvl>
    <w:lvl w:ilvl="4" w:tplc="5E3216F4" w:tentative="1">
      <w:start w:val="1"/>
      <w:numFmt w:val="bullet"/>
      <w:lvlText w:val="o"/>
      <w:lvlJc w:val="left"/>
      <w:pPr>
        <w:ind w:left="3600" w:hanging="360"/>
      </w:pPr>
      <w:rPr>
        <w:rFonts w:ascii="Courier New" w:hAnsi="Courier New" w:cs="Courier New" w:hint="default"/>
      </w:rPr>
    </w:lvl>
    <w:lvl w:ilvl="5" w:tplc="0BE254DC" w:tentative="1">
      <w:start w:val="1"/>
      <w:numFmt w:val="bullet"/>
      <w:lvlText w:val=""/>
      <w:lvlJc w:val="left"/>
      <w:pPr>
        <w:ind w:left="4320" w:hanging="360"/>
      </w:pPr>
      <w:rPr>
        <w:rFonts w:ascii="Wingdings" w:hAnsi="Wingdings" w:hint="default"/>
      </w:rPr>
    </w:lvl>
    <w:lvl w:ilvl="6" w:tplc="E9724E9A" w:tentative="1">
      <w:start w:val="1"/>
      <w:numFmt w:val="bullet"/>
      <w:lvlText w:val=""/>
      <w:lvlJc w:val="left"/>
      <w:pPr>
        <w:ind w:left="5040" w:hanging="360"/>
      </w:pPr>
      <w:rPr>
        <w:rFonts w:ascii="Symbol" w:hAnsi="Symbol" w:hint="default"/>
      </w:rPr>
    </w:lvl>
    <w:lvl w:ilvl="7" w:tplc="C920724A" w:tentative="1">
      <w:start w:val="1"/>
      <w:numFmt w:val="bullet"/>
      <w:lvlText w:val="o"/>
      <w:lvlJc w:val="left"/>
      <w:pPr>
        <w:ind w:left="5760" w:hanging="360"/>
      </w:pPr>
      <w:rPr>
        <w:rFonts w:ascii="Courier New" w:hAnsi="Courier New" w:cs="Courier New" w:hint="default"/>
      </w:rPr>
    </w:lvl>
    <w:lvl w:ilvl="8" w:tplc="FCC6C75A" w:tentative="1">
      <w:start w:val="1"/>
      <w:numFmt w:val="bullet"/>
      <w:lvlText w:val=""/>
      <w:lvlJc w:val="left"/>
      <w:pPr>
        <w:ind w:left="6480" w:hanging="360"/>
      </w:pPr>
      <w:rPr>
        <w:rFonts w:ascii="Wingdings" w:hAnsi="Wingdings" w:hint="default"/>
      </w:rPr>
    </w:lvl>
  </w:abstractNum>
  <w:abstractNum w:abstractNumId="2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25D05BB4"/>
    <w:multiLevelType w:val="hybridMultilevel"/>
    <w:tmpl w:val="8102B10E"/>
    <w:lvl w:ilvl="0" w:tplc="39DC2FC8">
      <w:start w:val="1"/>
      <w:numFmt w:val="lowerRoman"/>
      <w:lvlText w:val="%1."/>
      <w:lvlJc w:val="left"/>
      <w:pPr>
        <w:tabs>
          <w:tab w:val="num" w:pos="1440"/>
        </w:tabs>
        <w:ind w:left="1440" w:hanging="720"/>
      </w:pPr>
      <w:rPr>
        <w:rFonts w:hint="default"/>
      </w:rPr>
    </w:lvl>
    <w:lvl w:ilvl="1" w:tplc="041C0003">
      <w:start w:val="6"/>
      <w:numFmt w:val="decimal"/>
      <w:lvlText w:val="%2."/>
      <w:lvlJc w:val="left"/>
      <w:pPr>
        <w:tabs>
          <w:tab w:val="num" w:pos="1800"/>
        </w:tabs>
        <w:ind w:left="1800" w:hanging="360"/>
      </w:pPr>
      <w:rPr>
        <w:rFonts w:hint="default"/>
      </w:rPr>
    </w:lvl>
    <w:lvl w:ilvl="2" w:tplc="041C0005" w:tentative="1">
      <w:start w:val="1"/>
      <w:numFmt w:val="lowerRoman"/>
      <w:lvlText w:val="%3."/>
      <w:lvlJc w:val="right"/>
      <w:pPr>
        <w:tabs>
          <w:tab w:val="num" w:pos="2520"/>
        </w:tabs>
        <w:ind w:left="2520" w:hanging="180"/>
      </w:pPr>
    </w:lvl>
    <w:lvl w:ilvl="3" w:tplc="041C0001" w:tentative="1">
      <w:start w:val="1"/>
      <w:numFmt w:val="decimal"/>
      <w:lvlText w:val="%4."/>
      <w:lvlJc w:val="left"/>
      <w:pPr>
        <w:tabs>
          <w:tab w:val="num" w:pos="3240"/>
        </w:tabs>
        <w:ind w:left="3240" w:hanging="360"/>
      </w:pPr>
    </w:lvl>
    <w:lvl w:ilvl="4" w:tplc="041C0003" w:tentative="1">
      <w:start w:val="1"/>
      <w:numFmt w:val="lowerLetter"/>
      <w:lvlText w:val="%5."/>
      <w:lvlJc w:val="left"/>
      <w:pPr>
        <w:tabs>
          <w:tab w:val="num" w:pos="3960"/>
        </w:tabs>
        <w:ind w:left="3960" w:hanging="360"/>
      </w:pPr>
    </w:lvl>
    <w:lvl w:ilvl="5" w:tplc="041C0005" w:tentative="1">
      <w:start w:val="1"/>
      <w:numFmt w:val="lowerRoman"/>
      <w:lvlText w:val="%6."/>
      <w:lvlJc w:val="right"/>
      <w:pPr>
        <w:tabs>
          <w:tab w:val="num" w:pos="4680"/>
        </w:tabs>
        <w:ind w:left="4680" w:hanging="180"/>
      </w:pPr>
    </w:lvl>
    <w:lvl w:ilvl="6" w:tplc="041C0001" w:tentative="1">
      <w:start w:val="1"/>
      <w:numFmt w:val="decimal"/>
      <w:lvlText w:val="%7."/>
      <w:lvlJc w:val="left"/>
      <w:pPr>
        <w:tabs>
          <w:tab w:val="num" w:pos="5400"/>
        </w:tabs>
        <w:ind w:left="5400" w:hanging="360"/>
      </w:pPr>
    </w:lvl>
    <w:lvl w:ilvl="7" w:tplc="041C0003" w:tentative="1">
      <w:start w:val="1"/>
      <w:numFmt w:val="lowerLetter"/>
      <w:lvlText w:val="%8."/>
      <w:lvlJc w:val="left"/>
      <w:pPr>
        <w:tabs>
          <w:tab w:val="num" w:pos="6120"/>
        </w:tabs>
        <w:ind w:left="6120" w:hanging="360"/>
      </w:pPr>
    </w:lvl>
    <w:lvl w:ilvl="8" w:tplc="041C0005" w:tentative="1">
      <w:start w:val="1"/>
      <w:numFmt w:val="lowerRoman"/>
      <w:lvlText w:val="%9."/>
      <w:lvlJc w:val="right"/>
      <w:pPr>
        <w:tabs>
          <w:tab w:val="num" w:pos="6840"/>
        </w:tabs>
        <w:ind w:left="6840" w:hanging="180"/>
      </w:pPr>
    </w:lvl>
  </w:abstractNum>
  <w:abstractNum w:abstractNumId="23">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nsid w:val="264B54FA"/>
    <w:multiLevelType w:val="hybridMultilevel"/>
    <w:tmpl w:val="4366F1B4"/>
    <w:lvl w:ilvl="0" w:tplc="6686991C">
      <w:start w:val="1"/>
      <w:numFmt w:val="bullet"/>
      <w:pStyle w:val="Heading4"/>
      <w:lvlText w:val=""/>
      <w:lvlJc w:val="left"/>
      <w:pPr>
        <w:ind w:left="1440" w:hanging="360"/>
      </w:pPr>
      <w:rPr>
        <w:rFonts w:ascii="Symbol" w:hAnsi="Symbol" w:hint="default"/>
      </w:rPr>
    </w:lvl>
    <w:lvl w:ilvl="1" w:tplc="070EF016"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54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28296CA2"/>
    <w:multiLevelType w:val="hybridMultilevel"/>
    <w:tmpl w:val="A1385C7A"/>
    <w:lvl w:ilvl="0" w:tplc="1E82CAFC">
      <w:start w:val="1"/>
      <w:numFmt w:val="lowerLetter"/>
      <w:lvlText w:val="%1)"/>
      <w:lvlJc w:val="left"/>
      <w:pPr>
        <w:ind w:left="1140" w:hanging="360"/>
      </w:pPr>
      <w:rPr>
        <w:rFonts w:hint="default"/>
      </w:rPr>
    </w:lvl>
    <w:lvl w:ilvl="1" w:tplc="04090003" w:tentative="1">
      <w:start w:val="1"/>
      <w:numFmt w:val="lowerLetter"/>
      <w:lvlText w:val="%2."/>
      <w:lvlJc w:val="left"/>
      <w:pPr>
        <w:ind w:left="1860" w:hanging="360"/>
      </w:pPr>
    </w:lvl>
    <w:lvl w:ilvl="2" w:tplc="04090005" w:tentative="1">
      <w:start w:val="1"/>
      <w:numFmt w:val="lowerRoman"/>
      <w:lvlText w:val="%3."/>
      <w:lvlJc w:val="right"/>
      <w:pPr>
        <w:ind w:left="2580" w:hanging="180"/>
      </w:pPr>
    </w:lvl>
    <w:lvl w:ilvl="3" w:tplc="04090001" w:tentative="1">
      <w:start w:val="1"/>
      <w:numFmt w:val="decimal"/>
      <w:lvlText w:val="%4."/>
      <w:lvlJc w:val="left"/>
      <w:pPr>
        <w:ind w:left="3300" w:hanging="360"/>
      </w:pPr>
    </w:lvl>
    <w:lvl w:ilvl="4" w:tplc="04090003" w:tentative="1">
      <w:start w:val="1"/>
      <w:numFmt w:val="lowerLetter"/>
      <w:lvlText w:val="%5."/>
      <w:lvlJc w:val="left"/>
      <w:pPr>
        <w:ind w:left="4020" w:hanging="360"/>
      </w:pPr>
    </w:lvl>
    <w:lvl w:ilvl="5" w:tplc="04090005" w:tentative="1">
      <w:start w:val="1"/>
      <w:numFmt w:val="lowerRoman"/>
      <w:lvlText w:val="%6."/>
      <w:lvlJc w:val="right"/>
      <w:pPr>
        <w:ind w:left="4740" w:hanging="180"/>
      </w:pPr>
    </w:lvl>
    <w:lvl w:ilvl="6" w:tplc="04090001" w:tentative="1">
      <w:start w:val="1"/>
      <w:numFmt w:val="decimal"/>
      <w:lvlText w:val="%7."/>
      <w:lvlJc w:val="left"/>
      <w:pPr>
        <w:ind w:left="5460" w:hanging="360"/>
      </w:pPr>
    </w:lvl>
    <w:lvl w:ilvl="7" w:tplc="04090003" w:tentative="1">
      <w:start w:val="1"/>
      <w:numFmt w:val="lowerLetter"/>
      <w:lvlText w:val="%8."/>
      <w:lvlJc w:val="left"/>
      <w:pPr>
        <w:ind w:left="6180" w:hanging="360"/>
      </w:pPr>
    </w:lvl>
    <w:lvl w:ilvl="8" w:tplc="04090005" w:tentative="1">
      <w:start w:val="1"/>
      <w:numFmt w:val="lowerRoman"/>
      <w:lvlText w:val="%9."/>
      <w:lvlJc w:val="right"/>
      <w:pPr>
        <w:ind w:left="6900" w:hanging="180"/>
      </w:pPr>
    </w:lvl>
  </w:abstractNum>
  <w:abstractNum w:abstractNumId="27">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E7B54D9"/>
    <w:multiLevelType w:val="hybridMultilevel"/>
    <w:tmpl w:val="97BEC228"/>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CF7DFD"/>
    <w:multiLevelType w:val="hybridMultilevel"/>
    <w:tmpl w:val="4C282C8C"/>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F950CC"/>
    <w:multiLevelType w:val="hybridMultilevel"/>
    <w:tmpl w:val="2E7C9BFA"/>
    <w:lvl w:ilvl="0" w:tplc="04090001">
      <w:start w:val="1"/>
      <w:numFmt w:val="lowerLetter"/>
      <w:lvlText w:val="%1)"/>
      <w:lvlJc w:val="left"/>
      <w:pPr>
        <w:tabs>
          <w:tab w:val="num" w:pos="2520"/>
        </w:tabs>
        <w:ind w:left="2520" w:hanging="360"/>
      </w:pPr>
      <w:rPr>
        <w:rFonts w:hint="default"/>
      </w:rPr>
    </w:lvl>
    <w:lvl w:ilvl="1" w:tplc="04090003">
      <w:start w:val="291"/>
      <w:numFmt w:val="decimal"/>
      <w:lvlText w:val="%2."/>
      <w:lvlJc w:val="left"/>
      <w:pPr>
        <w:tabs>
          <w:tab w:val="num" w:pos="3600"/>
        </w:tabs>
        <w:ind w:left="3600" w:hanging="720"/>
      </w:pPr>
      <w:rPr>
        <w:rFonts w:hint="default"/>
      </w:rPr>
    </w:lvl>
    <w:lvl w:ilvl="2" w:tplc="04090005">
      <w:start w:val="2"/>
      <w:numFmt w:val="bullet"/>
      <w:lvlText w:val="-"/>
      <w:lvlJc w:val="left"/>
      <w:pPr>
        <w:tabs>
          <w:tab w:val="num" w:pos="4140"/>
        </w:tabs>
        <w:ind w:left="4140" w:hanging="360"/>
      </w:pPr>
      <w:rPr>
        <w:rFonts w:ascii="Times New Roman" w:eastAsia="Times New Roman" w:hAnsi="Times New Roman" w:cs="Times New Roman" w:hint="default"/>
      </w:r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32">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79505D9"/>
    <w:multiLevelType w:val="hybridMultilevel"/>
    <w:tmpl w:val="8F2E763E"/>
    <w:lvl w:ilvl="0" w:tplc="F482E046">
      <w:start w:val="1"/>
      <w:numFmt w:val="bullet"/>
      <w:lvlText w:val=""/>
      <w:lvlJc w:val="left"/>
      <w:pPr>
        <w:tabs>
          <w:tab w:val="num" w:pos="720"/>
        </w:tabs>
        <w:ind w:left="720" w:hanging="360"/>
      </w:pPr>
      <w:rPr>
        <w:rFonts w:ascii="Wingdings" w:hAnsi="Wingdings" w:hint="default"/>
        <w:sz w:val="16"/>
      </w:rPr>
    </w:lvl>
    <w:lvl w:ilvl="1" w:tplc="8034D4BE">
      <w:start w:val="1"/>
      <w:numFmt w:val="bullet"/>
      <w:lvlText w:val="o"/>
      <w:lvlJc w:val="left"/>
      <w:pPr>
        <w:tabs>
          <w:tab w:val="num" w:pos="1440"/>
        </w:tabs>
        <w:ind w:left="1440" w:hanging="360"/>
      </w:pPr>
      <w:rPr>
        <w:rFonts w:ascii="Courier New" w:hAnsi="Courier New" w:hint="default"/>
      </w:rPr>
    </w:lvl>
    <w:lvl w:ilvl="2" w:tplc="1D522038">
      <w:start w:val="1"/>
      <w:numFmt w:val="bullet"/>
      <w:lvlText w:val=""/>
      <w:lvlJc w:val="left"/>
      <w:pPr>
        <w:tabs>
          <w:tab w:val="num" w:pos="2160"/>
        </w:tabs>
        <w:ind w:left="2160" w:hanging="360"/>
      </w:pPr>
      <w:rPr>
        <w:rFonts w:ascii="Symbol" w:hAnsi="Symbol" w:hint="default"/>
      </w:rPr>
    </w:lvl>
    <w:lvl w:ilvl="3" w:tplc="87D43050" w:tentative="1">
      <w:start w:val="1"/>
      <w:numFmt w:val="bullet"/>
      <w:lvlText w:val=""/>
      <w:lvlJc w:val="left"/>
      <w:pPr>
        <w:tabs>
          <w:tab w:val="num" w:pos="2880"/>
        </w:tabs>
        <w:ind w:left="2880" w:hanging="360"/>
      </w:pPr>
      <w:rPr>
        <w:rFonts w:ascii="Symbol" w:hAnsi="Symbol" w:hint="default"/>
      </w:rPr>
    </w:lvl>
    <w:lvl w:ilvl="4" w:tplc="E0EA1070" w:tentative="1">
      <w:start w:val="1"/>
      <w:numFmt w:val="bullet"/>
      <w:lvlText w:val="o"/>
      <w:lvlJc w:val="left"/>
      <w:pPr>
        <w:tabs>
          <w:tab w:val="num" w:pos="3600"/>
        </w:tabs>
        <w:ind w:left="3600" w:hanging="360"/>
      </w:pPr>
      <w:rPr>
        <w:rFonts w:ascii="Courier New" w:hAnsi="Courier New" w:hint="default"/>
      </w:rPr>
    </w:lvl>
    <w:lvl w:ilvl="5" w:tplc="101C4D5C" w:tentative="1">
      <w:start w:val="1"/>
      <w:numFmt w:val="bullet"/>
      <w:lvlText w:val=""/>
      <w:lvlJc w:val="left"/>
      <w:pPr>
        <w:tabs>
          <w:tab w:val="num" w:pos="4320"/>
        </w:tabs>
        <w:ind w:left="4320" w:hanging="360"/>
      </w:pPr>
      <w:rPr>
        <w:rFonts w:ascii="Wingdings" w:hAnsi="Wingdings" w:hint="default"/>
      </w:rPr>
    </w:lvl>
    <w:lvl w:ilvl="6" w:tplc="25EACBB2" w:tentative="1">
      <w:start w:val="1"/>
      <w:numFmt w:val="bullet"/>
      <w:lvlText w:val=""/>
      <w:lvlJc w:val="left"/>
      <w:pPr>
        <w:tabs>
          <w:tab w:val="num" w:pos="5040"/>
        </w:tabs>
        <w:ind w:left="5040" w:hanging="360"/>
      </w:pPr>
      <w:rPr>
        <w:rFonts w:ascii="Symbol" w:hAnsi="Symbol" w:hint="default"/>
      </w:rPr>
    </w:lvl>
    <w:lvl w:ilvl="7" w:tplc="0C5A5D08" w:tentative="1">
      <w:start w:val="1"/>
      <w:numFmt w:val="bullet"/>
      <w:lvlText w:val="o"/>
      <w:lvlJc w:val="left"/>
      <w:pPr>
        <w:tabs>
          <w:tab w:val="num" w:pos="5760"/>
        </w:tabs>
        <w:ind w:left="5760" w:hanging="360"/>
      </w:pPr>
      <w:rPr>
        <w:rFonts w:ascii="Courier New" w:hAnsi="Courier New" w:hint="default"/>
      </w:rPr>
    </w:lvl>
    <w:lvl w:ilvl="8" w:tplc="864CA5A6" w:tentative="1">
      <w:start w:val="1"/>
      <w:numFmt w:val="bullet"/>
      <w:lvlText w:val=""/>
      <w:lvlJc w:val="left"/>
      <w:pPr>
        <w:tabs>
          <w:tab w:val="num" w:pos="6480"/>
        </w:tabs>
        <w:ind w:left="6480" w:hanging="360"/>
      </w:pPr>
      <w:rPr>
        <w:rFonts w:ascii="Wingdings" w:hAnsi="Wingdings" w:hint="default"/>
      </w:rPr>
    </w:lvl>
  </w:abstractNum>
  <w:abstractNum w:abstractNumId="36">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nsid w:val="3C425DDC"/>
    <w:multiLevelType w:val="hybridMultilevel"/>
    <w:tmpl w:val="2BA6DABC"/>
    <w:lvl w:ilvl="0" w:tplc="04090007">
      <w:start w:val="3"/>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965DFC"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42934C6D"/>
    <w:multiLevelType w:val="hybridMultilevel"/>
    <w:tmpl w:val="5364A134"/>
    <w:lvl w:ilvl="0" w:tplc="748C90CA">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43943A1E"/>
    <w:multiLevelType w:val="hybridMultilevel"/>
    <w:tmpl w:val="B428DE84"/>
    <w:lvl w:ilvl="0" w:tplc="68B42E52">
      <w:start w:val="1"/>
      <w:numFmt w:val="upperRoman"/>
      <w:lvlText w:val="Seksioni %1"/>
      <w:lvlJc w:val="center"/>
      <w:pPr>
        <w:tabs>
          <w:tab w:val="num" w:pos="360"/>
        </w:tabs>
        <w:ind w:left="360" w:hanging="72"/>
      </w:pPr>
      <w:rPr>
        <w:rFonts w:hint="default"/>
      </w:rPr>
    </w:lvl>
    <w:lvl w:ilvl="1" w:tplc="6FA6D510" w:tentative="1">
      <w:start w:val="1"/>
      <w:numFmt w:val="lowerLetter"/>
      <w:lvlText w:val="%2."/>
      <w:lvlJc w:val="left"/>
      <w:pPr>
        <w:tabs>
          <w:tab w:val="num" w:pos="1440"/>
        </w:tabs>
        <w:ind w:left="1440" w:hanging="360"/>
      </w:pPr>
    </w:lvl>
    <w:lvl w:ilvl="2" w:tplc="55B80BBA" w:tentative="1">
      <w:start w:val="1"/>
      <w:numFmt w:val="lowerRoman"/>
      <w:lvlText w:val="%3."/>
      <w:lvlJc w:val="right"/>
      <w:pPr>
        <w:tabs>
          <w:tab w:val="num" w:pos="2160"/>
        </w:tabs>
        <w:ind w:left="2160" w:hanging="180"/>
      </w:pPr>
    </w:lvl>
    <w:lvl w:ilvl="3" w:tplc="63425716" w:tentative="1">
      <w:start w:val="1"/>
      <w:numFmt w:val="decimal"/>
      <w:lvlText w:val="%4."/>
      <w:lvlJc w:val="left"/>
      <w:pPr>
        <w:tabs>
          <w:tab w:val="num" w:pos="2880"/>
        </w:tabs>
        <w:ind w:left="2880" w:hanging="360"/>
      </w:pPr>
    </w:lvl>
    <w:lvl w:ilvl="4" w:tplc="69E4B532" w:tentative="1">
      <w:start w:val="1"/>
      <w:numFmt w:val="lowerLetter"/>
      <w:lvlText w:val="%5."/>
      <w:lvlJc w:val="left"/>
      <w:pPr>
        <w:tabs>
          <w:tab w:val="num" w:pos="3600"/>
        </w:tabs>
        <w:ind w:left="3600" w:hanging="360"/>
      </w:pPr>
    </w:lvl>
    <w:lvl w:ilvl="5" w:tplc="E9867DC4" w:tentative="1">
      <w:start w:val="1"/>
      <w:numFmt w:val="lowerRoman"/>
      <w:lvlText w:val="%6."/>
      <w:lvlJc w:val="right"/>
      <w:pPr>
        <w:tabs>
          <w:tab w:val="num" w:pos="4320"/>
        </w:tabs>
        <w:ind w:left="4320" w:hanging="180"/>
      </w:pPr>
    </w:lvl>
    <w:lvl w:ilvl="6" w:tplc="552E5F20" w:tentative="1">
      <w:start w:val="1"/>
      <w:numFmt w:val="decimal"/>
      <w:lvlText w:val="%7."/>
      <w:lvlJc w:val="left"/>
      <w:pPr>
        <w:tabs>
          <w:tab w:val="num" w:pos="5040"/>
        </w:tabs>
        <w:ind w:left="5040" w:hanging="360"/>
      </w:pPr>
    </w:lvl>
    <w:lvl w:ilvl="7" w:tplc="E948FB6E" w:tentative="1">
      <w:start w:val="1"/>
      <w:numFmt w:val="lowerLetter"/>
      <w:lvlText w:val="%8."/>
      <w:lvlJc w:val="left"/>
      <w:pPr>
        <w:tabs>
          <w:tab w:val="num" w:pos="5760"/>
        </w:tabs>
        <w:ind w:left="5760" w:hanging="360"/>
      </w:pPr>
    </w:lvl>
    <w:lvl w:ilvl="8" w:tplc="386A8732" w:tentative="1">
      <w:start w:val="1"/>
      <w:numFmt w:val="lowerRoman"/>
      <w:lvlText w:val="%9."/>
      <w:lvlJc w:val="right"/>
      <w:pPr>
        <w:tabs>
          <w:tab w:val="num" w:pos="6480"/>
        </w:tabs>
        <w:ind w:left="6480" w:hanging="180"/>
      </w:pPr>
    </w:lvl>
  </w:abstractNum>
  <w:abstractNum w:abstractNumId="41">
    <w:nsid w:val="47EF5E33"/>
    <w:multiLevelType w:val="hybridMultilevel"/>
    <w:tmpl w:val="32D43C84"/>
    <w:lvl w:ilvl="0" w:tplc="14CC5EB6">
      <w:start w:val="1"/>
      <w:numFmt w:val="bullet"/>
      <w:lvlText w:val=""/>
      <w:lvlJc w:val="left"/>
      <w:pPr>
        <w:ind w:left="720" w:hanging="360"/>
      </w:pPr>
      <w:rPr>
        <w:rFonts w:ascii="Symbol" w:hAnsi="Symbol" w:hint="default"/>
        <w:color w:val="auto"/>
      </w:rPr>
    </w:lvl>
    <w:lvl w:ilvl="1" w:tplc="041C0017">
      <w:start w:val="1"/>
      <w:numFmt w:val="lowerLetter"/>
      <w:lvlText w:val="%2)"/>
      <w:lvlJc w:val="left"/>
      <w:pPr>
        <w:ind w:left="1440" w:hanging="360"/>
      </w:pPr>
      <w:rPr>
        <w:rFont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48CC70B0"/>
    <w:multiLevelType w:val="hybridMultilevel"/>
    <w:tmpl w:val="48B0ED0C"/>
    <w:lvl w:ilvl="0" w:tplc="04090017">
      <w:start w:val="1"/>
      <w:numFmt w:val="upperLetter"/>
      <w:pStyle w:val="Heading8"/>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lowerLetter"/>
      <w:lvlText w:val="%4)"/>
      <w:lvlJc w:val="left"/>
      <w:pPr>
        <w:tabs>
          <w:tab w:val="num" w:pos="1080"/>
        </w:tabs>
        <w:ind w:left="936" w:hanging="216"/>
      </w:pPr>
      <w:rPr>
        <w:rFonts w:hint="default"/>
      </w:rPr>
    </w:lvl>
    <w:lvl w:ilvl="4" w:tplc="04090019">
      <w:start w:val="1"/>
      <w:numFmt w:val="lowerLetter"/>
      <w:lvlText w:val="%5)"/>
      <w:lvlJc w:val="left"/>
      <w:pPr>
        <w:tabs>
          <w:tab w:val="num" w:pos="1152"/>
        </w:tabs>
        <w:ind w:left="1152" w:hanging="432"/>
      </w:pPr>
      <w:rPr>
        <w:rFonts w:hint="default"/>
      </w:rPr>
    </w:lvl>
    <w:lvl w:ilvl="5" w:tplc="0409001B">
      <w:start w:val="1"/>
      <w:numFmt w:val="lowerLetter"/>
      <w:lvlText w:val="%6)"/>
      <w:lvlJc w:val="left"/>
      <w:pPr>
        <w:tabs>
          <w:tab w:val="num" w:pos="1152"/>
        </w:tabs>
        <w:ind w:left="1152" w:hanging="432"/>
      </w:pPr>
      <w:rPr>
        <w:rFonts w:hint="default"/>
      </w:rPr>
    </w:lvl>
    <w:lvl w:ilvl="6" w:tplc="0409000F">
      <w:start w:val="1"/>
      <w:numFmt w:val="lowerLetter"/>
      <w:lvlText w:val="%7)"/>
      <w:lvlJc w:val="left"/>
      <w:pPr>
        <w:tabs>
          <w:tab w:val="num" w:pos="1296"/>
        </w:tabs>
        <w:ind w:left="1296" w:hanging="576"/>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3342EEA"/>
    <w:multiLevelType w:val="hybridMultilevel"/>
    <w:tmpl w:val="F95CF5B0"/>
    <w:lvl w:ilvl="0" w:tplc="7E760202">
      <w:start w:val="1"/>
      <w:numFmt w:val="lowerLetter"/>
      <w:lvlText w:val="%1)"/>
      <w:lvlJc w:val="left"/>
      <w:pPr>
        <w:ind w:left="1080" w:hanging="360"/>
      </w:pPr>
    </w:lvl>
    <w:lvl w:ilvl="1" w:tplc="5E66EBA4" w:tentative="1">
      <w:start w:val="1"/>
      <w:numFmt w:val="lowerLetter"/>
      <w:lvlText w:val="%2."/>
      <w:lvlJc w:val="left"/>
      <w:pPr>
        <w:ind w:left="1800" w:hanging="360"/>
      </w:pPr>
    </w:lvl>
    <w:lvl w:ilvl="2" w:tplc="6FAA633A" w:tentative="1">
      <w:start w:val="1"/>
      <w:numFmt w:val="lowerRoman"/>
      <w:lvlText w:val="%3."/>
      <w:lvlJc w:val="right"/>
      <w:pPr>
        <w:ind w:left="2520" w:hanging="180"/>
      </w:pPr>
    </w:lvl>
    <w:lvl w:ilvl="3" w:tplc="0D501E0A" w:tentative="1">
      <w:start w:val="1"/>
      <w:numFmt w:val="decimal"/>
      <w:lvlText w:val="%4."/>
      <w:lvlJc w:val="left"/>
      <w:pPr>
        <w:ind w:left="3240" w:hanging="360"/>
      </w:pPr>
    </w:lvl>
    <w:lvl w:ilvl="4" w:tplc="D234C84A" w:tentative="1">
      <w:start w:val="1"/>
      <w:numFmt w:val="lowerLetter"/>
      <w:lvlText w:val="%5."/>
      <w:lvlJc w:val="left"/>
      <w:pPr>
        <w:ind w:left="3960" w:hanging="360"/>
      </w:pPr>
    </w:lvl>
    <w:lvl w:ilvl="5" w:tplc="7D86EF7E" w:tentative="1">
      <w:start w:val="1"/>
      <w:numFmt w:val="lowerRoman"/>
      <w:lvlText w:val="%6."/>
      <w:lvlJc w:val="right"/>
      <w:pPr>
        <w:ind w:left="4680" w:hanging="180"/>
      </w:pPr>
    </w:lvl>
    <w:lvl w:ilvl="6" w:tplc="582622D6" w:tentative="1">
      <w:start w:val="1"/>
      <w:numFmt w:val="decimal"/>
      <w:lvlText w:val="%7."/>
      <w:lvlJc w:val="left"/>
      <w:pPr>
        <w:ind w:left="5400" w:hanging="360"/>
      </w:pPr>
    </w:lvl>
    <w:lvl w:ilvl="7" w:tplc="DA523768" w:tentative="1">
      <w:start w:val="1"/>
      <w:numFmt w:val="lowerLetter"/>
      <w:lvlText w:val="%8."/>
      <w:lvlJc w:val="left"/>
      <w:pPr>
        <w:ind w:left="6120" w:hanging="360"/>
      </w:pPr>
    </w:lvl>
    <w:lvl w:ilvl="8" w:tplc="14B0F51C" w:tentative="1">
      <w:start w:val="1"/>
      <w:numFmt w:val="lowerRoman"/>
      <w:lvlText w:val="%9."/>
      <w:lvlJc w:val="right"/>
      <w:pPr>
        <w:ind w:left="6840" w:hanging="180"/>
      </w:pPr>
    </w:lvl>
  </w:abstractNum>
  <w:abstractNum w:abstractNumId="51">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FF67549"/>
    <w:multiLevelType w:val="hybridMultilevel"/>
    <w:tmpl w:val="680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FD432B"/>
    <w:multiLevelType w:val="hybridMultilevel"/>
    <w:tmpl w:val="3A80A934"/>
    <w:lvl w:ilvl="0" w:tplc="059EEFA8">
      <w:start w:val="1"/>
      <w:numFmt w:val="bullet"/>
      <w:lvlText w:val=""/>
      <w:lvlJc w:val="left"/>
      <w:pPr>
        <w:tabs>
          <w:tab w:val="num" w:pos="720"/>
        </w:tabs>
        <w:ind w:left="720" w:hanging="360"/>
      </w:pPr>
      <w:rPr>
        <w:rFonts w:ascii="Symbol" w:hAnsi="Symbol" w:hint="default"/>
      </w:rPr>
    </w:lvl>
    <w:lvl w:ilvl="1" w:tplc="A964F9E4">
      <w:start w:val="1"/>
      <w:numFmt w:val="bullet"/>
      <w:lvlText w:val="o"/>
      <w:lvlJc w:val="left"/>
      <w:pPr>
        <w:tabs>
          <w:tab w:val="num" w:pos="1440"/>
        </w:tabs>
        <w:ind w:left="1440" w:hanging="360"/>
      </w:pPr>
      <w:rPr>
        <w:rFonts w:ascii="Courier New" w:hAnsi="Courier New" w:cs="Courier New" w:hint="default"/>
      </w:rPr>
    </w:lvl>
    <w:lvl w:ilvl="2" w:tplc="22F6B35A" w:tentative="1">
      <w:start w:val="1"/>
      <w:numFmt w:val="bullet"/>
      <w:lvlText w:val=""/>
      <w:lvlJc w:val="left"/>
      <w:pPr>
        <w:tabs>
          <w:tab w:val="num" w:pos="2160"/>
        </w:tabs>
        <w:ind w:left="2160" w:hanging="360"/>
      </w:pPr>
      <w:rPr>
        <w:rFonts w:ascii="Wingdings" w:hAnsi="Wingdings" w:hint="default"/>
      </w:rPr>
    </w:lvl>
    <w:lvl w:ilvl="3" w:tplc="0E563D62" w:tentative="1">
      <w:start w:val="1"/>
      <w:numFmt w:val="bullet"/>
      <w:lvlText w:val=""/>
      <w:lvlJc w:val="left"/>
      <w:pPr>
        <w:tabs>
          <w:tab w:val="num" w:pos="2880"/>
        </w:tabs>
        <w:ind w:left="2880" w:hanging="360"/>
      </w:pPr>
      <w:rPr>
        <w:rFonts w:ascii="Symbol" w:hAnsi="Symbol" w:hint="default"/>
      </w:rPr>
    </w:lvl>
    <w:lvl w:ilvl="4" w:tplc="2F703922" w:tentative="1">
      <w:start w:val="1"/>
      <w:numFmt w:val="bullet"/>
      <w:lvlText w:val="o"/>
      <w:lvlJc w:val="left"/>
      <w:pPr>
        <w:tabs>
          <w:tab w:val="num" w:pos="3600"/>
        </w:tabs>
        <w:ind w:left="3600" w:hanging="360"/>
      </w:pPr>
      <w:rPr>
        <w:rFonts w:ascii="Courier New" w:hAnsi="Courier New" w:cs="Courier New" w:hint="default"/>
      </w:rPr>
    </w:lvl>
    <w:lvl w:ilvl="5" w:tplc="37CE28B2" w:tentative="1">
      <w:start w:val="1"/>
      <w:numFmt w:val="bullet"/>
      <w:lvlText w:val=""/>
      <w:lvlJc w:val="left"/>
      <w:pPr>
        <w:tabs>
          <w:tab w:val="num" w:pos="4320"/>
        </w:tabs>
        <w:ind w:left="4320" w:hanging="360"/>
      </w:pPr>
      <w:rPr>
        <w:rFonts w:ascii="Wingdings" w:hAnsi="Wingdings" w:hint="default"/>
      </w:rPr>
    </w:lvl>
    <w:lvl w:ilvl="6" w:tplc="A7144628" w:tentative="1">
      <w:start w:val="1"/>
      <w:numFmt w:val="bullet"/>
      <w:lvlText w:val=""/>
      <w:lvlJc w:val="left"/>
      <w:pPr>
        <w:tabs>
          <w:tab w:val="num" w:pos="5040"/>
        </w:tabs>
        <w:ind w:left="5040" w:hanging="360"/>
      </w:pPr>
      <w:rPr>
        <w:rFonts w:ascii="Symbol" w:hAnsi="Symbol" w:hint="default"/>
      </w:rPr>
    </w:lvl>
    <w:lvl w:ilvl="7" w:tplc="F06E4B24" w:tentative="1">
      <w:start w:val="1"/>
      <w:numFmt w:val="bullet"/>
      <w:lvlText w:val="o"/>
      <w:lvlJc w:val="left"/>
      <w:pPr>
        <w:tabs>
          <w:tab w:val="num" w:pos="5760"/>
        </w:tabs>
        <w:ind w:left="5760" w:hanging="360"/>
      </w:pPr>
      <w:rPr>
        <w:rFonts w:ascii="Courier New" w:hAnsi="Courier New" w:cs="Courier New" w:hint="default"/>
      </w:rPr>
    </w:lvl>
    <w:lvl w:ilvl="8" w:tplc="20328636" w:tentative="1">
      <w:start w:val="1"/>
      <w:numFmt w:val="bullet"/>
      <w:lvlText w:val=""/>
      <w:lvlJc w:val="left"/>
      <w:pPr>
        <w:tabs>
          <w:tab w:val="num" w:pos="6480"/>
        </w:tabs>
        <w:ind w:left="6480" w:hanging="360"/>
      </w:pPr>
      <w:rPr>
        <w:rFonts w:ascii="Wingdings" w:hAnsi="Wingdings" w:hint="default"/>
      </w:rPr>
    </w:lvl>
  </w:abstractNum>
  <w:abstractNum w:abstractNumId="63">
    <w:nsid w:val="74D84F24"/>
    <w:multiLevelType w:val="hybridMultilevel"/>
    <w:tmpl w:val="27625C0E"/>
    <w:lvl w:ilvl="0" w:tplc="5E9637B0">
      <w:start w:val="1"/>
      <w:numFmt w:val="lowerLetter"/>
      <w:lvlText w:val="%1)"/>
      <w:lvlJc w:val="left"/>
      <w:pPr>
        <w:ind w:left="2160" w:hanging="360"/>
      </w:pPr>
      <w:rPr>
        <w:b/>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64">
    <w:nsid w:val="76516005"/>
    <w:multiLevelType w:val="hybridMultilevel"/>
    <w:tmpl w:val="B90ECA46"/>
    <w:lvl w:ilvl="0" w:tplc="5E9637B0">
      <w:start w:val="2"/>
      <w:numFmt w:val="bullet"/>
      <w:lvlText w:val="–"/>
      <w:lvlJc w:val="left"/>
      <w:pPr>
        <w:ind w:left="720" w:hanging="360"/>
      </w:pPr>
      <w:rPr>
        <w:rFonts w:ascii="Times New Roman" w:eastAsia="Calibr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8AB0995"/>
    <w:multiLevelType w:val="hybridMultilevel"/>
    <w:tmpl w:val="414C50DA"/>
    <w:lvl w:ilvl="0" w:tplc="22C2F3B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lowerLetter"/>
      <w:pStyle w:val="Heading5"/>
      <w:lvlText w:val="%3."/>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7">
    <w:nsid w:val="7C471312"/>
    <w:multiLevelType w:val="hybridMultilevel"/>
    <w:tmpl w:val="89562A02"/>
    <w:lvl w:ilvl="0" w:tplc="22C2F3B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60A288A2">
      <w:start w:val="1"/>
      <w:numFmt w:val="bullet"/>
      <w:lvlText w:val="-"/>
      <w:lvlJc w:val="left"/>
      <w:pPr>
        <w:ind w:left="2160" w:hanging="360"/>
      </w:pPr>
      <w:rPr>
        <w:rFonts w:ascii="Times New Roman" w:eastAsia="Calibri"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7D6F527E"/>
    <w:multiLevelType w:val="hybridMultilevel"/>
    <w:tmpl w:val="6250EEBC"/>
    <w:lvl w:ilvl="0" w:tplc="EC029C58">
      <w:start w:val="1"/>
      <w:numFmt w:val="decimal"/>
      <w:lvlText w:val="%1."/>
      <w:lvlJc w:val="left"/>
      <w:pPr>
        <w:ind w:left="720" w:hanging="360"/>
      </w:pPr>
      <w:rPr>
        <w:rFonts w:hint="default"/>
      </w:rPr>
    </w:lvl>
    <w:lvl w:ilvl="1" w:tplc="04090019">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0"/>
  </w:num>
  <w:num w:numId="3">
    <w:abstractNumId w:val="42"/>
  </w:num>
  <w:num w:numId="4">
    <w:abstractNumId w:val="21"/>
  </w:num>
  <w:num w:numId="5">
    <w:abstractNumId w:val="2"/>
  </w:num>
  <w:num w:numId="6">
    <w:abstractNumId w:val="43"/>
  </w:num>
  <w:num w:numId="7">
    <w:abstractNumId w:val="36"/>
  </w:num>
  <w:num w:numId="8">
    <w:abstractNumId w:val="17"/>
  </w:num>
  <w:num w:numId="9">
    <w:abstractNumId w:val="7"/>
  </w:num>
  <w:num w:numId="10">
    <w:abstractNumId w:val="1"/>
  </w:num>
  <w:num w:numId="11">
    <w:abstractNumId w:val="16"/>
  </w:num>
  <w:num w:numId="12">
    <w:abstractNumId w:val="23"/>
  </w:num>
  <w:num w:numId="13">
    <w:abstractNumId w:val="56"/>
  </w:num>
  <w:num w:numId="14">
    <w:abstractNumId w:val="4"/>
  </w:num>
  <w:num w:numId="15">
    <w:abstractNumId w:val="31"/>
  </w:num>
  <w:num w:numId="16">
    <w:abstractNumId w:val="46"/>
  </w:num>
  <w:num w:numId="17">
    <w:abstractNumId w:val="18"/>
  </w:num>
  <w:num w:numId="18">
    <w:abstractNumId w:val="48"/>
  </w:num>
  <w:num w:numId="19">
    <w:abstractNumId w:val="37"/>
  </w:num>
  <w:num w:numId="20">
    <w:abstractNumId w:val="55"/>
  </w:num>
  <w:num w:numId="21">
    <w:abstractNumId w:val="38"/>
  </w:num>
  <w:num w:numId="22">
    <w:abstractNumId w:val="66"/>
  </w:num>
  <w:num w:numId="23">
    <w:abstractNumId w:val="9"/>
  </w:num>
  <w:num w:numId="24">
    <w:abstractNumId w:val="52"/>
  </w:num>
  <w:num w:numId="25">
    <w:abstractNumId w:val="27"/>
  </w:num>
  <w:num w:numId="26">
    <w:abstractNumId w:val="34"/>
  </w:num>
  <w:num w:numId="27">
    <w:abstractNumId w:val="12"/>
  </w:num>
  <w:num w:numId="28">
    <w:abstractNumId w:val="15"/>
  </w:num>
  <w:num w:numId="29">
    <w:abstractNumId w:val="8"/>
  </w:num>
  <w:num w:numId="30">
    <w:abstractNumId w:val="11"/>
  </w:num>
  <w:num w:numId="31">
    <w:abstractNumId w:val="47"/>
  </w:num>
  <w:num w:numId="32">
    <w:abstractNumId w:val="32"/>
  </w:num>
  <w:num w:numId="33">
    <w:abstractNumId w:val="20"/>
  </w:num>
  <w:num w:numId="34">
    <w:abstractNumId w:val="0"/>
  </w:num>
  <w:num w:numId="35">
    <w:abstractNumId w:val="57"/>
  </w:num>
  <w:num w:numId="36">
    <w:abstractNumId w:val="60"/>
  </w:num>
  <w:num w:numId="37">
    <w:abstractNumId w:val="28"/>
  </w:num>
  <w:num w:numId="38">
    <w:abstractNumId w:val="5"/>
  </w:num>
  <w:num w:numId="39">
    <w:abstractNumId w:val="51"/>
  </w:num>
  <w:num w:numId="40">
    <w:abstractNumId w:val="3"/>
  </w:num>
  <w:num w:numId="41">
    <w:abstractNumId w:val="54"/>
  </w:num>
  <w:num w:numId="42">
    <w:abstractNumId w:val="44"/>
  </w:num>
  <w:num w:numId="43">
    <w:abstractNumId w:val="53"/>
  </w:num>
  <w:num w:numId="44">
    <w:abstractNumId w:val="45"/>
  </w:num>
  <w:num w:numId="45">
    <w:abstractNumId w:val="10"/>
  </w:num>
  <w:num w:numId="46">
    <w:abstractNumId w:val="59"/>
  </w:num>
  <w:num w:numId="47">
    <w:abstractNumId w:val="49"/>
  </w:num>
  <w:num w:numId="48">
    <w:abstractNumId w:val="35"/>
  </w:num>
  <w:num w:numId="49">
    <w:abstractNumId w:val="58"/>
  </w:num>
  <w:num w:numId="50">
    <w:abstractNumId w:val="14"/>
  </w:num>
  <w:num w:numId="51">
    <w:abstractNumId w:val="25"/>
  </w:num>
  <w:num w:numId="52">
    <w:abstractNumId w:val="39"/>
  </w:num>
  <w:num w:numId="53">
    <w:abstractNumId w:val="19"/>
  </w:num>
  <w:num w:numId="54">
    <w:abstractNumId w:val="22"/>
  </w:num>
  <w:num w:numId="55">
    <w:abstractNumId w:val="6"/>
  </w:num>
  <w:num w:numId="56">
    <w:abstractNumId w:val="68"/>
  </w:num>
  <w:num w:numId="57">
    <w:abstractNumId w:val="26"/>
  </w:num>
  <w:num w:numId="58">
    <w:abstractNumId w:val="50"/>
  </w:num>
  <w:num w:numId="59">
    <w:abstractNumId w:val="29"/>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13"/>
  </w:num>
  <w:num w:numId="63">
    <w:abstractNumId w:val="41"/>
  </w:num>
  <w:num w:numId="64">
    <w:abstractNumId w:val="62"/>
  </w:num>
  <w:num w:numId="65">
    <w:abstractNumId w:val="61"/>
  </w:num>
  <w:num w:numId="66">
    <w:abstractNumId w:val="30"/>
  </w:num>
  <w:num w:numId="67">
    <w:abstractNumId w:val="24"/>
  </w:num>
  <w:num w:numId="68">
    <w:abstractNumId w:val="65"/>
  </w:num>
  <w:num w:numId="69">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0"/>
    <w:footnote w:id="1"/>
  </w:footnotePr>
  <w:endnotePr>
    <w:endnote w:id="0"/>
    <w:endnote w:id="1"/>
  </w:endnotePr>
  <w:compat/>
  <w:rsids>
    <w:rsidRoot w:val="00D673BE"/>
    <w:rsid w:val="000007A9"/>
    <w:rsid w:val="00003EB7"/>
    <w:rsid w:val="00005055"/>
    <w:rsid w:val="00007E84"/>
    <w:rsid w:val="000103CC"/>
    <w:rsid w:val="00014C3E"/>
    <w:rsid w:val="00021E69"/>
    <w:rsid w:val="00025230"/>
    <w:rsid w:val="000266F3"/>
    <w:rsid w:val="0003489A"/>
    <w:rsid w:val="0003759A"/>
    <w:rsid w:val="00040281"/>
    <w:rsid w:val="0004739B"/>
    <w:rsid w:val="00050FD8"/>
    <w:rsid w:val="000561CF"/>
    <w:rsid w:val="000576A4"/>
    <w:rsid w:val="0006512A"/>
    <w:rsid w:val="000700A0"/>
    <w:rsid w:val="00072B20"/>
    <w:rsid w:val="00074E92"/>
    <w:rsid w:val="0007500D"/>
    <w:rsid w:val="00082A96"/>
    <w:rsid w:val="000A17D9"/>
    <w:rsid w:val="000A292A"/>
    <w:rsid w:val="000A54B1"/>
    <w:rsid w:val="000B24FD"/>
    <w:rsid w:val="000B7B0C"/>
    <w:rsid w:val="000C064D"/>
    <w:rsid w:val="000C2354"/>
    <w:rsid w:val="000D001D"/>
    <w:rsid w:val="000D28B6"/>
    <w:rsid w:val="000E2752"/>
    <w:rsid w:val="000E2E93"/>
    <w:rsid w:val="000E40B3"/>
    <w:rsid w:val="000E4F2D"/>
    <w:rsid w:val="0010123A"/>
    <w:rsid w:val="00107A66"/>
    <w:rsid w:val="001114E9"/>
    <w:rsid w:val="00111D5B"/>
    <w:rsid w:val="00114519"/>
    <w:rsid w:val="001150B6"/>
    <w:rsid w:val="00132B05"/>
    <w:rsid w:val="0013715D"/>
    <w:rsid w:val="00143FE7"/>
    <w:rsid w:val="001452B8"/>
    <w:rsid w:val="00147808"/>
    <w:rsid w:val="00151C96"/>
    <w:rsid w:val="00152863"/>
    <w:rsid w:val="00154D07"/>
    <w:rsid w:val="001611FC"/>
    <w:rsid w:val="00172E93"/>
    <w:rsid w:val="00174ABF"/>
    <w:rsid w:val="00175C70"/>
    <w:rsid w:val="00180983"/>
    <w:rsid w:val="00181432"/>
    <w:rsid w:val="00191626"/>
    <w:rsid w:val="00192C86"/>
    <w:rsid w:val="001A009F"/>
    <w:rsid w:val="001B006A"/>
    <w:rsid w:val="001B0956"/>
    <w:rsid w:val="001B0E53"/>
    <w:rsid w:val="001B0E6C"/>
    <w:rsid w:val="001B214C"/>
    <w:rsid w:val="001B6CE1"/>
    <w:rsid w:val="001C2FC9"/>
    <w:rsid w:val="001C356A"/>
    <w:rsid w:val="001C3705"/>
    <w:rsid w:val="001C3C86"/>
    <w:rsid w:val="001C4532"/>
    <w:rsid w:val="001C510A"/>
    <w:rsid w:val="001D286E"/>
    <w:rsid w:val="001D3DD9"/>
    <w:rsid w:val="001D5E0D"/>
    <w:rsid w:val="001E4820"/>
    <w:rsid w:val="001E6C4E"/>
    <w:rsid w:val="001F4CAB"/>
    <w:rsid w:val="00210A84"/>
    <w:rsid w:val="00215790"/>
    <w:rsid w:val="002161EB"/>
    <w:rsid w:val="00217AA7"/>
    <w:rsid w:val="00224B54"/>
    <w:rsid w:val="00224EAF"/>
    <w:rsid w:val="00227F2C"/>
    <w:rsid w:val="00232F7D"/>
    <w:rsid w:val="00235974"/>
    <w:rsid w:val="002402E5"/>
    <w:rsid w:val="002418EC"/>
    <w:rsid w:val="0024387E"/>
    <w:rsid w:val="00253F67"/>
    <w:rsid w:val="002546A7"/>
    <w:rsid w:val="00261C66"/>
    <w:rsid w:val="00267642"/>
    <w:rsid w:val="00273AD8"/>
    <w:rsid w:val="00275247"/>
    <w:rsid w:val="002818C9"/>
    <w:rsid w:val="00282227"/>
    <w:rsid w:val="00283104"/>
    <w:rsid w:val="0028545E"/>
    <w:rsid w:val="00286435"/>
    <w:rsid w:val="00286DAE"/>
    <w:rsid w:val="00291F39"/>
    <w:rsid w:val="00296E1F"/>
    <w:rsid w:val="002A527A"/>
    <w:rsid w:val="002A661E"/>
    <w:rsid w:val="002B0A34"/>
    <w:rsid w:val="002B0FAA"/>
    <w:rsid w:val="002B2100"/>
    <w:rsid w:val="002B4C60"/>
    <w:rsid w:val="002B551E"/>
    <w:rsid w:val="002C00B7"/>
    <w:rsid w:val="002C60C4"/>
    <w:rsid w:val="002C674B"/>
    <w:rsid w:val="002D1608"/>
    <w:rsid w:val="002D20DD"/>
    <w:rsid w:val="002D2504"/>
    <w:rsid w:val="002D5892"/>
    <w:rsid w:val="002D6976"/>
    <w:rsid w:val="002E0A69"/>
    <w:rsid w:val="002E13F5"/>
    <w:rsid w:val="002F0955"/>
    <w:rsid w:val="002F1635"/>
    <w:rsid w:val="002F75E9"/>
    <w:rsid w:val="00302533"/>
    <w:rsid w:val="00305F93"/>
    <w:rsid w:val="00307DD1"/>
    <w:rsid w:val="00316FDE"/>
    <w:rsid w:val="003251E4"/>
    <w:rsid w:val="00326A99"/>
    <w:rsid w:val="00334B28"/>
    <w:rsid w:val="00342321"/>
    <w:rsid w:val="003424C3"/>
    <w:rsid w:val="0034261B"/>
    <w:rsid w:val="00350063"/>
    <w:rsid w:val="00351844"/>
    <w:rsid w:val="00351C94"/>
    <w:rsid w:val="00356209"/>
    <w:rsid w:val="00365E62"/>
    <w:rsid w:val="003803EF"/>
    <w:rsid w:val="00380EF7"/>
    <w:rsid w:val="0038479A"/>
    <w:rsid w:val="00390751"/>
    <w:rsid w:val="00397071"/>
    <w:rsid w:val="00397DE7"/>
    <w:rsid w:val="003A2225"/>
    <w:rsid w:val="003A2D77"/>
    <w:rsid w:val="003A703F"/>
    <w:rsid w:val="003B68D3"/>
    <w:rsid w:val="003B77EE"/>
    <w:rsid w:val="003C1181"/>
    <w:rsid w:val="003C2EDD"/>
    <w:rsid w:val="003C3827"/>
    <w:rsid w:val="003C7D67"/>
    <w:rsid w:val="003D27CC"/>
    <w:rsid w:val="003D5042"/>
    <w:rsid w:val="003D5F39"/>
    <w:rsid w:val="003E0FAA"/>
    <w:rsid w:val="003E49B3"/>
    <w:rsid w:val="003F3CC6"/>
    <w:rsid w:val="004042FE"/>
    <w:rsid w:val="00405D3F"/>
    <w:rsid w:val="00432002"/>
    <w:rsid w:val="00433493"/>
    <w:rsid w:val="00433C84"/>
    <w:rsid w:val="004445C1"/>
    <w:rsid w:val="004503B5"/>
    <w:rsid w:val="00454C0D"/>
    <w:rsid w:val="00463D39"/>
    <w:rsid w:val="00467023"/>
    <w:rsid w:val="00473691"/>
    <w:rsid w:val="004741AA"/>
    <w:rsid w:val="00475A6B"/>
    <w:rsid w:val="00475C7A"/>
    <w:rsid w:val="00481CC7"/>
    <w:rsid w:val="00482D34"/>
    <w:rsid w:val="00486174"/>
    <w:rsid w:val="00487F82"/>
    <w:rsid w:val="004917ED"/>
    <w:rsid w:val="004A12A6"/>
    <w:rsid w:val="004B093B"/>
    <w:rsid w:val="004B3660"/>
    <w:rsid w:val="004C3CF8"/>
    <w:rsid w:val="004D0D19"/>
    <w:rsid w:val="004D4F92"/>
    <w:rsid w:val="004E115D"/>
    <w:rsid w:val="004E6D8D"/>
    <w:rsid w:val="004F63BB"/>
    <w:rsid w:val="004F6683"/>
    <w:rsid w:val="004F6DB5"/>
    <w:rsid w:val="00502BD3"/>
    <w:rsid w:val="005275C8"/>
    <w:rsid w:val="005340EB"/>
    <w:rsid w:val="00535B2E"/>
    <w:rsid w:val="00535F9F"/>
    <w:rsid w:val="005433BA"/>
    <w:rsid w:val="00546345"/>
    <w:rsid w:val="005500E9"/>
    <w:rsid w:val="00554D7F"/>
    <w:rsid w:val="00572E0E"/>
    <w:rsid w:val="005734AD"/>
    <w:rsid w:val="00576B55"/>
    <w:rsid w:val="00576C32"/>
    <w:rsid w:val="00580462"/>
    <w:rsid w:val="00581E3A"/>
    <w:rsid w:val="005859C4"/>
    <w:rsid w:val="005873E4"/>
    <w:rsid w:val="00593434"/>
    <w:rsid w:val="0059589A"/>
    <w:rsid w:val="005A2A03"/>
    <w:rsid w:val="005B17B5"/>
    <w:rsid w:val="005B42A6"/>
    <w:rsid w:val="005C208F"/>
    <w:rsid w:val="005C4EA3"/>
    <w:rsid w:val="005C644A"/>
    <w:rsid w:val="005D1074"/>
    <w:rsid w:val="005D2361"/>
    <w:rsid w:val="005D7526"/>
    <w:rsid w:val="005E0711"/>
    <w:rsid w:val="005E13EF"/>
    <w:rsid w:val="005F57BD"/>
    <w:rsid w:val="005F74EE"/>
    <w:rsid w:val="0060079F"/>
    <w:rsid w:val="0060236F"/>
    <w:rsid w:val="00605D38"/>
    <w:rsid w:val="00611EFE"/>
    <w:rsid w:val="0061358E"/>
    <w:rsid w:val="00637745"/>
    <w:rsid w:val="00642F0F"/>
    <w:rsid w:val="006436B2"/>
    <w:rsid w:val="00643FA9"/>
    <w:rsid w:val="00644D51"/>
    <w:rsid w:val="00645368"/>
    <w:rsid w:val="0065321F"/>
    <w:rsid w:val="006535BF"/>
    <w:rsid w:val="0065429E"/>
    <w:rsid w:val="0065453E"/>
    <w:rsid w:val="006545DD"/>
    <w:rsid w:val="006568C8"/>
    <w:rsid w:val="0065697F"/>
    <w:rsid w:val="00662A56"/>
    <w:rsid w:val="0066541A"/>
    <w:rsid w:val="006676B6"/>
    <w:rsid w:val="00672659"/>
    <w:rsid w:val="00680B90"/>
    <w:rsid w:val="006851EB"/>
    <w:rsid w:val="006873DB"/>
    <w:rsid w:val="006952DC"/>
    <w:rsid w:val="0069606B"/>
    <w:rsid w:val="0069637C"/>
    <w:rsid w:val="006A29DD"/>
    <w:rsid w:val="006A68AD"/>
    <w:rsid w:val="006B1CFD"/>
    <w:rsid w:val="006B41DF"/>
    <w:rsid w:val="006C2140"/>
    <w:rsid w:val="006C5E40"/>
    <w:rsid w:val="006C7FA7"/>
    <w:rsid w:val="006D01CF"/>
    <w:rsid w:val="006D1775"/>
    <w:rsid w:val="006D3B0D"/>
    <w:rsid w:val="006D5ED5"/>
    <w:rsid w:val="006D6351"/>
    <w:rsid w:val="006E1F72"/>
    <w:rsid w:val="006E2414"/>
    <w:rsid w:val="006E2659"/>
    <w:rsid w:val="006E30CF"/>
    <w:rsid w:val="006E36C3"/>
    <w:rsid w:val="006F1817"/>
    <w:rsid w:val="006F2160"/>
    <w:rsid w:val="006F5507"/>
    <w:rsid w:val="00700257"/>
    <w:rsid w:val="00702894"/>
    <w:rsid w:val="00705BC1"/>
    <w:rsid w:val="007064C5"/>
    <w:rsid w:val="00716296"/>
    <w:rsid w:val="00727DFC"/>
    <w:rsid w:val="00731118"/>
    <w:rsid w:val="00733AE8"/>
    <w:rsid w:val="00734F29"/>
    <w:rsid w:val="00737F04"/>
    <w:rsid w:val="00740DB6"/>
    <w:rsid w:val="00750E23"/>
    <w:rsid w:val="00751846"/>
    <w:rsid w:val="00763E82"/>
    <w:rsid w:val="007660F4"/>
    <w:rsid w:val="00770B69"/>
    <w:rsid w:val="00772DF7"/>
    <w:rsid w:val="007778F4"/>
    <w:rsid w:val="00782DC3"/>
    <w:rsid w:val="007842D4"/>
    <w:rsid w:val="00784736"/>
    <w:rsid w:val="007914FF"/>
    <w:rsid w:val="00795805"/>
    <w:rsid w:val="00797194"/>
    <w:rsid w:val="007A5C71"/>
    <w:rsid w:val="007B0CC1"/>
    <w:rsid w:val="007C4057"/>
    <w:rsid w:val="007D1CCF"/>
    <w:rsid w:val="007D3F87"/>
    <w:rsid w:val="007F0770"/>
    <w:rsid w:val="007F0AAE"/>
    <w:rsid w:val="007F6F6F"/>
    <w:rsid w:val="008034F2"/>
    <w:rsid w:val="0081399A"/>
    <w:rsid w:val="00830834"/>
    <w:rsid w:val="00830EAE"/>
    <w:rsid w:val="00836563"/>
    <w:rsid w:val="00847620"/>
    <w:rsid w:val="008510A8"/>
    <w:rsid w:val="00853F19"/>
    <w:rsid w:val="00856B08"/>
    <w:rsid w:val="00856D5A"/>
    <w:rsid w:val="008631DC"/>
    <w:rsid w:val="00872150"/>
    <w:rsid w:val="00872C12"/>
    <w:rsid w:val="0087345D"/>
    <w:rsid w:val="0087648D"/>
    <w:rsid w:val="00880836"/>
    <w:rsid w:val="0088232D"/>
    <w:rsid w:val="00892A5C"/>
    <w:rsid w:val="008940A2"/>
    <w:rsid w:val="00897CAB"/>
    <w:rsid w:val="008A0747"/>
    <w:rsid w:val="008A3DC4"/>
    <w:rsid w:val="008A4C18"/>
    <w:rsid w:val="008A7D92"/>
    <w:rsid w:val="008B165E"/>
    <w:rsid w:val="008C04F9"/>
    <w:rsid w:val="008C1639"/>
    <w:rsid w:val="008C1ACA"/>
    <w:rsid w:val="008C4FC1"/>
    <w:rsid w:val="008D367C"/>
    <w:rsid w:val="008D51EB"/>
    <w:rsid w:val="008D5D1D"/>
    <w:rsid w:val="008F0F8F"/>
    <w:rsid w:val="008F626E"/>
    <w:rsid w:val="009045CE"/>
    <w:rsid w:val="009077DA"/>
    <w:rsid w:val="00912864"/>
    <w:rsid w:val="009167B7"/>
    <w:rsid w:val="0092135E"/>
    <w:rsid w:val="0092658A"/>
    <w:rsid w:val="009374AF"/>
    <w:rsid w:val="009379D3"/>
    <w:rsid w:val="00942DB1"/>
    <w:rsid w:val="00950173"/>
    <w:rsid w:val="00952A03"/>
    <w:rsid w:val="00955870"/>
    <w:rsid w:val="00964BA3"/>
    <w:rsid w:val="00971E79"/>
    <w:rsid w:val="00972460"/>
    <w:rsid w:val="009731EE"/>
    <w:rsid w:val="00973BBE"/>
    <w:rsid w:val="0097452E"/>
    <w:rsid w:val="009759DE"/>
    <w:rsid w:val="0098560C"/>
    <w:rsid w:val="00987FA8"/>
    <w:rsid w:val="009927F0"/>
    <w:rsid w:val="009A0198"/>
    <w:rsid w:val="009A1F8B"/>
    <w:rsid w:val="009A4055"/>
    <w:rsid w:val="009A4086"/>
    <w:rsid w:val="009A7EFA"/>
    <w:rsid w:val="009B2A82"/>
    <w:rsid w:val="009B5EDF"/>
    <w:rsid w:val="009C06D6"/>
    <w:rsid w:val="009D0765"/>
    <w:rsid w:val="009D5A42"/>
    <w:rsid w:val="009D64CD"/>
    <w:rsid w:val="009E2276"/>
    <w:rsid w:val="009E3712"/>
    <w:rsid w:val="009E39B7"/>
    <w:rsid w:val="009E6546"/>
    <w:rsid w:val="009E6EBD"/>
    <w:rsid w:val="009E719B"/>
    <w:rsid w:val="009E7BA8"/>
    <w:rsid w:val="009F1B64"/>
    <w:rsid w:val="009F2229"/>
    <w:rsid w:val="00A05F7A"/>
    <w:rsid w:val="00A150CC"/>
    <w:rsid w:val="00A324AA"/>
    <w:rsid w:val="00A3511C"/>
    <w:rsid w:val="00A376D2"/>
    <w:rsid w:val="00A42D9D"/>
    <w:rsid w:val="00A430C2"/>
    <w:rsid w:val="00A464D1"/>
    <w:rsid w:val="00A47226"/>
    <w:rsid w:val="00A55456"/>
    <w:rsid w:val="00A6303C"/>
    <w:rsid w:val="00A723E5"/>
    <w:rsid w:val="00A73AC9"/>
    <w:rsid w:val="00A8213D"/>
    <w:rsid w:val="00A870E2"/>
    <w:rsid w:val="00A92C64"/>
    <w:rsid w:val="00AA67B9"/>
    <w:rsid w:val="00AA7CDC"/>
    <w:rsid w:val="00AB36C6"/>
    <w:rsid w:val="00AB548A"/>
    <w:rsid w:val="00AB6DCB"/>
    <w:rsid w:val="00AC2B11"/>
    <w:rsid w:val="00AD4073"/>
    <w:rsid w:val="00AD740C"/>
    <w:rsid w:val="00AE3C36"/>
    <w:rsid w:val="00AE4EED"/>
    <w:rsid w:val="00AF037B"/>
    <w:rsid w:val="00AF2277"/>
    <w:rsid w:val="00AF4B08"/>
    <w:rsid w:val="00AF7A38"/>
    <w:rsid w:val="00B0266F"/>
    <w:rsid w:val="00B06930"/>
    <w:rsid w:val="00B20E5A"/>
    <w:rsid w:val="00B210DA"/>
    <w:rsid w:val="00B25E42"/>
    <w:rsid w:val="00B278D6"/>
    <w:rsid w:val="00B27ECA"/>
    <w:rsid w:val="00B3050C"/>
    <w:rsid w:val="00B31B6D"/>
    <w:rsid w:val="00B32184"/>
    <w:rsid w:val="00B32BC7"/>
    <w:rsid w:val="00B33A35"/>
    <w:rsid w:val="00B342BE"/>
    <w:rsid w:val="00B42F7C"/>
    <w:rsid w:val="00B43AFA"/>
    <w:rsid w:val="00B46F70"/>
    <w:rsid w:val="00B51A83"/>
    <w:rsid w:val="00B531B9"/>
    <w:rsid w:val="00B6211E"/>
    <w:rsid w:val="00B64979"/>
    <w:rsid w:val="00B66301"/>
    <w:rsid w:val="00B73137"/>
    <w:rsid w:val="00B81AFA"/>
    <w:rsid w:val="00B82E14"/>
    <w:rsid w:val="00B82FCE"/>
    <w:rsid w:val="00B85739"/>
    <w:rsid w:val="00B925CF"/>
    <w:rsid w:val="00B928DA"/>
    <w:rsid w:val="00BA3BF3"/>
    <w:rsid w:val="00BA4853"/>
    <w:rsid w:val="00BB71D9"/>
    <w:rsid w:val="00BC4277"/>
    <w:rsid w:val="00BC4398"/>
    <w:rsid w:val="00BC7FC1"/>
    <w:rsid w:val="00BE073B"/>
    <w:rsid w:val="00BE6E4F"/>
    <w:rsid w:val="00BF0437"/>
    <w:rsid w:val="00BF0C27"/>
    <w:rsid w:val="00BF7CDE"/>
    <w:rsid w:val="00C00008"/>
    <w:rsid w:val="00C01367"/>
    <w:rsid w:val="00C025C8"/>
    <w:rsid w:val="00C10378"/>
    <w:rsid w:val="00C135B5"/>
    <w:rsid w:val="00C13613"/>
    <w:rsid w:val="00C17987"/>
    <w:rsid w:val="00C314AC"/>
    <w:rsid w:val="00C330F9"/>
    <w:rsid w:val="00C36117"/>
    <w:rsid w:val="00C3619C"/>
    <w:rsid w:val="00C60544"/>
    <w:rsid w:val="00C605FA"/>
    <w:rsid w:val="00C64EFE"/>
    <w:rsid w:val="00C75B4C"/>
    <w:rsid w:val="00C77CDA"/>
    <w:rsid w:val="00C84062"/>
    <w:rsid w:val="00C91EFB"/>
    <w:rsid w:val="00C9482D"/>
    <w:rsid w:val="00C950A0"/>
    <w:rsid w:val="00C95AF8"/>
    <w:rsid w:val="00C95B67"/>
    <w:rsid w:val="00C96CCF"/>
    <w:rsid w:val="00CA0D9C"/>
    <w:rsid w:val="00CA55AC"/>
    <w:rsid w:val="00CB3D8C"/>
    <w:rsid w:val="00CB40A0"/>
    <w:rsid w:val="00CC0772"/>
    <w:rsid w:val="00CC73DF"/>
    <w:rsid w:val="00CD333B"/>
    <w:rsid w:val="00CD7AEC"/>
    <w:rsid w:val="00CE3E28"/>
    <w:rsid w:val="00CF56A4"/>
    <w:rsid w:val="00CF6618"/>
    <w:rsid w:val="00D01732"/>
    <w:rsid w:val="00D16360"/>
    <w:rsid w:val="00D20539"/>
    <w:rsid w:val="00D32D8F"/>
    <w:rsid w:val="00D35799"/>
    <w:rsid w:val="00D44A0F"/>
    <w:rsid w:val="00D45F71"/>
    <w:rsid w:val="00D51981"/>
    <w:rsid w:val="00D54823"/>
    <w:rsid w:val="00D60144"/>
    <w:rsid w:val="00D63F9B"/>
    <w:rsid w:val="00D673BE"/>
    <w:rsid w:val="00D7361D"/>
    <w:rsid w:val="00D73656"/>
    <w:rsid w:val="00D83C54"/>
    <w:rsid w:val="00D92AA9"/>
    <w:rsid w:val="00D92F51"/>
    <w:rsid w:val="00D9621C"/>
    <w:rsid w:val="00DA24B3"/>
    <w:rsid w:val="00DA3250"/>
    <w:rsid w:val="00DA5309"/>
    <w:rsid w:val="00DA6F43"/>
    <w:rsid w:val="00DB06B6"/>
    <w:rsid w:val="00DB0795"/>
    <w:rsid w:val="00DC0356"/>
    <w:rsid w:val="00DC6E3D"/>
    <w:rsid w:val="00DE2592"/>
    <w:rsid w:val="00DE70EB"/>
    <w:rsid w:val="00DE7951"/>
    <w:rsid w:val="00DF2E3D"/>
    <w:rsid w:val="00E11AE3"/>
    <w:rsid w:val="00E148A6"/>
    <w:rsid w:val="00E15FCC"/>
    <w:rsid w:val="00E17FFD"/>
    <w:rsid w:val="00E2076E"/>
    <w:rsid w:val="00E25E5F"/>
    <w:rsid w:val="00E358E0"/>
    <w:rsid w:val="00E403F4"/>
    <w:rsid w:val="00E4363A"/>
    <w:rsid w:val="00E4439C"/>
    <w:rsid w:val="00E5054C"/>
    <w:rsid w:val="00E53FFB"/>
    <w:rsid w:val="00E5422A"/>
    <w:rsid w:val="00E66F98"/>
    <w:rsid w:val="00E96155"/>
    <w:rsid w:val="00EA44AC"/>
    <w:rsid w:val="00EB0182"/>
    <w:rsid w:val="00EB191D"/>
    <w:rsid w:val="00EB4EA9"/>
    <w:rsid w:val="00EB6C1E"/>
    <w:rsid w:val="00EC02C3"/>
    <w:rsid w:val="00EC300D"/>
    <w:rsid w:val="00ED4246"/>
    <w:rsid w:val="00ED7784"/>
    <w:rsid w:val="00EE32AD"/>
    <w:rsid w:val="00EE3EB4"/>
    <w:rsid w:val="00EE41BC"/>
    <w:rsid w:val="00EF200C"/>
    <w:rsid w:val="00EF26D1"/>
    <w:rsid w:val="00EF2923"/>
    <w:rsid w:val="00EF364A"/>
    <w:rsid w:val="00F108C9"/>
    <w:rsid w:val="00F12395"/>
    <w:rsid w:val="00F137C7"/>
    <w:rsid w:val="00F23446"/>
    <w:rsid w:val="00F40619"/>
    <w:rsid w:val="00F43E21"/>
    <w:rsid w:val="00F474E8"/>
    <w:rsid w:val="00F56913"/>
    <w:rsid w:val="00F61EB5"/>
    <w:rsid w:val="00F7405B"/>
    <w:rsid w:val="00F762D7"/>
    <w:rsid w:val="00F7669C"/>
    <w:rsid w:val="00F77497"/>
    <w:rsid w:val="00F8016E"/>
    <w:rsid w:val="00F8791D"/>
    <w:rsid w:val="00F96C84"/>
    <w:rsid w:val="00F97BD7"/>
    <w:rsid w:val="00FB1E55"/>
    <w:rsid w:val="00FB5394"/>
    <w:rsid w:val="00FC29F1"/>
    <w:rsid w:val="00FC597C"/>
    <w:rsid w:val="00FC664E"/>
    <w:rsid w:val="00FC722D"/>
    <w:rsid w:val="00FD00A5"/>
    <w:rsid w:val="00FD0C54"/>
    <w:rsid w:val="00FD7B24"/>
    <w:rsid w:val="00FE008C"/>
    <w:rsid w:val="00FE171C"/>
    <w:rsid w:val="00FE3A2A"/>
    <w:rsid w:val="00FE7486"/>
    <w:rsid w:val="00FE76F0"/>
    <w:rsid w:val="00FF1946"/>
    <w:rsid w:val="00FF23BA"/>
    <w:rsid w:val="00FF25AA"/>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A9"/>
    <w:rPr>
      <w:sz w:val="24"/>
      <w:szCs w:val="24"/>
      <w:lang w:val="en-US" w:eastAsia="en-US"/>
    </w:rPr>
  </w:style>
  <w:style w:type="paragraph" w:styleId="Heading1">
    <w:name w:val="heading 1"/>
    <w:basedOn w:val="Normal"/>
    <w:next w:val="Normal"/>
    <w:link w:val="Heading1Char"/>
    <w:uiPriority w:val="9"/>
    <w:qFormat/>
    <w:rsid w:val="00D673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673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25C8"/>
    <w:pPr>
      <w:tabs>
        <w:tab w:val="left" w:pos="567"/>
      </w:tabs>
      <w:contextualSpacing/>
      <w:jc w:val="both"/>
      <w:outlineLvl w:val="2"/>
    </w:pPr>
    <w:rPr>
      <w:b/>
      <w:bCs/>
      <w:lang w:val="sq-AL"/>
    </w:rPr>
  </w:style>
  <w:style w:type="paragraph" w:styleId="Heading4">
    <w:name w:val="heading 4"/>
    <w:basedOn w:val="Normal"/>
    <w:next w:val="Normal"/>
    <w:link w:val="Heading4Char"/>
    <w:uiPriority w:val="9"/>
    <w:unhideWhenUsed/>
    <w:qFormat/>
    <w:rsid w:val="004917ED"/>
    <w:pPr>
      <w:numPr>
        <w:numId w:val="67"/>
      </w:numPr>
      <w:tabs>
        <w:tab w:val="left" w:pos="851"/>
      </w:tabs>
      <w:ind w:left="851" w:hanging="284"/>
      <w:contextualSpacing/>
      <w:jc w:val="both"/>
      <w:outlineLvl w:val="3"/>
    </w:pPr>
    <w:rPr>
      <w:lang w:val="sq-AL"/>
    </w:rPr>
  </w:style>
  <w:style w:type="paragraph" w:styleId="Heading5">
    <w:name w:val="heading 5"/>
    <w:basedOn w:val="Normal"/>
    <w:next w:val="Normal"/>
    <w:link w:val="Heading5Char"/>
    <w:uiPriority w:val="9"/>
    <w:unhideWhenUsed/>
    <w:qFormat/>
    <w:rsid w:val="004917ED"/>
    <w:pPr>
      <w:numPr>
        <w:ilvl w:val="2"/>
        <w:numId w:val="68"/>
      </w:numPr>
      <w:tabs>
        <w:tab w:val="left" w:pos="567"/>
      </w:tabs>
      <w:ind w:left="1701" w:hanging="283"/>
      <w:outlineLvl w:val="4"/>
    </w:pPr>
    <w:rPr>
      <w:lang w:val="it-IT"/>
    </w:rPr>
  </w:style>
  <w:style w:type="paragraph" w:styleId="Heading6">
    <w:name w:val="heading 6"/>
    <w:basedOn w:val="Normal"/>
    <w:next w:val="Normal"/>
    <w:link w:val="Heading6Char"/>
    <w:uiPriority w:val="9"/>
    <w:unhideWhenUsed/>
    <w:qFormat/>
    <w:rsid w:val="004917ED"/>
    <w:pPr>
      <w:keepNext/>
      <w:keepLines/>
      <w:spacing w:before="200" w:line="276" w:lineRule="auto"/>
      <w:outlineLvl w:val="5"/>
    </w:pPr>
    <w:rPr>
      <w:rFonts w:ascii="Calibri Light" w:hAnsi="Calibri Light"/>
      <w:i/>
      <w:iCs/>
      <w:color w:val="1F4D78"/>
      <w:lang w:val="it-IT" w:eastAsia="sq-AL"/>
    </w:rPr>
  </w:style>
  <w:style w:type="paragraph" w:styleId="Heading7">
    <w:name w:val="heading 7"/>
    <w:basedOn w:val="Normal"/>
    <w:next w:val="Normal"/>
    <w:link w:val="Heading7Char"/>
    <w:uiPriority w:val="9"/>
    <w:unhideWhenUsed/>
    <w:qFormat/>
    <w:rsid w:val="004917ED"/>
    <w:pPr>
      <w:keepNext/>
      <w:keepLines/>
      <w:spacing w:before="200" w:line="276" w:lineRule="auto"/>
      <w:outlineLvl w:val="6"/>
    </w:pPr>
    <w:rPr>
      <w:rFonts w:ascii="Calibri Light" w:hAnsi="Calibri Light"/>
      <w:i/>
      <w:iCs/>
      <w:color w:val="404040"/>
      <w:lang w:val="it-IT" w:eastAsia="sq-AL"/>
    </w:rPr>
  </w:style>
  <w:style w:type="paragraph" w:styleId="Heading8">
    <w:name w:val="heading 8"/>
    <w:basedOn w:val="Normal"/>
    <w:next w:val="Normal"/>
    <w:qFormat/>
    <w:rsid w:val="00D673BE"/>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025C8"/>
    <w:rPr>
      <w:b/>
      <w:bCs/>
      <w:sz w:val="24"/>
      <w:szCs w:val="24"/>
      <w:lang w:val="sq-AL" w:eastAsia="en-US"/>
    </w:rPr>
  </w:style>
  <w:style w:type="paragraph" w:styleId="Header">
    <w:name w:val="header"/>
    <w:basedOn w:val="Normal"/>
    <w:link w:val="HeaderChar"/>
    <w:uiPriority w:val="99"/>
    <w:rsid w:val="00D673BE"/>
    <w:pPr>
      <w:tabs>
        <w:tab w:val="center" w:pos="4320"/>
        <w:tab w:val="right" w:pos="8640"/>
      </w:tabs>
    </w:pPr>
  </w:style>
  <w:style w:type="paragraph" w:styleId="Footer">
    <w:name w:val="footer"/>
    <w:basedOn w:val="Normal"/>
    <w:link w:val="FooterChar"/>
    <w:uiPriority w:val="99"/>
    <w:rsid w:val="00D673BE"/>
    <w:pPr>
      <w:tabs>
        <w:tab w:val="center" w:pos="4320"/>
        <w:tab w:val="right" w:pos="8640"/>
      </w:tabs>
    </w:pPr>
  </w:style>
  <w:style w:type="character" w:styleId="PageNumber">
    <w:name w:val="page number"/>
    <w:basedOn w:val="DefaultParagraphFont"/>
    <w:rsid w:val="00D673BE"/>
  </w:style>
  <w:style w:type="table" w:styleId="TableGrid">
    <w:name w:val="Table Grid"/>
    <w:basedOn w:val="TableNormal"/>
    <w:uiPriority w:val="59"/>
    <w:rsid w:val="00D67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Char,Normal (Web) Char Char Char Char Char,Normal (Web) Char Char Char Char Char Char,Char Char Char,Normal (Web)1, Char, Char Char Char"/>
    <w:basedOn w:val="Normal"/>
    <w:link w:val="NormalWebChar1"/>
    <w:qFormat/>
    <w:rsid w:val="00D673BE"/>
    <w:pPr>
      <w:spacing w:before="100" w:beforeAutospacing="1" w:after="100" w:afterAutospacing="1"/>
    </w:pPr>
  </w:style>
  <w:style w:type="character" w:customStyle="1" w:styleId="NormalWebChar1">
    <w:name w:val="Normal (Web) Char1"/>
    <w:aliases w:val="Normal (Web) Char Char,Normal (Web) Char Char Char Char Char1,Char Char,Normal (Web) Char Char Char Char Char Char1,Normal (Web) Char Char Char Char Char Char Char,Char Char Char Char,Normal (Web)1 Char, Char Char, Char Char Char Char"/>
    <w:basedOn w:val="DefaultParagraphFont"/>
    <w:link w:val="NormalWeb"/>
    <w:locked/>
    <w:rsid w:val="00307DD1"/>
    <w:rPr>
      <w:sz w:val="24"/>
      <w:szCs w:val="24"/>
      <w:lang w:val="en-US" w:eastAsia="en-US"/>
    </w:rPr>
  </w:style>
  <w:style w:type="paragraph" w:customStyle="1" w:styleId="SLparagraph">
    <w:name w:val="SL paragraph"/>
    <w:basedOn w:val="Normal"/>
    <w:rsid w:val="00D673BE"/>
    <w:pPr>
      <w:tabs>
        <w:tab w:val="num" w:pos="360"/>
      </w:tabs>
      <w:ind w:left="360" w:hanging="360"/>
    </w:pPr>
  </w:style>
  <w:style w:type="paragraph" w:styleId="FootnoteText">
    <w:name w:val="footnote text"/>
    <w:basedOn w:val="Normal"/>
    <w:link w:val="FootnoteTextChar"/>
    <w:uiPriority w:val="99"/>
    <w:rsid w:val="00D673BE"/>
    <w:pPr>
      <w:autoSpaceDE w:val="0"/>
      <w:autoSpaceDN w:val="0"/>
    </w:pPr>
    <w:rPr>
      <w:sz w:val="20"/>
      <w:szCs w:val="20"/>
      <w:lang w:val="en-GB"/>
    </w:rPr>
  </w:style>
  <w:style w:type="character" w:customStyle="1" w:styleId="FootnoteTextChar">
    <w:name w:val="Footnote Text Char"/>
    <w:link w:val="FootnoteText"/>
    <w:uiPriority w:val="99"/>
    <w:rsid w:val="00D673BE"/>
    <w:rPr>
      <w:lang w:val="en-GB" w:eastAsia="en-US" w:bidi="ar-SA"/>
    </w:rPr>
  </w:style>
  <w:style w:type="character" w:styleId="FootnoteReference">
    <w:name w:val="footnote reference"/>
    <w:uiPriority w:val="99"/>
    <w:semiHidden/>
    <w:rsid w:val="00D673BE"/>
    <w:rPr>
      <w:vertAlign w:val="superscript"/>
    </w:rPr>
  </w:style>
  <w:style w:type="character" w:styleId="Hyperlink">
    <w:name w:val="Hyperlink"/>
    <w:uiPriority w:val="99"/>
    <w:rsid w:val="00D673BE"/>
    <w:rPr>
      <w:color w:val="0000FF"/>
      <w:u w:val="single"/>
    </w:rPr>
  </w:style>
  <w:style w:type="paragraph" w:styleId="BalloonText">
    <w:name w:val="Balloon Text"/>
    <w:basedOn w:val="Normal"/>
    <w:link w:val="BalloonTextChar"/>
    <w:uiPriority w:val="99"/>
    <w:semiHidden/>
    <w:rsid w:val="00D673BE"/>
    <w:rPr>
      <w:rFonts w:ascii="Tahoma" w:hAnsi="Tahoma" w:cs="Tahoma"/>
      <w:sz w:val="16"/>
      <w:szCs w:val="16"/>
    </w:rPr>
  </w:style>
  <w:style w:type="paragraph" w:styleId="BodyText2">
    <w:name w:val="Body Text 2"/>
    <w:basedOn w:val="Normal"/>
    <w:rsid w:val="00D673BE"/>
    <w:pPr>
      <w:tabs>
        <w:tab w:val="left" w:leader="underscore" w:pos="8640"/>
      </w:tabs>
      <w:spacing w:before="240"/>
      <w:jc w:val="both"/>
    </w:pPr>
    <w:rPr>
      <w:sz w:val="22"/>
    </w:rPr>
  </w:style>
  <w:style w:type="paragraph" w:styleId="BodyText">
    <w:name w:val="Body Text"/>
    <w:basedOn w:val="Normal"/>
    <w:link w:val="BodyTextChar"/>
    <w:rsid w:val="00D673BE"/>
    <w:pPr>
      <w:tabs>
        <w:tab w:val="left" w:pos="576"/>
        <w:tab w:val="left" w:leader="underscore" w:pos="8640"/>
      </w:tabs>
      <w:spacing w:before="240"/>
    </w:pPr>
    <w:rPr>
      <w:sz w:val="22"/>
    </w:rPr>
  </w:style>
  <w:style w:type="character" w:customStyle="1" w:styleId="DescriptionChar">
    <w:name w:val="Description Char"/>
    <w:link w:val="Description"/>
    <w:rsid w:val="00D673BE"/>
    <w:rPr>
      <w:spacing w:val="-6"/>
      <w:lang w:val="en-CA" w:eastAsia="en-US" w:bidi="ar-SA"/>
    </w:rPr>
  </w:style>
  <w:style w:type="paragraph" w:customStyle="1" w:styleId="Description">
    <w:name w:val="Description"/>
    <w:basedOn w:val="Normal"/>
    <w:link w:val="DescriptionChar"/>
    <w:rsid w:val="00D673BE"/>
    <w:pPr>
      <w:pBdr>
        <w:top w:val="single" w:sz="4" w:space="1" w:color="auto"/>
      </w:pBdr>
      <w:spacing w:after="240"/>
    </w:pPr>
    <w:rPr>
      <w:spacing w:val="-6"/>
      <w:sz w:val="20"/>
      <w:szCs w:val="20"/>
      <w:lang w:val="en-CA"/>
    </w:rPr>
  </w:style>
  <w:style w:type="paragraph" w:customStyle="1" w:styleId="Field">
    <w:name w:val="Field"/>
    <w:basedOn w:val="Normal"/>
    <w:rsid w:val="00D673BE"/>
    <w:pPr>
      <w:spacing w:before="120" w:after="60"/>
    </w:pPr>
    <w:rPr>
      <w:b/>
      <w:noProof/>
      <w:spacing w:val="-6"/>
      <w:sz w:val="20"/>
      <w:szCs w:val="20"/>
      <w:lang w:val="en-GB"/>
    </w:rPr>
  </w:style>
  <w:style w:type="paragraph" w:styleId="BodyTextIndent3">
    <w:name w:val="Body Text Indent 3"/>
    <w:basedOn w:val="Normal"/>
    <w:rsid w:val="00D673BE"/>
    <w:pPr>
      <w:spacing w:after="120"/>
      <w:ind w:left="360"/>
    </w:pPr>
    <w:rPr>
      <w:sz w:val="16"/>
      <w:szCs w:val="16"/>
    </w:rPr>
  </w:style>
  <w:style w:type="character" w:styleId="CommentReference">
    <w:name w:val="annotation reference"/>
    <w:uiPriority w:val="99"/>
    <w:rsid w:val="00D673BE"/>
    <w:rPr>
      <w:sz w:val="16"/>
      <w:szCs w:val="16"/>
    </w:rPr>
  </w:style>
  <w:style w:type="paragraph" w:styleId="CommentText">
    <w:name w:val="annotation text"/>
    <w:basedOn w:val="Normal"/>
    <w:link w:val="CommentTextChar"/>
    <w:uiPriority w:val="99"/>
    <w:rsid w:val="00D673BE"/>
    <w:rPr>
      <w:sz w:val="20"/>
      <w:szCs w:val="20"/>
    </w:rPr>
  </w:style>
  <w:style w:type="character" w:customStyle="1" w:styleId="CommentTextChar">
    <w:name w:val="Comment Text Char"/>
    <w:link w:val="CommentText"/>
    <w:uiPriority w:val="99"/>
    <w:rsid w:val="00D673BE"/>
    <w:rPr>
      <w:lang w:val="en-US" w:eastAsia="en-US" w:bidi="ar-SA"/>
    </w:rPr>
  </w:style>
  <w:style w:type="paragraph" w:styleId="CommentSubject">
    <w:name w:val="annotation subject"/>
    <w:basedOn w:val="CommentText"/>
    <w:next w:val="CommentText"/>
    <w:link w:val="CommentSubjectChar"/>
    <w:uiPriority w:val="99"/>
    <w:semiHidden/>
    <w:rsid w:val="00D673BE"/>
    <w:rPr>
      <w:b/>
      <w:bCs/>
    </w:rPr>
  </w:style>
  <w:style w:type="paragraph" w:styleId="Title">
    <w:name w:val="Title"/>
    <w:basedOn w:val="Normal"/>
    <w:link w:val="TitleChar"/>
    <w:qFormat/>
    <w:rsid w:val="00D673BE"/>
    <w:pPr>
      <w:jc w:val="center"/>
    </w:pPr>
    <w:rPr>
      <w:b/>
      <w:bCs/>
      <w:sz w:val="32"/>
    </w:rPr>
  </w:style>
  <w:style w:type="character" w:customStyle="1" w:styleId="TitleChar">
    <w:name w:val="Title Char"/>
    <w:link w:val="Title"/>
    <w:rsid w:val="00E358E0"/>
    <w:rPr>
      <w:rFonts w:cs="Angsana New"/>
      <w:b/>
      <w:bCs/>
      <w:sz w:val="32"/>
      <w:szCs w:val="24"/>
    </w:rPr>
  </w:style>
  <w:style w:type="paragraph" w:styleId="Caption">
    <w:name w:val="caption"/>
    <w:basedOn w:val="Normal"/>
    <w:next w:val="Normal"/>
    <w:qFormat/>
    <w:rsid w:val="00D673BE"/>
    <w:pPr>
      <w:spacing w:before="120" w:after="120"/>
      <w:ind w:right="-403"/>
      <w:jc w:val="both"/>
    </w:pPr>
    <w:rPr>
      <w:b/>
      <w:szCs w:val="20"/>
      <w:lang w:val="en-GB" w:eastAsia="it-IT"/>
    </w:rPr>
  </w:style>
  <w:style w:type="character" w:customStyle="1" w:styleId="longtext">
    <w:name w:val="long_text"/>
    <w:basedOn w:val="DefaultParagraphFont"/>
    <w:rsid w:val="00D673BE"/>
  </w:style>
  <w:style w:type="paragraph" w:styleId="ListParagraph">
    <w:name w:val="List Paragraph"/>
    <w:basedOn w:val="Normal"/>
    <w:link w:val="ListParagraphChar"/>
    <w:uiPriority w:val="34"/>
    <w:qFormat/>
    <w:rsid w:val="00D673BE"/>
    <w:pPr>
      <w:spacing w:after="240"/>
      <w:ind w:left="720" w:right="-403"/>
      <w:jc w:val="both"/>
    </w:pPr>
    <w:rPr>
      <w:szCs w:val="20"/>
      <w:lang w:val="en-GB" w:eastAsia="it-IT"/>
    </w:rPr>
  </w:style>
  <w:style w:type="character" w:customStyle="1" w:styleId="ListParagraphChar">
    <w:name w:val="List Paragraph Char"/>
    <w:link w:val="ListParagraph"/>
    <w:uiPriority w:val="34"/>
    <w:locked/>
    <w:rsid w:val="00210A84"/>
    <w:rPr>
      <w:sz w:val="24"/>
      <w:lang w:eastAsia="it-IT"/>
    </w:rPr>
  </w:style>
  <w:style w:type="paragraph" w:customStyle="1" w:styleId="subparaCarattere">
    <w:name w:val="subpara Carattere"/>
    <w:basedOn w:val="Normal"/>
    <w:rsid w:val="008F0F8F"/>
    <w:pPr>
      <w:tabs>
        <w:tab w:val="num" w:pos="720"/>
      </w:tabs>
      <w:spacing w:after="120"/>
      <w:ind w:left="720" w:hanging="720"/>
      <w:jc w:val="both"/>
    </w:pPr>
    <w:rPr>
      <w:rFonts w:ascii="Bookman Old Style" w:eastAsia="MS Mincho" w:hAnsi="Bookman Old Style"/>
      <w:b/>
      <w:lang w:eastAsia="it-IT"/>
    </w:rPr>
  </w:style>
  <w:style w:type="character" w:customStyle="1" w:styleId="apple-converted-space">
    <w:name w:val="apple-converted-space"/>
    <w:basedOn w:val="DefaultParagraphFont"/>
    <w:rsid w:val="008A7D92"/>
  </w:style>
  <w:style w:type="paragraph" w:customStyle="1" w:styleId="Default">
    <w:name w:val="Default"/>
    <w:rsid w:val="00C96CCF"/>
    <w:pPr>
      <w:autoSpaceDE w:val="0"/>
      <w:autoSpaceDN w:val="0"/>
      <w:adjustRightInd w:val="0"/>
    </w:pPr>
    <w:rPr>
      <w:rFonts w:ascii="Bookman Old Style" w:hAnsi="Bookman Old Style" w:cs="Bookman Old Style"/>
      <w:color w:val="000000"/>
      <w:sz w:val="24"/>
      <w:szCs w:val="24"/>
      <w:lang w:val="en-US" w:eastAsia="en-US"/>
    </w:rPr>
  </w:style>
  <w:style w:type="paragraph" w:styleId="NoSpacing">
    <w:name w:val="No Spacing"/>
    <w:link w:val="NoSpacingChar"/>
    <w:uiPriority w:val="1"/>
    <w:qFormat/>
    <w:rsid w:val="00CA0D9C"/>
    <w:pPr>
      <w:spacing w:line="276" w:lineRule="auto"/>
      <w:jc w:val="both"/>
    </w:pPr>
    <w:rPr>
      <w:rFonts w:eastAsia="Calibri"/>
      <w:b/>
      <w:sz w:val="24"/>
      <w:szCs w:val="24"/>
      <w:lang w:val="sq-AL" w:eastAsia="en-US"/>
    </w:rPr>
  </w:style>
  <w:style w:type="paragraph" w:customStyle="1" w:styleId="paragrafi">
    <w:name w:val="paragrafi"/>
    <w:basedOn w:val="Normal"/>
    <w:rsid w:val="00CA0D9C"/>
    <w:pPr>
      <w:spacing w:before="100" w:beforeAutospacing="1" w:after="100" w:afterAutospacing="1"/>
    </w:pPr>
  </w:style>
  <w:style w:type="character" w:styleId="Strong">
    <w:name w:val="Strong"/>
    <w:basedOn w:val="DefaultParagraphFont"/>
    <w:uiPriority w:val="22"/>
    <w:qFormat/>
    <w:rsid w:val="009A0198"/>
    <w:rPr>
      <w:b/>
      <w:bCs/>
    </w:rPr>
  </w:style>
  <w:style w:type="character" w:styleId="Emphasis">
    <w:name w:val="Emphasis"/>
    <w:basedOn w:val="DefaultParagraphFont"/>
    <w:uiPriority w:val="20"/>
    <w:qFormat/>
    <w:rsid w:val="009A0198"/>
    <w:rPr>
      <w:i/>
      <w:iCs/>
    </w:rPr>
  </w:style>
  <w:style w:type="character" w:customStyle="1" w:styleId="Heading4Char">
    <w:name w:val="Heading 4 Char"/>
    <w:basedOn w:val="DefaultParagraphFont"/>
    <w:link w:val="Heading4"/>
    <w:uiPriority w:val="9"/>
    <w:rsid w:val="004917ED"/>
    <w:rPr>
      <w:sz w:val="24"/>
      <w:szCs w:val="24"/>
      <w:lang w:val="sq-AL" w:eastAsia="en-US"/>
    </w:rPr>
  </w:style>
  <w:style w:type="character" w:customStyle="1" w:styleId="Heading5Char">
    <w:name w:val="Heading 5 Char"/>
    <w:basedOn w:val="DefaultParagraphFont"/>
    <w:link w:val="Heading5"/>
    <w:uiPriority w:val="9"/>
    <w:rsid w:val="004917ED"/>
    <w:rPr>
      <w:sz w:val="24"/>
      <w:szCs w:val="24"/>
      <w:lang w:val="it-IT" w:eastAsia="en-US"/>
    </w:rPr>
  </w:style>
  <w:style w:type="character" w:customStyle="1" w:styleId="Heading6Char">
    <w:name w:val="Heading 6 Char"/>
    <w:basedOn w:val="DefaultParagraphFont"/>
    <w:link w:val="Heading6"/>
    <w:uiPriority w:val="9"/>
    <w:rsid w:val="004917ED"/>
    <w:rPr>
      <w:rFonts w:ascii="Calibri Light" w:hAnsi="Calibri Light"/>
      <w:i/>
      <w:iCs/>
      <w:color w:val="1F4D78"/>
      <w:sz w:val="24"/>
      <w:szCs w:val="24"/>
      <w:lang w:val="it-IT" w:eastAsia="sq-AL"/>
    </w:rPr>
  </w:style>
  <w:style w:type="character" w:customStyle="1" w:styleId="Heading7Char">
    <w:name w:val="Heading 7 Char"/>
    <w:basedOn w:val="DefaultParagraphFont"/>
    <w:link w:val="Heading7"/>
    <w:uiPriority w:val="9"/>
    <w:rsid w:val="004917ED"/>
    <w:rPr>
      <w:rFonts w:ascii="Calibri Light" w:hAnsi="Calibri Light"/>
      <w:i/>
      <w:iCs/>
      <w:color w:val="404040"/>
      <w:sz w:val="24"/>
      <w:szCs w:val="24"/>
      <w:lang w:val="it-IT" w:eastAsia="sq-AL"/>
    </w:rPr>
  </w:style>
  <w:style w:type="character" w:customStyle="1" w:styleId="Heading1Char">
    <w:name w:val="Heading 1 Char"/>
    <w:basedOn w:val="DefaultParagraphFont"/>
    <w:link w:val="Heading1"/>
    <w:uiPriority w:val="9"/>
    <w:rsid w:val="004917ED"/>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
    <w:rsid w:val="004917ED"/>
    <w:rPr>
      <w:rFonts w:ascii="Arial" w:hAnsi="Arial" w:cs="Arial"/>
      <w:b/>
      <w:bCs/>
      <w:i/>
      <w:iCs/>
      <w:sz w:val="28"/>
      <w:szCs w:val="28"/>
      <w:lang w:val="en-US" w:eastAsia="en-US"/>
    </w:rPr>
  </w:style>
  <w:style w:type="paragraph" w:customStyle="1" w:styleId="Heading61">
    <w:name w:val="Heading 61"/>
    <w:basedOn w:val="Normal"/>
    <w:next w:val="Normal"/>
    <w:uiPriority w:val="9"/>
    <w:unhideWhenUsed/>
    <w:qFormat/>
    <w:rsid w:val="004917ED"/>
    <w:pPr>
      <w:keepNext/>
      <w:keepLines/>
      <w:tabs>
        <w:tab w:val="left" w:pos="567"/>
      </w:tabs>
      <w:spacing w:before="200"/>
      <w:outlineLvl w:val="5"/>
    </w:pPr>
    <w:rPr>
      <w:rFonts w:ascii="Calibri Light" w:hAnsi="Calibri Light"/>
      <w:i/>
      <w:iCs/>
      <w:color w:val="1F4D78"/>
      <w:lang w:val="it-IT"/>
    </w:rPr>
  </w:style>
  <w:style w:type="paragraph" w:customStyle="1" w:styleId="Heading71">
    <w:name w:val="Heading 71"/>
    <w:basedOn w:val="Normal"/>
    <w:next w:val="Normal"/>
    <w:uiPriority w:val="9"/>
    <w:unhideWhenUsed/>
    <w:qFormat/>
    <w:rsid w:val="004917ED"/>
    <w:pPr>
      <w:keepNext/>
      <w:keepLines/>
      <w:tabs>
        <w:tab w:val="left" w:pos="567"/>
      </w:tabs>
      <w:spacing w:before="200"/>
      <w:outlineLvl w:val="6"/>
    </w:pPr>
    <w:rPr>
      <w:rFonts w:ascii="Calibri Light" w:hAnsi="Calibri Light"/>
      <w:i/>
      <w:iCs/>
      <w:color w:val="404040"/>
      <w:lang w:val="it-IT"/>
    </w:rPr>
  </w:style>
  <w:style w:type="numbering" w:customStyle="1" w:styleId="NoList1">
    <w:name w:val="No List1"/>
    <w:next w:val="NoList"/>
    <w:uiPriority w:val="99"/>
    <w:semiHidden/>
    <w:unhideWhenUsed/>
    <w:rsid w:val="004917ED"/>
  </w:style>
  <w:style w:type="character" w:customStyle="1" w:styleId="NoSpacingChar">
    <w:name w:val="No Spacing Char"/>
    <w:link w:val="NoSpacing"/>
    <w:uiPriority w:val="1"/>
    <w:rsid w:val="004917ED"/>
    <w:rPr>
      <w:rFonts w:eastAsia="Calibri"/>
      <w:b/>
      <w:sz w:val="24"/>
      <w:szCs w:val="24"/>
      <w:lang w:val="sq-AL" w:eastAsia="en-US"/>
    </w:rPr>
  </w:style>
  <w:style w:type="character" w:customStyle="1" w:styleId="FooterChar">
    <w:name w:val="Footer Char"/>
    <w:basedOn w:val="DefaultParagraphFont"/>
    <w:link w:val="Footer"/>
    <w:uiPriority w:val="99"/>
    <w:rsid w:val="004917ED"/>
    <w:rPr>
      <w:sz w:val="24"/>
      <w:szCs w:val="24"/>
      <w:lang w:val="en-US" w:eastAsia="en-US"/>
    </w:rPr>
  </w:style>
  <w:style w:type="character" w:customStyle="1" w:styleId="BalloonTextChar">
    <w:name w:val="Balloon Text Char"/>
    <w:basedOn w:val="DefaultParagraphFont"/>
    <w:link w:val="BalloonText"/>
    <w:uiPriority w:val="99"/>
    <w:semiHidden/>
    <w:rsid w:val="004917ED"/>
    <w:rPr>
      <w:rFonts w:ascii="Tahoma" w:hAnsi="Tahoma" w:cs="Tahoma"/>
      <w:sz w:val="16"/>
      <w:szCs w:val="16"/>
      <w:lang w:val="en-US" w:eastAsia="en-US"/>
    </w:rPr>
  </w:style>
  <w:style w:type="character" w:customStyle="1" w:styleId="HeaderChar">
    <w:name w:val="Header Char"/>
    <w:basedOn w:val="DefaultParagraphFont"/>
    <w:link w:val="Header"/>
    <w:uiPriority w:val="99"/>
    <w:rsid w:val="004917ED"/>
    <w:rPr>
      <w:sz w:val="24"/>
      <w:szCs w:val="24"/>
      <w:lang w:val="en-US" w:eastAsia="en-US"/>
    </w:rPr>
  </w:style>
  <w:style w:type="character" w:styleId="FollowedHyperlink">
    <w:name w:val="FollowedHyperlink"/>
    <w:uiPriority w:val="99"/>
    <w:unhideWhenUsed/>
    <w:rsid w:val="004917ED"/>
    <w:rPr>
      <w:color w:val="800080"/>
      <w:u w:val="single"/>
    </w:rPr>
  </w:style>
  <w:style w:type="paragraph" w:customStyle="1" w:styleId="xl65">
    <w:name w:val="xl65"/>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textAlignment w:val="center"/>
    </w:pPr>
    <w:rPr>
      <w:sz w:val="16"/>
      <w:szCs w:val="16"/>
      <w:lang w:val="it-IT"/>
    </w:rPr>
  </w:style>
  <w:style w:type="paragraph" w:customStyle="1" w:styleId="xl66">
    <w:name w:val="xl66"/>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textAlignment w:val="center"/>
    </w:pPr>
    <w:rPr>
      <w:sz w:val="16"/>
      <w:szCs w:val="16"/>
      <w:lang w:val="it-IT"/>
    </w:rPr>
  </w:style>
  <w:style w:type="paragraph" w:customStyle="1" w:styleId="xl67">
    <w:name w:val="xl67"/>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center"/>
      <w:textAlignment w:val="center"/>
    </w:pPr>
    <w:rPr>
      <w:sz w:val="16"/>
      <w:szCs w:val="16"/>
      <w:lang w:val="it-IT"/>
    </w:rPr>
  </w:style>
  <w:style w:type="paragraph" w:customStyle="1" w:styleId="xl68">
    <w:name w:val="xl68"/>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center"/>
      <w:textAlignment w:val="center"/>
    </w:pPr>
    <w:rPr>
      <w:color w:val="000000"/>
      <w:sz w:val="20"/>
      <w:szCs w:val="20"/>
      <w:lang w:val="it-IT"/>
    </w:rPr>
  </w:style>
  <w:style w:type="paragraph" w:customStyle="1" w:styleId="xl69">
    <w:name w:val="xl69"/>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pPr>
    <w:rPr>
      <w:rFonts w:ascii="Segoe UI" w:hAnsi="Segoe UI" w:cs="Segoe UI"/>
      <w:color w:val="000000"/>
      <w:sz w:val="18"/>
      <w:szCs w:val="18"/>
      <w:lang w:val="it-IT"/>
    </w:rPr>
  </w:style>
  <w:style w:type="paragraph" w:customStyle="1" w:styleId="xl70">
    <w:name w:val="xl70"/>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center"/>
      <w:textAlignment w:val="center"/>
    </w:pPr>
    <w:rPr>
      <w:b/>
      <w:bCs/>
      <w:lang w:val="it-IT"/>
    </w:rPr>
  </w:style>
  <w:style w:type="paragraph" w:customStyle="1" w:styleId="xl71">
    <w:name w:val="xl71"/>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right"/>
      <w:textAlignment w:val="center"/>
    </w:pPr>
    <w:rPr>
      <w:sz w:val="16"/>
      <w:szCs w:val="16"/>
      <w:lang w:val="it-IT"/>
    </w:rPr>
  </w:style>
  <w:style w:type="paragraph" w:customStyle="1" w:styleId="xl72">
    <w:name w:val="xl72"/>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textAlignment w:val="center"/>
    </w:pPr>
    <w:rPr>
      <w:sz w:val="16"/>
      <w:szCs w:val="16"/>
      <w:lang w:val="it-IT"/>
    </w:rPr>
  </w:style>
  <w:style w:type="paragraph" w:customStyle="1" w:styleId="xl73">
    <w:name w:val="xl73"/>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textAlignment w:val="center"/>
    </w:pPr>
    <w:rPr>
      <w:color w:val="000000"/>
      <w:sz w:val="20"/>
      <w:szCs w:val="20"/>
      <w:lang w:val="it-IT"/>
    </w:rPr>
  </w:style>
  <w:style w:type="paragraph" w:customStyle="1" w:styleId="xl74">
    <w:name w:val="xl74"/>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textAlignment w:val="center"/>
    </w:pPr>
    <w:rPr>
      <w:rFonts w:ascii="Segoe UI" w:hAnsi="Segoe UI" w:cs="Segoe UI"/>
      <w:color w:val="000000"/>
      <w:sz w:val="18"/>
      <w:szCs w:val="18"/>
      <w:lang w:val="it-IT"/>
    </w:rPr>
  </w:style>
  <w:style w:type="paragraph" w:customStyle="1" w:styleId="xl75">
    <w:name w:val="xl75"/>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pPr>
    <w:rPr>
      <w:rFonts w:ascii="Segoe UI" w:hAnsi="Segoe UI" w:cs="Segoe UI"/>
      <w:color w:val="000000"/>
      <w:sz w:val="18"/>
      <w:szCs w:val="18"/>
      <w:lang w:val="it-IT"/>
    </w:rPr>
  </w:style>
  <w:style w:type="paragraph" w:customStyle="1" w:styleId="xl76">
    <w:name w:val="xl76"/>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center"/>
    </w:pPr>
    <w:rPr>
      <w:rFonts w:ascii="Segoe UI" w:hAnsi="Segoe UI" w:cs="Segoe UI"/>
      <w:color w:val="000000"/>
      <w:sz w:val="18"/>
      <w:szCs w:val="18"/>
      <w:lang w:val="it-IT"/>
    </w:rPr>
  </w:style>
  <w:style w:type="paragraph" w:customStyle="1" w:styleId="xl77">
    <w:name w:val="xl77"/>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pPr>
    <w:rPr>
      <w:rFonts w:ascii="Segoe UI" w:hAnsi="Segoe UI" w:cs="Segoe UI"/>
      <w:color w:val="000000"/>
      <w:sz w:val="18"/>
      <w:szCs w:val="18"/>
      <w:lang w:val="it-IT"/>
    </w:rPr>
  </w:style>
  <w:style w:type="character" w:customStyle="1" w:styleId="CommentSubjectChar">
    <w:name w:val="Comment Subject Char"/>
    <w:basedOn w:val="CommentTextChar"/>
    <w:link w:val="CommentSubject"/>
    <w:uiPriority w:val="99"/>
    <w:semiHidden/>
    <w:rsid w:val="004917ED"/>
    <w:rPr>
      <w:b/>
      <w:bCs/>
      <w:lang w:val="en-US" w:eastAsia="en-US" w:bidi="ar-SA"/>
    </w:rPr>
  </w:style>
  <w:style w:type="paragraph" w:styleId="Revision">
    <w:name w:val="Revision"/>
    <w:hidden/>
    <w:uiPriority w:val="99"/>
    <w:semiHidden/>
    <w:rsid w:val="004917ED"/>
    <w:rPr>
      <w:rFonts w:ascii="Calibri" w:hAnsi="Calibri"/>
      <w:sz w:val="22"/>
      <w:szCs w:val="22"/>
      <w:lang w:val="en-US" w:eastAsia="en-US"/>
    </w:rPr>
  </w:style>
  <w:style w:type="paragraph" w:customStyle="1" w:styleId="font5">
    <w:name w:val="font5"/>
    <w:basedOn w:val="Normal"/>
    <w:rsid w:val="004917ED"/>
    <w:pPr>
      <w:tabs>
        <w:tab w:val="left" w:pos="567"/>
      </w:tabs>
      <w:spacing w:before="100" w:beforeAutospacing="1" w:after="100" w:afterAutospacing="1"/>
    </w:pPr>
    <w:rPr>
      <w:b/>
      <w:bCs/>
      <w:color w:val="000000"/>
      <w:sz w:val="18"/>
      <w:szCs w:val="18"/>
      <w:lang w:val="it-IT"/>
    </w:rPr>
  </w:style>
  <w:style w:type="paragraph" w:customStyle="1" w:styleId="font6">
    <w:name w:val="font6"/>
    <w:basedOn w:val="Normal"/>
    <w:rsid w:val="004917ED"/>
    <w:pPr>
      <w:tabs>
        <w:tab w:val="left" w:pos="567"/>
      </w:tabs>
      <w:spacing w:before="100" w:beforeAutospacing="1" w:after="100" w:afterAutospacing="1"/>
    </w:pPr>
    <w:rPr>
      <w:b/>
      <w:bCs/>
      <w:color w:val="FF0000"/>
      <w:sz w:val="18"/>
      <w:szCs w:val="18"/>
      <w:lang w:val="it-IT"/>
    </w:rPr>
  </w:style>
  <w:style w:type="paragraph" w:customStyle="1" w:styleId="xl78">
    <w:name w:val="xl78"/>
    <w:basedOn w:val="Normal"/>
    <w:rsid w:val="004917ED"/>
    <w:pPr>
      <w:shd w:val="clear" w:color="000000" w:fill="FFFFFF"/>
      <w:tabs>
        <w:tab w:val="left" w:pos="567"/>
      </w:tabs>
      <w:spacing w:before="100" w:beforeAutospacing="1" w:after="100" w:afterAutospacing="1"/>
    </w:pPr>
    <w:rPr>
      <w:sz w:val="18"/>
      <w:szCs w:val="18"/>
      <w:lang w:val="it-IT"/>
    </w:rPr>
  </w:style>
  <w:style w:type="paragraph" w:customStyle="1" w:styleId="xl79">
    <w:name w:val="xl79"/>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80">
    <w:name w:val="xl80"/>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81">
    <w:name w:val="xl81"/>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82">
    <w:name w:val="xl82"/>
    <w:basedOn w:val="Normal"/>
    <w:rsid w:val="004917ED"/>
    <w:pPr>
      <w:pBdr>
        <w:top w:val="single" w:sz="4" w:space="0" w:color="auto"/>
        <w:left w:val="single" w:sz="4" w:space="0" w:color="auto"/>
        <w:bottom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83">
    <w:name w:val="xl83"/>
    <w:basedOn w:val="Normal"/>
    <w:rsid w:val="004917ED"/>
    <w:pPr>
      <w:pBdr>
        <w:top w:val="single" w:sz="4" w:space="0" w:color="auto"/>
        <w:left w:val="single" w:sz="4" w:space="0" w:color="auto"/>
        <w:bottom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84">
    <w:name w:val="xl84"/>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color w:val="000000"/>
      <w:sz w:val="18"/>
      <w:szCs w:val="18"/>
      <w:lang w:val="it-IT"/>
    </w:rPr>
  </w:style>
  <w:style w:type="paragraph" w:customStyle="1" w:styleId="xl85">
    <w:name w:val="xl85"/>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86">
    <w:name w:val="xl86"/>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87">
    <w:name w:val="xl87"/>
    <w:basedOn w:val="Normal"/>
    <w:rsid w:val="004917ED"/>
    <w:pPr>
      <w:shd w:val="clear" w:color="000000" w:fill="FFFFFF"/>
      <w:tabs>
        <w:tab w:val="left" w:pos="567"/>
      </w:tabs>
      <w:spacing w:before="100" w:beforeAutospacing="1" w:after="100" w:afterAutospacing="1"/>
    </w:pPr>
    <w:rPr>
      <w:lang w:val="it-IT"/>
    </w:rPr>
  </w:style>
  <w:style w:type="paragraph" w:customStyle="1" w:styleId="xl88">
    <w:name w:val="xl88"/>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89">
    <w:name w:val="xl89"/>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90">
    <w:name w:val="xl90"/>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91">
    <w:name w:val="xl91"/>
    <w:basedOn w:val="Normal"/>
    <w:rsid w:val="004917ED"/>
    <w:pPr>
      <w:pBdr>
        <w:top w:val="single" w:sz="4" w:space="0" w:color="000000"/>
        <w:left w:val="single" w:sz="4" w:space="0" w:color="000000"/>
      </w:pBdr>
      <w:shd w:val="clear" w:color="000000" w:fill="C0C0C0"/>
      <w:tabs>
        <w:tab w:val="left" w:pos="567"/>
      </w:tabs>
      <w:spacing w:before="100" w:beforeAutospacing="1" w:after="100" w:afterAutospacing="1"/>
      <w:jc w:val="center"/>
      <w:textAlignment w:val="center"/>
    </w:pPr>
    <w:rPr>
      <w:b/>
      <w:bCs/>
      <w:color w:val="000000"/>
      <w:sz w:val="18"/>
      <w:szCs w:val="18"/>
      <w:lang w:val="it-IT"/>
    </w:rPr>
  </w:style>
  <w:style w:type="paragraph" w:customStyle="1" w:styleId="xl92">
    <w:name w:val="xl92"/>
    <w:basedOn w:val="Normal"/>
    <w:rsid w:val="004917ED"/>
    <w:pPr>
      <w:pBdr>
        <w:top w:val="single" w:sz="4" w:space="0" w:color="auto"/>
        <w:left w:val="single" w:sz="4" w:space="0" w:color="auto"/>
        <w:bottom w:val="single" w:sz="4" w:space="0" w:color="auto"/>
        <w:right w:val="single" w:sz="4" w:space="0" w:color="auto"/>
      </w:pBdr>
      <w:tabs>
        <w:tab w:val="left" w:pos="567"/>
      </w:tabs>
      <w:spacing w:before="100" w:beforeAutospacing="1" w:after="100" w:afterAutospacing="1"/>
      <w:jc w:val="center"/>
      <w:textAlignment w:val="center"/>
    </w:pPr>
    <w:rPr>
      <w:b/>
      <w:bCs/>
      <w:sz w:val="18"/>
      <w:szCs w:val="18"/>
      <w:lang w:val="it-IT"/>
    </w:rPr>
  </w:style>
  <w:style w:type="paragraph" w:customStyle="1" w:styleId="xl93">
    <w:name w:val="xl93"/>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b/>
      <w:bCs/>
      <w:color w:val="000000"/>
      <w:sz w:val="18"/>
      <w:szCs w:val="18"/>
      <w:lang w:val="it-IT"/>
    </w:rPr>
  </w:style>
  <w:style w:type="paragraph" w:customStyle="1" w:styleId="xl94">
    <w:name w:val="xl94"/>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color w:val="000000"/>
      <w:sz w:val="18"/>
      <w:szCs w:val="18"/>
      <w:lang w:val="it-IT"/>
    </w:rPr>
  </w:style>
  <w:style w:type="paragraph" w:customStyle="1" w:styleId="xl95">
    <w:name w:val="xl95"/>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96">
    <w:name w:val="xl96"/>
    <w:basedOn w:val="Normal"/>
    <w:rsid w:val="004917ED"/>
    <w:pPr>
      <w:shd w:val="clear" w:color="000000" w:fill="FFFFFF"/>
      <w:tabs>
        <w:tab w:val="left" w:pos="567"/>
      </w:tabs>
      <w:spacing w:before="100" w:beforeAutospacing="1" w:after="100" w:afterAutospacing="1"/>
      <w:jc w:val="center"/>
      <w:textAlignment w:val="center"/>
    </w:pPr>
    <w:rPr>
      <w:b/>
      <w:bCs/>
      <w:sz w:val="18"/>
      <w:szCs w:val="18"/>
      <w:lang w:val="it-IT"/>
    </w:rPr>
  </w:style>
  <w:style w:type="paragraph" w:customStyle="1" w:styleId="xl97">
    <w:name w:val="xl97"/>
    <w:basedOn w:val="Normal"/>
    <w:rsid w:val="004917ED"/>
    <w:pPr>
      <w:pBdr>
        <w:top w:val="single" w:sz="4" w:space="0" w:color="auto"/>
        <w:left w:val="single" w:sz="4" w:space="0" w:color="auto"/>
        <w:right w:val="single" w:sz="4" w:space="0" w:color="auto"/>
      </w:pBdr>
      <w:tabs>
        <w:tab w:val="left" w:pos="567"/>
      </w:tabs>
      <w:spacing w:before="100" w:beforeAutospacing="1" w:after="100" w:afterAutospacing="1"/>
      <w:jc w:val="center"/>
      <w:textAlignment w:val="center"/>
    </w:pPr>
    <w:rPr>
      <w:b/>
      <w:bCs/>
      <w:sz w:val="18"/>
      <w:szCs w:val="18"/>
      <w:lang w:val="it-IT"/>
    </w:rPr>
  </w:style>
  <w:style w:type="paragraph" w:customStyle="1" w:styleId="xl98">
    <w:name w:val="xl98"/>
    <w:basedOn w:val="Normal"/>
    <w:rsid w:val="004917ED"/>
    <w:pPr>
      <w:pBdr>
        <w:top w:val="single" w:sz="4" w:space="0" w:color="auto"/>
        <w:left w:val="single" w:sz="4" w:space="0" w:color="auto"/>
      </w:pBdr>
      <w:shd w:val="clear" w:color="000000" w:fill="FFFFFF"/>
      <w:tabs>
        <w:tab w:val="left" w:pos="567"/>
      </w:tabs>
      <w:spacing w:before="100" w:beforeAutospacing="1" w:after="100" w:afterAutospacing="1"/>
      <w:jc w:val="center"/>
      <w:textAlignment w:val="center"/>
    </w:pPr>
    <w:rPr>
      <w:b/>
      <w:bCs/>
      <w:sz w:val="18"/>
      <w:szCs w:val="18"/>
      <w:lang w:val="it-IT"/>
    </w:rPr>
  </w:style>
  <w:style w:type="paragraph" w:customStyle="1" w:styleId="xl99">
    <w:name w:val="xl99"/>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textAlignment w:val="center"/>
    </w:pPr>
    <w:rPr>
      <w:sz w:val="18"/>
      <w:szCs w:val="18"/>
      <w:lang w:val="it-IT"/>
    </w:rPr>
  </w:style>
  <w:style w:type="paragraph" w:customStyle="1" w:styleId="xl100">
    <w:name w:val="xl100"/>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101">
    <w:name w:val="xl101"/>
    <w:basedOn w:val="Normal"/>
    <w:rsid w:val="004917ED"/>
    <w:pPr>
      <w:pBdr>
        <w:top w:val="single" w:sz="4" w:space="0" w:color="auto"/>
        <w:left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102">
    <w:name w:val="xl102"/>
    <w:basedOn w:val="Normal"/>
    <w:rsid w:val="004917ED"/>
    <w:pPr>
      <w:pBdr>
        <w:top w:val="single" w:sz="4" w:space="0" w:color="auto"/>
        <w:left w:val="single" w:sz="4" w:space="0" w:color="auto"/>
        <w:bottom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103">
    <w:name w:val="xl103"/>
    <w:basedOn w:val="Normal"/>
    <w:rsid w:val="004917ED"/>
    <w:pPr>
      <w:pBdr>
        <w:top w:val="single" w:sz="4" w:space="0" w:color="auto"/>
        <w:left w:val="single" w:sz="4" w:space="0" w:color="auto"/>
        <w:bottom w:val="single" w:sz="4" w:space="0" w:color="auto"/>
      </w:pBdr>
      <w:shd w:val="clear" w:color="000000" w:fill="FFFFFF"/>
      <w:tabs>
        <w:tab w:val="left" w:pos="567"/>
      </w:tabs>
      <w:spacing w:before="100" w:beforeAutospacing="1" w:after="100" w:afterAutospacing="1"/>
      <w:jc w:val="center"/>
      <w:textAlignment w:val="center"/>
    </w:pPr>
    <w:rPr>
      <w:sz w:val="18"/>
      <w:szCs w:val="18"/>
      <w:lang w:val="it-IT"/>
    </w:rPr>
  </w:style>
  <w:style w:type="paragraph" w:customStyle="1" w:styleId="xl104">
    <w:name w:val="xl104"/>
    <w:basedOn w:val="Normal"/>
    <w:rsid w:val="004917ED"/>
    <w:pPr>
      <w:tabs>
        <w:tab w:val="left" w:pos="567"/>
      </w:tabs>
      <w:spacing w:before="100" w:beforeAutospacing="1" w:after="100" w:afterAutospacing="1"/>
      <w:jc w:val="center"/>
      <w:textAlignment w:val="center"/>
    </w:pPr>
    <w:rPr>
      <w:b/>
      <w:bCs/>
      <w:sz w:val="18"/>
      <w:szCs w:val="18"/>
      <w:lang w:val="it-IT"/>
    </w:rPr>
  </w:style>
  <w:style w:type="paragraph" w:customStyle="1" w:styleId="xl105">
    <w:name w:val="xl105"/>
    <w:basedOn w:val="Normal"/>
    <w:rsid w:val="004917ED"/>
    <w:pPr>
      <w:pBdr>
        <w:right w:val="single" w:sz="4" w:space="0" w:color="auto"/>
      </w:pBdr>
      <w:tabs>
        <w:tab w:val="left" w:pos="567"/>
      </w:tabs>
      <w:spacing w:before="100" w:beforeAutospacing="1" w:after="100" w:afterAutospacing="1"/>
      <w:jc w:val="center"/>
      <w:textAlignment w:val="center"/>
    </w:pPr>
    <w:rPr>
      <w:b/>
      <w:bCs/>
      <w:sz w:val="18"/>
      <w:szCs w:val="18"/>
      <w:lang w:val="it-IT"/>
    </w:rPr>
  </w:style>
  <w:style w:type="paragraph" w:customStyle="1" w:styleId="xl106">
    <w:name w:val="xl106"/>
    <w:basedOn w:val="Normal"/>
    <w:rsid w:val="004917ED"/>
    <w:pPr>
      <w:pBdr>
        <w:top w:val="single" w:sz="4" w:space="0" w:color="auto"/>
        <w:left w:val="single" w:sz="4" w:space="0" w:color="auto"/>
        <w:bottom w:val="single" w:sz="4" w:space="0" w:color="auto"/>
      </w:pBdr>
      <w:shd w:val="clear" w:color="000000" w:fill="FFFFFF"/>
      <w:tabs>
        <w:tab w:val="left" w:pos="567"/>
      </w:tabs>
      <w:spacing w:before="100" w:beforeAutospacing="1" w:after="100" w:afterAutospacing="1"/>
      <w:jc w:val="center"/>
      <w:textAlignment w:val="center"/>
    </w:pPr>
    <w:rPr>
      <w:b/>
      <w:bCs/>
      <w:sz w:val="18"/>
      <w:szCs w:val="18"/>
      <w:lang w:val="it-IT"/>
    </w:rPr>
  </w:style>
  <w:style w:type="paragraph" w:customStyle="1" w:styleId="xl107">
    <w:name w:val="xl107"/>
    <w:basedOn w:val="Normal"/>
    <w:rsid w:val="004917ED"/>
    <w:pPr>
      <w:pBdr>
        <w:top w:val="single" w:sz="4" w:space="0" w:color="auto"/>
        <w:bottom w:val="single" w:sz="4" w:space="0" w:color="auto"/>
        <w:right w:val="single" w:sz="4" w:space="0" w:color="auto"/>
      </w:pBdr>
      <w:shd w:val="clear" w:color="000000" w:fill="FFFFFF"/>
      <w:tabs>
        <w:tab w:val="left" w:pos="567"/>
      </w:tabs>
      <w:spacing w:before="100" w:beforeAutospacing="1" w:after="100" w:afterAutospacing="1"/>
      <w:jc w:val="center"/>
      <w:textAlignment w:val="center"/>
    </w:pPr>
    <w:rPr>
      <w:b/>
      <w:bCs/>
      <w:sz w:val="18"/>
      <w:szCs w:val="18"/>
      <w:lang w:val="it-IT"/>
    </w:rPr>
  </w:style>
  <w:style w:type="paragraph" w:customStyle="1" w:styleId="xl108">
    <w:name w:val="xl108"/>
    <w:basedOn w:val="Normal"/>
    <w:rsid w:val="004917ED"/>
    <w:pPr>
      <w:pBdr>
        <w:top w:val="single" w:sz="4" w:space="0" w:color="auto"/>
      </w:pBdr>
      <w:tabs>
        <w:tab w:val="left" w:pos="567"/>
      </w:tabs>
      <w:spacing w:before="100" w:beforeAutospacing="1" w:after="100" w:afterAutospacing="1"/>
      <w:jc w:val="center"/>
      <w:textAlignment w:val="center"/>
    </w:pPr>
    <w:rPr>
      <w:sz w:val="18"/>
      <w:szCs w:val="18"/>
      <w:lang w:val="it-IT"/>
    </w:rPr>
  </w:style>
  <w:style w:type="paragraph" w:styleId="DocumentMap">
    <w:name w:val="Document Map"/>
    <w:basedOn w:val="Normal"/>
    <w:link w:val="DocumentMapChar"/>
    <w:uiPriority w:val="99"/>
    <w:unhideWhenUsed/>
    <w:rsid w:val="004917ED"/>
    <w:pPr>
      <w:tabs>
        <w:tab w:val="left" w:pos="567"/>
      </w:tabs>
    </w:pPr>
    <w:rPr>
      <w:rFonts w:ascii="Tahoma" w:hAnsi="Tahoma" w:cs="Tahoma"/>
      <w:sz w:val="16"/>
      <w:szCs w:val="16"/>
      <w:lang w:val="it-IT"/>
    </w:rPr>
  </w:style>
  <w:style w:type="character" w:customStyle="1" w:styleId="DocumentMapChar">
    <w:name w:val="Document Map Char"/>
    <w:basedOn w:val="DefaultParagraphFont"/>
    <w:link w:val="DocumentMap"/>
    <w:uiPriority w:val="99"/>
    <w:rsid w:val="004917ED"/>
    <w:rPr>
      <w:rFonts w:ascii="Tahoma" w:hAnsi="Tahoma" w:cs="Tahoma"/>
      <w:sz w:val="16"/>
      <w:szCs w:val="16"/>
      <w:lang w:val="it-IT" w:eastAsia="en-US"/>
    </w:rPr>
  </w:style>
  <w:style w:type="character" w:customStyle="1" w:styleId="BodyTextChar">
    <w:name w:val="Body Text Char"/>
    <w:basedOn w:val="DefaultParagraphFont"/>
    <w:link w:val="BodyText"/>
    <w:rsid w:val="004917ED"/>
    <w:rPr>
      <w:sz w:val="22"/>
      <w:szCs w:val="24"/>
      <w:lang w:val="en-US" w:eastAsia="en-US"/>
    </w:rPr>
  </w:style>
  <w:style w:type="character" w:customStyle="1" w:styleId="Heading6Char1">
    <w:name w:val="Heading 6 Char1"/>
    <w:basedOn w:val="DefaultParagraphFont"/>
    <w:uiPriority w:val="9"/>
    <w:semiHidden/>
    <w:rsid w:val="004917ED"/>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4917ED"/>
    <w:rPr>
      <w:rFonts w:asciiTheme="majorHAnsi" w:eastAsiaTheme="majorEastAsia" w:hAnsiTheme="majorHAnsi" w:cstheme="majorBidi"/>
      <w:i/>
      <w:iCs/>
      <w:color w:val="404040" w:themeColor="text1" w:themeTint="BF"/>
    </w:rPr>
  </w:style>
  <w:style w:type="numbering" w:customStyle="1" w:styleId="NoList2">
    <w:name w:val="No List2"/>
    <w:next w:val="NoList"/>
    <w:uiPriority w:val="99"/>
    <w:semiHidden/>
    <w:unhideWhenUsed/>
    <w:rsid w:val="004917ED"/>
  </w:style>
</w:styles>
</file>

<file path=word/webSettings.xml><?xml version="1.0" encoding="utf-8"?>
<w:webSettings xmlns:r="http://schemas.openxmlformats.org/officeDocument/2006/relationships" xmlns:w="http://schemas.openxmlformats.org/wordprocessingml/2006/main">
  <w:divs>
    <w:div w:id="214856970">
      <w:bodyDiv w:val="1"/>
      <w:marLeft w:val="0"/>
      <w:marRight w:val="0"/>
      <w:marTop w:val="0"/>
      <w:marBottom w:val="0"/>
      <w:divBdr>
        <w:top w:val="none" w:sz="0" w:space="0" w:color="auto"/>
        <w:left w:val="none" w:sz="0" w:space="0" w:color="auto"/>
        <w:bottom w:val="none" w:sz="0" w:space="0" w:color="auto"/>
        <w:right w:val="none" w:sz="0" w:space="0" w:color="auto"/>
      </w:divBdr>
    </w:div>
    <w:div w:id="384110707">
      <w:bodyDiv w:val="1"/>
      <w:marLeft w:val="0"/>
      <w:marRight w:val="0"/>
      <w:marTop w:val="0"/>
      <w:marBottom w:val="0"/>
      <w:divBdr>
        <w:top w:val="none" w:sz="0" w:space="0" w:color="auto"/>
        <w:left w:val="none" w:sz="0" w:space="0" w:color="auto"/>
        <w:bottom w:val="none" w:sz="0" w:space="0" w:color="auto"/>
        <w:right w:val="none" w:sz="0" w:space="0" w:color="auto"/>
      </w:divBdr>
    </w:div>
    <w:div w:id="417101907">
      <w:bodyDiv w:val="1"/>
      <w:marLeft w:val="0"/>
      <w:marRight w:val="0"/>
      <w:marTop w:val="0"/>
      <w:marBottom w:val="0"/>
      <w:divBdr>
        <w:top w:val="none" w:sz="0" w:space="0" w:color="auto"/>
        <w:left w:val="none" w:sz="0" w:space="0" w:color="auto"/>
        <w:bottom w:val="none" w:sz="0" w:space="0" w:color="auto"/>
        <w:right w:val="none" w:sz="0" w:space="0" w:color="auto"/>
      </w:divBdr>
    </w:div>
    <w:div w:id="430395191">
      <w:bodyDiv w:val="1"/>
      <w:marLeft w:val="0"/>
      <w:marRight w:val="0"/>
      <w:marTop w:val="0"/>
      <w:marBottom w:val="0"/>
      <w:divBdr>
        <w:top w:val="none" w:sz="0" w:space="0" w:color="auto"/>
        <w:left w:val="none" w:sz="0" w:space="0" w:color="auto"/>
        <w:bottom w:val="none" w:sz="0" w:space="0" w:color="auto"/>
        <w:right w:val="none" w:sz="0" w:space="0" w:color="auto"/>
      </w:divBdr>
    </w:div>
    <w:div w:id="447434338">
      <w:bodyDiv w:val="1"/>
      <w:marLeft w:val="0"/>
      <w:marRight w:val="0"/>
      <w:marTop w:val="0"/>
      <w:marBottom w:val="0"/>
      <w:divBdr>
        <w:top w:val="none" w:sz="0" w:space="0" w:color="auto"/>
        <w:left w:val="none" w:sz="0" w:space="0" w:color="auto"/>
        <w:bottom w:val="none" w:sz="0" w:space="0" w:color="auto"/>
        <w:right w:val="none" w:sz="0" w:space="0" w:color="auto"/>
      </w:divBdr>
    </w:div>
    <w:div w:id="490604724">
      <w:bodyDiv w:val="1"/>
      <w:marLeft w:val="0"/>
      <w:marRight w:val="0"/>
      <w:marTop w:val="0"/>
      <w:marBottom w:val="0"/>
      <w:divBdr>
        <w:top w:val="none" w:sz="0" w:space="0" w:color="auto"/>
        <w:left w:val="none" w:sz="0" w:space="0" w:color="auto"/>
        <w:bottom w:val="none" w:sz="0" w:space="0" w:color="auto"/>
        <w:right w:val="none" w:sz="0" w:space="0" w:color="auto"/>
      </w:divBdr>
    </w:div>
    <w:div w:id="687870910">
      <w:bodyDiv w:val="1"/>
      <w:marLeft w:val="0"/>
      <w:marRight w:val="0"/>
      <w:marTop w:val="0"/>
      <w:marBottom w:val="0"/>
      <w:divBdr>
        <w:top w:val="none" w:sz="0" w:space="0" w:color="auto"/>
        <w:left w:val="none" w:sz="0" w:space="0" w:color="auto"/>
        <w:bottom w:val="none" w:sz="0" w:space="0" w:color="auto"/>
        <w:right w:val="none" w:sz="0" w:space="0" w:color="auto"/>
      </w:divBdr>
    </w:div>
    <w:div w:id="744035581">
      <w:bodyDiv w:val="1"/>
      <w:marLeft w:val="0"/>
      <w:marRight w:val="0"/>
      <w:marTop w:val="0"/>
      <w:marBottom w:val="0"/>
      <w:divBdr>
        <w:top w:val="none" w:sz="0" w:space="0" w:color="auto"/>
        <w:left w:val="none" w:sz="0" w:space="0" w:color="auto"/>
        <w:bottom w:val="none" w:sz="0" w:space="0" w:color="auto"/>
        <w:right w:val="none" w:sz="0" w:space="0" w:color="auto"/>
      </w:divBdr>
    </w:div>
    <w:div w:id="877863818">
      <w:bodyDiv w:val="1"/>
      <w:marLeft w:val="0"/>
      <w:marRight w:val="0"/>
      <w:marTop w:val="0"/>
      <w:marBottom w:val="0"/>
      <w:divBdr>
        <w:top w:val="none" w:sz="0" w:space="0" w:color="auto"/>
        <w:left w:val="none" w:sz="0" w:space="0" w:color="auto"/>
        <w:bottom w:val="none" w:sz="0" w:space="0" w:color="auto"/>
        <w:right w:val="none" w:sz="0" w:space="0" w:color="auto"/>
      </w:divBdr>
    </w:div>
    <w:div w:id="904921937">
      <w:bodyDiv w:val="1"/>
      <w:marLeft w:val="0"/>
      <w:marRight w:val="0"/>
      <w:marTop w:val="0"/>
      <w:marBottom w:val="0"/>
      <w:divBdr>
        <w:top w:val="none" w:sz="0" w:space="0" w:color="auto"/>
        <w:left w:val="none" w:sz="0" w:space="0" w:color="auto"/>
        <w:bottom w:val="none" w:sz="0" w:space="0" w:color="auto"/>
        <w:right w:val="none" w:sz="0" w:space="0" w:color="auto"/>
      </w:divBdr>
    </w:div>
    <w:div w:id="964041783">
      <w:bodyDiv w:val="1"/>
      <w:marLeft w:val="0"/>
      <w:marRight w:val="0"/>
      <w:marTop w:val="0"/>
      <w:marBottom w:val="0"/>
      <w:divBdr>
        <w:top w:val="none" w:sz="0" w:space="0" w:color="auto"/>
        <w:left w:val="none" w:sz="0" w:space="0" w:color="auto"/>
        <w:bottom w:val="none" w:sz="0" w:space="0" w:color="auto"/>
        <w:right w:val="none" w:sz="0" w:space="0" w:color="auto"/>
      </w:divBdr>
    </w:div>
    <w:div w:id="1101729241">
      <w:bodyDiv w:val="1"/>
      <w:marLeft w:val="0"/>
      <w:marRight w:val="0"/>
      <w:marTop w:val="0"/>
      <w:marBottom w:val="0"/>
      <w:divBdr>
        <w:top w:val="none" w:sz="0" w:space="0" w:color="auto"/>
        <w:left w:val="none" w:sz="0" w:space="0" w:color="auto"/>
        <w:bottom w:val="none" w:sz="0" w:space="0" w:color="auto"/>
        <w:right w:val="none" w:sz="0" w:space="0" w:color="auto"/>
      </w:divBdr>
    </w:div>
    <w:div w:id="1106539926">
      <w:bodyDiv w:val="1"/>
      <w:marLeft w:val="0"/>
      <w:marRight w:val="0"/>
      <w:marTop w:val="0"/>
      <w:marBottom w:val="0"/>
      <w:divBdr>
        <w:top w:val="none" w:sz="0" w:space="0" w:color="auto"/>
        <w:left w:val="none" w:sz="0" w:space="0" w:color="auto"/>
        <w:bottom w:val="none" w:sz="0" w:space="0" w:color="auto"/>
        <w:right w:val="none" w:sz="0" w:space="0" w:color="auto"/>
      </w:divBdr>
    </w:div>
    <w:div w:id="1269389544">
      <w:bodyDiv w:val="1"/>
      <w:marLeft w:val="0"/>
      <w:marRight w:val="0"/>
      <w:marTop w:val="0"/>
      <w:marBottom w:val="0"/>
      <w:divBdr>
        <w:top w:val="none" w:sz="0" w:space="0" w:color="auto"/>
        <w:left w:val="none" w:sz="0" w:space="0" w:color="auto"/>
        <w:bottom w:val="none" w:sz="0" w:space="0" w:color="auto"/>
        <w:right w:val="none" w:sz="0" w:space="0" w:color="auto"/>
      </w:divBdr>
    </w:div>
    <w:div w:id="1288244141">
      <w:bodyDiv w:val="1"/>
      <w:marLeft w:val="0"/>
      <w:marRight w:val="0"/>
      <w:marTop w:val="0"/>
      <w:marBottom w:val="0"/>
      <w:divBdr>
        <w:top w:val="none" w:sz="0" w:space="0" w:color="auto"/>
        <w:left w:val="none" w:sz="0" w:space="0" w:color="auto"/>
        <w:bottom w:val="none" w:sz="0" w:space="0" w:color="auto"/>
        <w:right w:val="none" w:sz="0" w:space="0" w:color="auto"/>
      </w:divBdr>
    </w:div>
    <w:div w:id="1445271259">
      <w:bodyDiv w:val="1"/>
      <w:marLeft w:val="0"/>
      <w:marRight w:val="0"/>
      <w:marTop w:val="0"/>
      <w:marBottom w:val="0"/>
      <w:divBdr>
        <w:top w:val="none" w:sz="0" w:space="0" w:color="auto"/>
        <w:left w:val="none" w:sz="0" w:space="0" w:color="auto"/>
        <w:bottom w:val="none" w:sz="0" w:space="0" w:color="auto"/>
        <w:right w:val="none" w:sz="0" w:space="0" w:color="auto"/>
      </w:divBdr>
    </w:div>
    <w:div w:id="1498031455">
      <w:bodyDiv w:val="1"/>
      <w:marLeft w:val="0"/>
      <w:marRight w:val="0"/>
      <w:marTop w:val="0"/>
      <w:marBottom w:val="0"/>
      <w:divBdr>
        <w:top w:val="none" w:sz="0" w:space="0" w:color="auto"/>
        <w:left w:val="none" w:sz="0" w:space="0" w:color="auto"/>
        <w:bottom w:val="none" w:sz="0" w:space="0" w:color="auto"/>
        <w:right w:val="none" w:sz="0" w:space="0" w:color="auto"/>
      </w:divBdr>
    </w:div>
    <w:div w:id="1565212472">
      <w:bodyDiv w:val="1"/>
      <w:marLeft w:val="0"/>
      <w:marRight w:val="0"/>
      <w:marTop w:val="0"/>
      <w:marBottom w:val="0"/>
      <w:divBdr>
        <w:top w:val="none" w:sz="0" w:space="0" w:color="auto"/>
        <w:left w:val="none" w:sz="0" w:space="0" w:color="auto"/>
        <w:bottom w:val="none" w:sz="0" w:space="0" w:color="auto"/>
        <w:right w:val="none" w:sz="0" w:space="0" w:color="auto"/>
      </w:divBdr>
    </w:div>
    <w:div w:id="1664894685">
      <w:bodyDiv w:val="1"/>
      <w:marLeft w:val="0"/>
      <w:marRight w:val="0"/>
      <w:marTop w:val="0"/>
      <w:marBottom w:val="0"/>
      <w:divBdr>
        <w:top w:val="none" w:sz="0" w:space="0" w:color="auto"/>
        <w:left w:val="none" w:sz="0" w:space="0" w:color="auto"/>
        <w:bottom w:val="none" w:sz="0" w:space="0" w:color="auto"/>
        <w:right w:val="none" w:sz="0" w:space="0" w:color="auto"/>
      </w:divBdr>
    </w:div>
    <w:div w:id="1703902415">
      <w:bodyDiv w:val="1"/>
      <w:marLeft w:val="0"/>
      <w:marRight w:val="0"/>
      <w:marTop w:val="0"/>
      <w:marBottom w:val="0"/>
      <w:divBdr>
        <w:top w:val="none" w:sz="0" w:space="0" w:color="auto"/>
        <w:left w:val="none" w:sz="0" w:space="0" w:color="auto"/>
        <w:bottom w:val="none" w:sz="0" w:space="0" w:color="auto"/>
        <w:right w:val="none" w:sz="0" w:space="0" w:color="auto"/>
      </w:divBdr>
    </w:div>
    <w:div w:id="1782845978">
      <w:bodyDiv w:val="1"/>
      <w:marLeft w:val="0"/>
      <w:marRight w:val="0"/>
      <w:marTop w:val="0"/>
      <w:marBottom w:val="0"/>
      <w:divBdr>
        <w:top w:val="none" w:sz="0" w:space="0" w:color="auto"/>
        <w:left w:val="none" w:sz="0" w:space="0" w:color="auto"/>
        <w:bottom w:val="none" w:sz="0" w:space="0" w:color="auto"/>
        <w:right w:val="none" w:sz="0" w:space="0" w:color="auto"/>
      </w:divBdr>
    </w:div>
    <w:div w:id="1820262525">
      <w:bodyDiv w:val="1"/>
      <w:marLeft w:val="0"/>
      <w:marRight w:val="0"/>
      <w:marTop w:val="0"/>
      <w:marBottom w:val="0"/>
      <w:divBdr>
        <w:top w:val="none" w:sz="0" w:space="0" w:color="auto"/>
        <w:left w:val="none" w:sz="0" w:space="0" w:color="auto"/>
        <w:bottom w:val="none" w:sz="0" w:space="0" w:color="auto"/>
        <w:right w:val="none" w:sz="0" w:space="0" w:color="auto"/>
      </w:divBdr>
    </w:div>
    <w:div w:id="1891839118">
      <w:bodyDiv w:val="1"/>
      <w:marLeft w:val="0"/>
      <w:marRight w:val="0"/>
      <w:marTop w:val="0"/>
      <w:marBottom w:val="0"/>
      <w:divBdr>
        <w:top w:val="none" w:sz="0" w:space="0" w:color="auto"/>
        <w:left w:val="none" w:sz="0" w:space="0" w:color="auto"/>
        <w:bottom w:val="none" w:sz="0" w:space="0" w:color="auto"/>
        <w:right w:val="none" w:sz="0" w:space="0" w:color="auto"/>
      </w:divBdr>
    </w:div>
    <w:div w:id="1893030641">
      <w:bodyDiv w:val="1"/>
      <w:marLeft w:val="0"/>
      <w:marRight w:val="0"/>
      <w:marTop w:val="0"/>
      <w:marBottom w:val="0"/>
      <w:divBdr>
        <w:top w:val="none" w:sz="0" w:space="0" w:color="auto"/>
        <w:left w:val="none" w:sz="0" w:space="0" w:color="auto"/>
        <w:bottom w:val="none" w:sz="0" w:space="0" w:color="auto"/>
        <w:right w:val="none" w:sz="0" w:space="0" w:color="auto"/>
      </w:divBdr>
    </w:div>
    <w:div w:id="19832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hyperlink" Target="http://www.app.gov.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p.gov.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sut.gov.al" TargetMode="External"/><Relationship Id="rId23" Type="http://schemas.openxmlformats.org/officeDocument/2006/relationships/footer" Target="footer3.xml"/><Relationship Id="rId10" Type="http://schemas.openxmlformats.org/officeDocument/2006/relationships/hyperlink" Target="http://www.qsut.gov.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ken.lala@qsut.gov.al" TargetMode="External"/><Relationship Id="rId14" Type="http://schemas.openxmlformats.org/officeDocument/2006/relationships/hyperlink" Target="mailto:briken.lala@qsut.gov.a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FE003-0474-4DC8-92CD-75650F5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108</Pages>
  <Words>32734</Words>
  <Characters>186586</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Briken Lala - Drejtoria Juridike QSU "Nënë Tereza"</cp:lastModifiedBy>
  <cp:revision>19</cp:revision>
  <cp:lastPrinted>2015-01-21T00:26:00Z</cp:lastPrinted>
  <dcterms:created xsi:type="dcterms:W3CDTF">2020-01-30T13:10:00Z</dcterms:created>
  <dcterms:modified xsi:type="dcterms:W3CDTF">2020-02-05T08:41:00Z</dcterms:modified>
</cp:coreProperties>
</file>