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9F" w:rsidRPr="00D12BEE" w:rsidRDefault="0060049F" w:rsidP="00D97108">
      <w:pPr>
        <w:spacing w:after="0" w:line="240" w:lineRule="auto"/>
        <w:jc w:val="center"/>
        <w:rPr>
          <w:rFonts w:ascii="Times New Roman" w:hAnsi="Times New Roman"/>
          <w:bCs/>
          <w:sz w:val="24"/>
          <w:szCs w:val="24"/>
          <w:lang w:val="it-IT"/>
        </w:rPr>
      </w:pPr>
    </w:p>
    <w:p w:rsidR="0060049F" w:rsidRPr="00D12BEE" w:rsidRDefault="0060049F" w:rsidP="00D97108">
      <w:pPr>
        <w:spacing w:after="0" w:line="240" w:lineRule="auto"/>
        <w:jc w:val="center"/>
        <w:rPr>
          <w:rFonts w:ascii="Times New Roman" w:hAnsi="Times New Roman"/>
          <w:bCs/>
          <w:sz w:val="24"/>
          <w:szCs w:val="24"/>
          <w:lang w:val="it-IT"/>
        </w:rPr>
      </w:pPr>
    </w:p>
    <w:p w:rsidR="000B7608" w:rsidRPr="00D12BEE" w:rsidRDefault="000B7608" w:rsidP="00D97108">
      <w:pPr>
        <w:spacing w:after="0" w:line="240" w:lineRule="auto"/>
        <w:jc w:val="center"/>
        <w:rPr>
          <w:rFonts w:ascii="Times New Roman" w:hAnsi="Times New Roman"/>
          <w:bCs/>
          <w:sz w:val="24"/>
          <w:szCs w:val="24"/>
          <w:highlight w:val="yellow"/>
          <w:lang w:val="it-IT"/>
        </w:rPr>
      </w:pPr>
      <w:r w:rsidRPr="00D12BEE">
        <w:rPr>
          <w:rFonts w:ascii="Times New Roman" w:hAnsi="Times New Roman"/>
          <w:bCs/>
          <w:noProof/>
          <w:sz w:val="24"/>
          <w:szCs w:val="24"/>
          <w:highlight w:val="yellow"/>
        </w:rPr>
        <w:drawing>
          <wp:inline distT="0" distB="0" distL="0" distR="0" wp14:anchorId="642C3625" wp14:editId="0F261484">
            <wp:extent cx="419100" cy="539750"/>
            <wp:effectExtent l="0" t="0" r="0" b="0"/>
            <wp:docPr id="3" name="Picture 3" descr="stema2"/>
            <wp:cNvGraphicFramePr/>
            <a:graphic xmlns:a="http://schemas.openxmlformats.org/drawingml/2006/main">
              <a:graphicData uri="http://schemas.openxmlformats.org/drawingml/2006/picture">
                <pic:pic xmlns:pic="http://schemas.openxmlformats.org/drawingml/2006/picture">
                  <pic:nvPicPr>
                    <pic:cNvPr id="2" name="Picture 2" descr="stema2"/>
                    <pic:cNvPicPr/>
                  </pic:nvPicPr>
                  <pic:blipFill>
                    <a:blip r:embed="rId9" cstate="print"/>
                    <a:srcRect/>
                    <a:stretch>
                      <a:fillRect/>
                    </a:stretch>
                  </pic:blipFill>
                  <pic:spPr bwMode="auto">
                    <a:xfrm>
                      <a:off x="0" y="0"/>
                      <a:ext cx="419100" cy="539750"/>
                    </a:xfrm>
                    <a:prstGeom prst="rect">
                      <a:avLst/>
                    </a:prstGeom>
                    <a:noFill/>
                    <a:ln w="9525">
                      <a:noFill/>
                      <a:miter lim="800000"/>
                      <a:headEnd/>
                      <a:tailEnd/>
                    </a:ln>
                  </pic:spPr>
                </pic:pic>
              </a:graphicData>
            </a:graphic>
          </wp:inline>
        </w:drawing>
      </w:r>
    </w:p>
    <w:p w:rsidR="000B7608" w:rsidRPr="00D12BEE" w:rsidRDefault="000B7608" w:rsidP="00D97108">
      <w:pPr>
        <w:pBdr>
          <w:bottom w:val="single" w:sz="4" w:space="1" w:color="auto"/>
        </w:pBdr>
        <w:spacing w:after="0" w:line="240" w:lineRule="auto"/>
        <w:jc w:val="center"/>
        <w:rPr>
          <w:rFonts w:ascii="Times New Roman" w:hAnsi="Times New Roman"/>
          <w:bCs/>
          <w:sz w:val="24"/>
          <w:szCs w:val="24"/>
          <w:highlight w:val="yellow"/>
          <w:lang w:val="it-IT"/>
        </w:rPr>
      </w:pPr>
    </w:p>
    <w:p w:rsidR="000B7608" w:rsidRPr="00D12BEE" w:rsidRDefault="005013F8" w:rsidP="00D97108">
      <w:pPr>
        <w:spacing w:after="0" w:line="240" w:lineRule="auto"/>
        <w:jc w:val="center"/>
        <w:rPr>
          <w:rFonts w:ascii="Times New Roman" w:hAnsi="Times New Roman"/>
          <w:b/>
          <w:bCs/>
          <w:sz w:val="24"/>
          <w:szCs w:val="24"/>
        </w:rPr>
      </w:pPr>
      <w:r w:rsidRPr="00D12BEE">
        <w:rPr>
          <w:rFonts w:ascii="Times New Roman" w:hAnsi="Times New Roman"/>
          <w:noProof/>
          <w:sz w:val="24"/>
          <w:szCs w:val="24"/>
        </w:rPr>
        <w:drawing>
          <wp:anchor distT="0" distB="0" distL="114300" distR="114300" simplePos="0" relativeHeight="251659264" behindDoc="0" locked="0" layoutInCell="1" allowOverlap="1" wp14:anchorId="42EDD515" wp14:editId="39146B42">
            <wp:simplePos x="0" y="0"/>
            <wp:positionH relativeFrom="column">
              <wp:posOffset>-339090</wp:posOffset>
            </wp:positionH>
            <wp:positionV relativeFrom="paragraph">
              <wp:posOffset>60960</wp:posOffset>
            </wp:positionV>
            <wp:extent cx="625475" cy="669925"/>
            <wp:effectExtent l="0" t="0" r="0" b="0"/>
            <wp:wrapSquare wrapText="bothSides"/>
            <wp:docPr id="4" name="Picture 0" descr="UKT Logo Final Pri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 Logo Final Print-01.png"/>
                    <pic:cNvPicPr/>
                  </pic:nvPicPr>
                  <pic:blipFill>
                    <a:blip r:embed="rId10" cstate="print">
                      <a:extLst>
                        <a:ext uri="{28A0092B-C50C-407E-A947-70E740481C1C}">
                          <a14:useLocalDpi xmlns:a14="http://schemas.microsoft.com/office/drawing/2010/main" val="0"/>
                        </a:ext>
                      </a:extLst>
                    </a:blip>
                    <a:srcRect l="17393" t="17832" r="24895" b="34803"/>
                    <a:stretch>
                      <a:fillRect/>
                    </a:stretch>
                  </pic:blipFill>
                  <pic:spPr>
                    <a:xfrm>
                      <a:off x="0" y="0"/>
                      <a:ext cx="625475" cy="669925"/>
                    </a:xfrm>
                    <a:prstGeom prst="rect">
                      <a:avLst/>
                    </a:prstGeom>
                  </pic:spPr>
                </pic:pic>
              </a:graphicData>
            </a:graphic>
            <wp14:sizeRelH relativeFrom="margin">
              <wp14:pctWidth>0</wp14:pctWidth>
            </wp14:sizeRelH>
            <wp14:sizeRelV relativeFrom="margin">
              <wp14:pctHeight>0</wp14:pctHeight>
            </wp14:sizeRelV>
          </wp:anchor>
        </w:drawing>
      </w:r>
      <w:r w:rsidR="000B7608" w:rsidRPr="00D12BEE">
        <w:rPr>
          <w:rFonts w:ascii="Times New Roman" w:hAnsi="Times New Roman"/>
          <w:b/>
          <w:bCs/>
          <w:sz w:val="24"/>
          <w:szCs w:val="24"/>
        </w:rPr>
        <w:t>REPUBLIKA E SHQIPËRISË</w:t>
      </w:r>
    </w:p>
    <w:p w:rsidR="000B7608" w:rsidRPr="00D12BEE" w:rsidRDefault="000B7608" w:rsidP="005013F8">
      <w:pPr>
        <w:spacing w:after="0" w:line="240" w:lineRule="auto"/>
        <w:jc w:val="center"/>
        <w:rPr>
          <w:rFonts w:ascii="Times New Roman" w:hAnsi="Times New Roman"/>
          <w:b/>
          <w:bCs/>
          <w:sz w:val="24"/>
          <w:szCs w:val="24"/>
        </w:rPr>
      </w:pPr>
      <w:r w:rsidRPr="00D12BEE">
        <w:rPr>
          <w:rFonts w:ascii="Times New Roman" w:hAnsi="Times New Roman"/>
          <w:b/>
          <w:bCs/>
          <w:sz w:val="24"/>
          <w:szCs w:val="24"/>
        </w:rPr>
        <w:t>UJËSJELLËS KANALIZIME TIRANË SH.A</w:t>
      </w:r>
    </w:p>
    <w:p w:rsidR="007104BF" w:rsidRPr="00D12BEE" w:rsidRDefault="007104BF" w:rsidP="005013F8">
      <w:pPr>
        <w:spacing w:after="0" w:line="240" w:lineRule="auto"/>
        <w:jc w:val="center"/>
        <w:rPr>
          <w:rFonts w:ascii="Times New Roman" w:hAnsi="Times New Roman"/>
          <w:b/>
          <w:sz w:val="24"/>
          <w:szCs w:val="24"/>
          <w:lang w:val="it-IT"/>
        </w:rPr>
      </w:pPr>
      <w:r w:rsidRPr="00D12BEE">
        <w:rPr>
          <w:rFonts w:ascii="Times New Roman" w:hAnsi="Times New Roman"/>
          <w:b/>
          <w:sz w:val="24"/>
          <w:szCs w:val="24"/>
          <w:lang w:val="it-IT"/>
        </w:rPr>
        <w:t>DREJTORIA E PROKURIMEVE</w:t>
      </w:r>
    </w:p>
    <w:p w:rsidR="00B22AAA" w:rsidRPr="00D12BEE" w:rsidRDefault="005013F8" w:rsidP="005013F8">
      <w:pPr>
        <w:spacing w:after="0" w:line="240" w:lineRule="auto"/>
        <w:ind w:left="2160"/>
        <w:jc w:val="both"/>
        <w:rPr>
          <w:rFonts w:ascii="Times New Roman" w:hAnsi="Times New Roman"/>
          <w:b/>
          <w:bCs/>
          <w:sz w:val="24"/>
          <w:szCs w:val="24"/>
          <w:lang w:val="sv-SE"/>
        </w:rPr>
      </w:pPr>
      <w:r w:rsidRPr="00D12BEE">
        <w:rPr>
          <w:rFonts w:ascii="Times New Roman" w:hAnsi="Times New Roman"/>
          <w:bCs/>
          <w:sz w:val="24"/>
          <w:szCs w:val="24"/>
          <w:lang w:val="sv-SE"/>
        </w:rPr>
        <w:t xml:space="preserve"> </w:t>
      </w:r>
      <w:r w:rsidRPr="00D12BEE">
        <w:rPr>
          <w:rFonts w:ascii="Times New Roman" w:hAnsi="Times New Roman"/>
          <w:b/>
          <w:bCs/>
          <w:sz w:val="24"/>
          <w:szCs w:val="24"/>
          <w:lang w:val="sv-SE"/>
        </w:rPr>
        <w:t>SEKTORI I INVESTIMEVE DHE PROJEKTEVE</w:t>
      </w:r>
    </w:p>
    <w:p w:rsidR="00B22AAA" w:rsidRPr="00D12BEE" w:rsidRDefault="00B22AAA" w:rsidP="00D97108">
      <w:pPr>
        <w:spacing w:after="0" w:line="240" w:lineRule="auto"/>
        <w:jc w:val="both"/>
        <w:rPr>
          <w:rFonts w:ascii="Times New Roman" w:hAnsi="Times New Roman"/>
          <w:bCs/>
          <w:sz w:val="24"/>
          <w:szCs w:val="24"/>
          <w:lang w:val="sv-SE"/>
        </w:rPr>
      </w:pPr>
    </w:p>
    <w:p w:rsidR="00B22AAA" w:rsidRPr="00D12BEE" w:rsidRDefault="00B22AAA" w:rsidP="00D97108">
      <w:pPr>
        <w:spacing w:after="0" w:line="240" w:lineRule="auto"/>
        <w:jc w:val="both"/>
        <w:rPr>
          <w:rFonts w:ascii="Times New Roman" w:hAnsi="Times New Roman"/>
          <w:bCs/>
          <w:sz w:val="24"/>
          <w:szCs w:val="24"/>
          <w:lang w:val="sv-SE"/>
        </w:rPr>
      </w:pPr>
    </w:p>
    <w:p w:rsidR="0083068D" w:rsidRPr="00D12BEE" w:rsidRDefault="0083068D" w:rsidP="00D97108">
      <w:pPr>
        <w:spacing w:after="0" w:line="240" w:lineRule="auto"/>
        <w:jc w:val="both"/>
        <w:rPr>
          <w:rFonts w:ascii="Times New Roman" w:hAnsi="Times New Roman"/>
          <w:bCs/>
          <w:sz w:val="24"/>
          <w:szCs w:val="24"/>
          <w:lang w:val="de-DE"/>
        </w:rPr>
      </w:pPr>
      <w:r w:rsidRPr="00D12BEE">
        <w:rPr>
          <w:rFonts w:ascii="Times New Roman" w:hAnsi="Times New Roman"/>
          <w:bCs/>
          <w:sz w:val="24"/>
          <w:szCs w:val="24"/>
          <w:lang w:val="de-DE"/>
        </w:rPr>
        <w:t>Nr._________Prot.</w:t>
      </w:r>
      <w:r w:rsidRPr="00D12BEE">
        <w:rPr>
          <w:rFonts w:ascii="Times New Roman" w:hAnsi="Times New Roman"/>
          <w:bCs/>
          <w:sz w:val="24"/>
          <w:szCs w:val="24"/>
          <w:lang w:val="de-DE"/>
        </w:rPr>
        <w:tab/>
      </w:r>
      <w:r w:rsidRPr="00D12BEE">
        <w:rPr>
          <w:rFonts w:ascii="Times New Roman" w:hAnsi="Times New Roman"/>
          <w:bCs/>
          <w:sz w:val="24"/>
          <w:szCs w:val="24"/>
          <w:lang w:val="de-DE"/>
        </w:rPr>
        <w:tab/>
      </w:r>
      <w:r w:rsidRPr="00D12BEE">
        <w:rPr>
          <w:rFonts w:ascii="Times New Roman" w:hAnsi="Times New Roman"/>
          <w:bCs/>
          <w:sz w:val="24"/>
          <w:szCs w:val="24"/>
          <w:lang w:val="de-DE"/>
        </w:rPr>
        <w:tab/>
      </w:r>
      <w:r w:rsidRPr="00D12BEE">
        <w:rPr>
          <w:rFonts w:ascii="Times New Roman" w:hAnsi="Times New Roman"/>
          <w:bCs/>
          <w:sz w:val="24"/>
          <w:szCs w:val="24"/>
          <w:lang w:val="de-DE"/>
        </w:rPr>
        <w:tab/>
      </w:r>
      <w:r w:rsidRPr="00D12BEE">
        <w:rPr>
          <w:rFonts w:ascii="Times New Roman" w:hAnsi="Times New Roman"/>
          <w:bCs/>
          <w:sz w:val="24"/>
          <w:szCs w:val="24"/>
          <w:lang w:val="de-DE"/>
        </w:rPr>
        <w:tab/>
      </w:r>
      <w:r w:rsidRPr="00D12BEE">
        <w:rPr>
          <w:rFonts w:ascii="Times New Roman" w:hAnsi="Times New Roman"/>
          <w:bCs/>
          <w:sz w:val="24"/>
          <w:szCs w:val="24"/>
          <w:lang w:val="de-DE"/>
        </w:rPr>
        <w:tab/>
      </w:r>
      <w:r w:rsidRPr="00D12BEE">
        <w:rPr>
          <w:rFonts w:ascii="Times New Roman" w:hAnsi="Times New Roman"/>
          <w:bCs/>
          <w:sz w:val="24"/>
          <w:szCs w:val="24"/>
          <w:lang w:val="de-DE"/>
        </w:rPr>
        <w:tab/>
        <w:t xml:space="preserve">    </w:t>
      </w:r>
      <w:r w:rsidR="00302133" w:rsidRPr="00D12BEE">
        <w:rPr>
          <w:rFonts w:ascii="Times New Roman" w:hAnsi="Times New Roman"/>
          <w:bCs/>
          <w:sz w:val="24"/>
          <w:szCs w:val="24"/>
          <w:lang w:val="de-DE"/>
        </w:rPr>
        <w:t xml:space="preserve">         Tiranë, më ___/___/20</w:t>
      </w:r>
      <w:r w:rsidR="00D3543D">
        <w:rPr>
          <w:rFonts w:ascii="Times New Roman" w:hAnsi="Times New Roman"/>
          <w:bCs/>
          <w:sz w:val="24"/>
          <w:szCs w:val="24"/>
          <w:lang w:val="de-DE"/>
        </w:rPr>
        <w:t>20</w:t>
      </w:r>
    </w:p>
    <w:p w:rsidR="000B7608" w:rsidRPr="00D12BEE" w:rsidRDefault="000B7608" w:rsidP="00D97108">
      <w:pPr>
        <w:spacing w:after="0" w:line="240" w:lineRule="auto"/>
        <w:jc w:val="both"/>
        <w:rPr>
          <w:rFonts w:ascii="Times New Roman" w:hAnsi="Times New Roman"/>
          <w:bCs/>
          <w:sz w:val="24"/>
          <w:szCs w:val="24"/>
          <w:lang w:val="de-DE"/>
        </w:rPr>
      </w:pPr>
    </w:p>
    <w:p w:rsidR="00F1319A" w:rsidRPr="00D12BEE" w:rsidRDefault="00F1319A" w:rsidP="00D97108">
      <w:pPr>
        <w:spacing w:after="0" w:line="240" w:lineRule="auto"/>
        <w:jc w:val="center"/>
        <w:rPr>
          <w:rFonts w:ascii="Times New Roman" w:hAnsi="Times New Roman"/>
          <w:b/>
          <w:bCs/>
          <w:sz w:val="24"/>
          <w:szCs w:val="24"/>
          <w:lang w:val="da-DK"/>
        </w:rPr>
      </w:pPr>
    </w:p>
    <w:p w:rsidR="0083344F" w:rsidRPr="00D12BEE" w:rsidRDefault="0083344F" w:rsidP="00D97108">
      <w:pPr>
        <w:spacing w:after="0" w:line="240" w:lineRule="auto"/>
        <w:jc w:val="center"/>
        <w:rPr>
          <w:rFonts w:ascii="Times New Roman" w:hAnsi="Times New Roman"/>
          <w:b/>
          <w:bCs/>
          <w:sz w:val="24"/>
          <w:szCs w:val="24"/>
          <w:lang w:val="da-DK"/>
        </w:rPr>
      </w:pPr>
      <w:r w:rsidRPr="00D12BEE">
        <w:rPr>
          <w:rFonts w:ascii="Times New Roman" w:hAnsi="Times New Roman"/>
          <w:b/>
          <w:bCs/>
          <w:sz w:val="24"/>
          <w:szCs w:val="24"/>
          <w:lang w:val="da-DK"/>
        </w:rPr>
        <w:t>FORMULARI I NJOFTIMIT TË FITUESIT</w:t>
      </w:r>
    </w:p>
    <w:p w:rsidR="008E6913" w:rsidRPr="00D12BEE" w:rsidRDefault="008E6913" w:rsidP="00D97108">
      <w:pPr>
        <w:spacing w:after="0" w:line="240" w:lineRule="auto"/>
        <w:jc w:val="center"/>
        <w:rPr>
          <w:rFonts w:ascii="Times New Roman" w:hAnsi="Times New Roman"/>
          <w:b/>
          <w:bCs/>
          <w:sz w:val="24"/>
          <w:szCs w:val="24"/>
          <w:lang w:val="da-DK"/>
        </w:rPr>
      </w:pPr>
    </w:p>
    <w:p w:rsidR="00593CBE" w:rsidRPr="00D12BEE" w:rsidRDefault="009163DC" w:rsidP="0038183E">
      <w:pPr>
        <w:pStyle w:val="Caption"/>
        <w:rPr>
          <w:rFonts w:eastAsia="Calibri"/>
          <w:szCs w:val="24"/>
        </w:rPr>
      </w:pPr>
      <w:r w:rsidRPr="00D12BEE">
        <w:rPr>
          <w:bCs/>
          <w:szCs w:val="24"/>
          <w:lang w:val="de-DE"/>
        </w:rPr>
        <w:t>Për</w:t>
      </w:r>
      <w:r w:rsidR="00F743D0" w:rsidRPr="00D12BEE">
        <w:rPr>
          <w:szCs w:val="24"/>
          <w:lang w:val="it-IT"/>
        </w:rPr>
        <w:t xml:space="preserve">: </w:t>
      </w:r>
      <w:r w:rsidR="003C6E78" w:rsidRPr="00D12BEE">
        <w:rPr>
          <w:szCs w:val="24"/>
          <w:lang w:val="it-IT"/>
        </w:rPr>
        <w:t xml:space="preserve"> </w:t>
      </w:r>
      <w:r w:rsidR="009D61D2" w:rsidRPr="00D12BEE">
        <w:rPr>
          <w:szCs w:val="24"/>
          <w:lang w:val="it-IT"/>
        </w:rPr>
        <w:t>O</w:t>
      </w:r>
      <w:r w:rsidR="003C6E78" w:rsidRPr="00D12BEE">
        <w:rPr>
          <w:szCs w:val="24"/>
          <w:lang w:val="it-IT"/>
        </w:rPr>
        <w:t>perator</w:t>
      </w:r>
      <w:r w:rsidR="009D61D2" w:rsidRPr="00D12BEE">
        <w:rPr>
          <w:szCs w:val="24"/>
          <w:lang w:val="it-IT"/>
        </w:rPr>
        <w:t>in</w:t>
      </w:r>
      <w:r w:rsidR="003C6E78" w:rsidRPr="00D12BEE">
        <w:rPr>
          <w:szCs w:val="24"/>
          <w:lang w:val="it-IT"/>
        </w:rPr>
        <w:t xml:space="preserve"> ekonomik “ARB &amp; TRANS-2010” sh.p.k </w:t>
      </w:r>
      <w:r w:rsidR="007D65FD" w:rsidRPr="00D12BEE">
        <w:rPr>
          <w:b w:val="0"/>
          <w:szCs w:val="24"/>
        </w:rPr>
        <w:t xml:space="preserve">me NIPT </w:t>
      </w:r>
      <w:r w:rsidR="00371E32" w:rsidRPr="00D12BEE">
        <w:rPr>
          <w:b w:val="0"/>
          <w:szCs w:val="24"/>
        </w:rPr>
        <w:t>L02325001T</w:t>
      </w:r>
      <w:r w:rsidR="007D65FD" w:rsidRPr="00D12BEE">
        <w:rPr>
          <w:b w:val="0"/>
          <w:szCs w:val="24"/>
        </w:rPr>
        <w:t xml:space="preserve">, me administrator Z. </w:t>
      </w:r>
      <w:r w:rsidR="00371E32" w:rsidRPr="00D12BEE">
        <w:rPr>
          <w:rFonts w:eastAsiaTheme="minorHAnsi"/>
          <w:b w:val="0"/>
          <w:szCs w:val="24"/>
        </w:rPr>
        <w:t>Fatmir Firi</w:t>
      </w:r>
      <w:r w:rsidR="00B1333B" w:rsidRPr="00D12BEE">
        <w:rPr>
          <w:rFonts w:eastAsiaTheme="minorHAnsi"/>
          <w:b w:val="0"/>
          <w:szCs w:val="24"/>
        </w:rPr>
        <w:t>,</w:t>
      </w:r>
      <w:r w:rsidR="004F48B2" w:rsidRPr="00D12BEE">
        <w:rPr>
          <w:b w:val="0"/>
          <w:szCs w:val="24"/>
        </w:rPr>
        <w:t xml:space="preserve"> me seli në Adresën:</w:t>
      </w:r>
      <w:r w:rsidR="004F48B2" w:rsidRPr="00D12BEE">
        <w:rPr>
          <w:rFonts w:eastAsiaTheme="minorHAnsi"/>
          <w:b w:val="0"/>
          <w:szCs w:val="24"/>
        </w:rPr>
        <w:t xml:space="preserve">  </w:t>
      </w:r>
      <w:r w:rsidR="00B069FF" w:rsidRPr="00D12BEE">
        <w:rPr>
          <w:rFonts w:eastAsia="Calibri"/>
          <w:b w:val="0"/>
          <w:szCs w:val="24"/>
        </w:rPr>
        <w:t>Tirane,Zall Herr Cerkeze-Morine,Ndertese 2 kateshe, 100 m larg ish Stallave Çekreze</w:t>
      </w:r>
      <w:r w:rsidR="00180ECE" w:rsidRPr="00D12BEE">
        <w:rPr>
          <w:rFonts w:eastAsia="Calibri"/>
          <w:b w:val="0"/>
          <w:szCs w:val="24"/>
        </w:rPr>
        <w:t>.</w:t>
      </w:r>
    </w:p>
    <w:p w:rsidR="00D20932" w:rsidRPr="00D20932" w:rsidRDefault="00292F8D" w:rsidP="00D20932">
      <w:pPr>
        <w:spacing w:after="80"/>
        <w:rPr>
          <w:rFonts w:ascii="Times New Roman" w:hAnsi="Times New Roman"/>
          <w:bCs/>
          <w:sz w:val="24"/>
          <w:szCs w:val="24"/>
        </w:rPr>
      </w:pPr>
      <w:r w:rsidRPr="00D12BEE">
        <w:rPr>
          <w:rFonts w:ascii="Times New Roman" w:hAnsi="Times New Roman"/>
          <w:b/>
          <w:bCs/>
          <w:sz w:val="24"/>
          <w:szCs w:val="24"/>
        </w:rPr>
        <w:t xml:space="preserve">Lloji i procedurës se prokurimit: </w:t>
      </w:r>
      <w:r w:rsidR="00D20932" w:rsidRPr="00D20932">
        <w:rPr>
          <w:rFonts w:ascii="Times New Roman" w:hAnsi="Times New Roman"/>
          <w:bCs/>
          <w:sz w:val="24"/>
          <w:szCs w:val="24"/>
        </w:rPr>
        <w:t>Procedurë e Hapur</w:t>
      </w:r>
    </w:p>
    <w:p w:rsidR="00D20932" w:rsidRPr="00D20932" w:rsidRDefault="00D20932" w:rsidP="00D20932">
      <w:pPr>
        <w:spacing w:after="80"/>
        <w:rPr>
          <w:rFonts w:ascii="Times New Roman" w:hAnsi="Times New Roman"/>
          <w:bCs/>
          <w:sz w:val="24"/>
          <w:szCs w:val="24"/>
        </w:rPr>
      </w:pPr>
      <w:r w:rsidRPr="00D20932">
        <w:rPr>
          <w:rFonts w:ascii="Times New Roman" w:hAnsi="Times New Roman"/>
          <w:b/>
          <w:bCs/>
          <w:sz w:val="24"/>
          <w:szCs w:val="24"/>
        </w:rPr>
        <w:t>Objekti  i kontratës:</w:t>
      </w:r>
      <w:r w:rsidRPr="00D20932">
        <w:rPr>
          <w:rFonts w:ascii="Times New Roman" w:hAnsi="Times New Roman"/>
          <w:bCs/>
          <w:sz w:val="24"/>
          <w:szCs w:val="24"/>
        </w:rPr>
        <w:t xml:space="preserve"> “Ndërtim rrjet shpërndarës ujësjellësi në fshatin Qenam, Njësia Administrative Zall-Herr”</w:t>
      </w:r>
    </w:p>
    <w:p w:rsidR="00D20932" w:rsidRPr="00D20932" w:rsidRDefault="00D20932" w:rsidP="00D20932">
      <w:pPr>
        <w:spacing w:after="80"/>
        <w:rPr>
          <w:rFonts w:ascii="Times New Roman" w:hAnsi="Times New Roman"/>
          <w:bCs/>
          <w:sz w:val="24"/>
          <w:szCs w:val="24"/>
        </w:rPr>
      </w:pPr>
      <w:r w:rsidRPr="00D20932">
        <w:rPr>
          <w:rFonts w:ascii="Times New Roman" w:hAnsi="Times New Roman"/>
          <w:b/>
          <w:bCs/>
          <w:sz w:val="24"/>
          <w:szCs w:val="24"/>
        </w:rPr>
        <w:t>Numri i referencës së procedurës</w:t>
      </w:r>
      <w:r>
        <w:rPr>
          <w:rFonts w:ascii="Times New Roman" w:hAnsi="Times New Roman"/>
          <w:bCs/>
          <w:sz w:val="24"/>
          <w:szCs w:val="24"/>
        </w:rPr>
        <w:t>: REF-46654-12-23-2019</w:t>
      </w:r>
    </w:p>
    <w:p w:rsidR="00D20932" w:rsidRPr="00D20932" w:rsidRDefault="00D20932" w:rsidP="00D20932">
      <w:pPr>
        <w:spacing w:after="80"/>
        <w:rPr>
          <w:rFonts w:ascii="Times New Roman" w:hAnsi="Times New Roman"/>
          <w:bCs/>
          <w:sz w:val="24"/>
          <w:szCs w:val="24"/>
        </w:rPr>
      </w:pPr>
      <w:r w:rsidRPr="00D20932">
        <w:rPr>
          <w:rFonts w:ascii="Times New Roman" w:hAnsi="Times New Roman"/>
          <w:b/>
          <w:bCs/>
          <w:sz w:val="24"/>
          <w:szCs w:val="24"/>
        </w:rPr>
        <w:t>Fondi Limit:</w:t>
      </w:r>
      <w:r w:rsidRPr="00D20932">
        <w:rPr>
          <w:rFonts w:ascii="Times New Roman" w:hAnsi="Times New Roman"/>
          <w:bCs/>
          <w:sz w:val="24"/>
          <w:szCs w:val="24"/>
        </w:rPr>
        <w:t xml:space="preserve"> 24.321.690,5 (njëzet e katër milion e treqind e njëzet e një mijë e gjashtëqind e nëntëdh</w:t>
      </w:r>
      <w:r>
        <w:rPr>
          <w:rFonts w:ascii="Times New Roman" w:hAnsi="Times New Roman"/>
          <w:bCs/>
          <w:sz w:val="24"/>
          <w:szCs w:val="24"/>
        </w:rPr>
        <w:t>jetë presje pesë) lekë pa TVSH.</w:t>
      </w:r>
    </w:p>
    <w:p w:rsidR="00D20932" w:rsidRPr="00D20932" w:rsidRDefault="00D20932" w:rsidP="00D20932">
      <w:pPr>
        <w:spacing w:after="80"/>
        <w:rPr>
          <w:rFonts w:ascii="Times New Roman" w:hAnsi="Times New Roman"/>
          <w:bCs/>
          <w:sz w:val="24"/>
          <w:szCs w:val="24"/>
        </w:rPr>
      </w:pPr>
      <w:r w:rsidRPr="00D20932">
        <w:rPr>
          <w:rFonts w:ascii="Times New Roman" w:hAnsi="Times New Roman"/>
          <w:b/>
          <w:bCs/>
          <w:sz w:val="24"/>
          <w:szCs w:val="24"/>
        </w:rPr>
        <w:t>Kohëzgjatja e kontratës ose afati kohor për ekzekutimin:</w:t>
      </w:r>
      <w:r w:rsidRPr="00D20932">
        <w:rPr>
          <w:rFonts w:ascii="Times New Roman" w:hAnsi="Times New Roman"/>
          <w:bCs/>
          <w:sz w:val="24"/>
          <w:szCs w:val="24"/>
        </w:rPr>
        <w:t xml:space="preserve"> 60 (gjashtëdhjetë) ditë  nga data e dorëzimit të sheshit të punimeve.</w:t>
      </w:r>
    </w:p>
    <w:p w:rsidR="00285A0F" w:rsidRPr="00D12BEE" w:rsidRDefault="009D61D2" w:rsidP="00D3543D">
      <w:pPr>
        <w:spacing w:after="0"/>
        <w:rPr>
          <w:rFonts w:ascii="Times New Roman" w:hAnsi="Times New Roman"/>
          <w:b/>
          <w:sz w:val="24"/>
          <w:szCs w:val="24"/>
          <w:lang w:val="sq-AL"/>
        </w:rPr>
      </w:pPr>
      <w:r w:rsidRPr="00D12BEE">
        <w:rPr>
          <w:rFonts w:ascii="Times New Roman" w:hAnsi="Times New Roman"/>
          <w:b/>
          <w:bCs/>
          <w:sz w:val="24"/>
          <w:szCs w:val="24"/>
        </w:rPr>
        <w:t>Afati kohor për dorëzimin e ofertave ose kërkesave për pjesëmarrje</w:t>
      </w:r>
      <w:r w:rsidRPr="00D12BEE">
        <w:rPr>
          <w:rFonts w:ascii="Times New Roman" w:hAnsi="Times New Roman"/>
          <w:bCs/>
          <w:sz w:val="24"/>
          <w:szCs w:val="24"/>
        </w:rPr>
        <w:t xml:space="preserve">: </w:t>
      </w:r>
      <w:r w:rsidR="00D20932">
        <w:rPr>
          <w:rFonts w:ascii="Times New Roman" w:hAnsi="Times New Roman"/>
          <w:bCs/>
          <w:sz w:val="24"/>
          <w:szCs w:val="24"/>
        </w:rPr>
        <w:t>23.01.2020</w:t>
      </w:r>
      <w:r w:rsidRPr="00D12BEE">
        <w:rPr>
          <w:rFonts w:ascii="Times New Roman" w:hAnsi="Times New Roman"/>
          <w:bCs/>
          <w:sz w:val="24"/>
          <w:szCs w:val="24"/>
        </w:rPr>
        <w:t xml:space="preserve"> Ora: 09:00</w:t>
      </w:r>
    </w:p>
    <w:p w:rsidR="009163DC" w:rsidRPr="00D12BEE" w:rsidRDefault="009163DC" w:rsidP="00D3543D">
      <w:pPr>
        <w:pStyle w:val="ListParagraph"/>
        <w:spacing w:after="0"/>
        <w:ind w:left="0"/>
        <w:jc w:val="both"/>
        <w:rPr>
          <w:rFonts w:ascii="Times New Roman" w:hAnsi="Times New Roman"/>
          <w:sz w:val="24"/>
          <w:szCs w:val="24"/>
          <w:lang w:val="nl-NL"/>
        </w:rPr>
      </w:pPr>
      <w:r w:rsidRPr="00D12BEE">
        <w:rPr>
          <w:rFonts w:ascii="Times New Roman" w:hAnsi="Times New Roman"/>
          <w:b/>
          <w:sz w:val="24"/>
          <w:szCs w:val="24"/>
          <w:lang w:val="sq-AL"/>
        </w:rPr>
        <w:t>Buletini i Njoftimeve Publike</w:t>
      </w:r>
      <w:r w:rsidR="001D061F" w:rsidRPr="00D12BEE">
        <w:rPr>
          <w:rFonts w:ascii="Times New Roman" w:hAnsi="Times New Roman"/>
          <w:sz w:val="24"/>
          <w:szCs w:val="24"/>
          <w:lang w:val="sq-AL"/>
        </w:rPr>
        <w:t>:</w:t>
      </w:r>
      <w:r w:rsidR="001D061F" w:rsidRPr="00D12BEE">
        <w:rPr>
          <w:rFonts w:ascii="Times New Roman" w:hAnsi="Times New Roman"/>
          <w:color w:val="333333"/>
          <w:sz w:val="24"/>
          <w:szCs w:val="24"/>
        </w:rPr>
        <w:t xml:space="preserve"> </w:t>
      </w:r>
      <w:r w:rsidR="008B7CC7" w:rsidRPr="00D12BEE">
        <w:rPr>
          <w:rFonts w:ascii="Times New Roman" w:hAnsi="Times New Roman"/>
          <w:sz w:val="24"/>
          <w:szCs w:val="24"/>
        </w:rPr>
        <w:t xml:space="preserve">Nr. </w:t>
      </w:r>
      <w:r w:rsidR="00D20932">
        <w:rPr>
          <w:rFonts w:ascii="Times New Roman" w:hAnsi="Times New Roman"/>
          <w:sz w:val="24"/>
          <w:szCs w:val="24"/>
        </w:rPr>
        <w:t>52</w:t>
      </w:r>
      <w:r w:rsidR="008B7CC7" w:rsidRPr="00D12BEE">
        <w:rPr>
          <w:rFonts w:ascii="Times New Roman" w:hAnsi="Times New Roman"/>
          <w:sz w:val="24"/>
          <w:szCs w:val="24"/>
        </w:rPr>
        <w:t xml:space="preserve"> DATE </w:t>
      </w:r>
      <w:r w:rsidR="00D20932">
        <w:rPr>
          <w:rFonts w:ascii="Times New Roman" w:hAnsi="Times New Roman"/>
          <w:sz w:val="24"/>
          <w:szCs w:val="24"/>
        </w:rPr>
        <w:t>30.12</w:t>
      </w:r>
      <w:r w:rsidR="00A435AF" w:rsidRPr="00D12BEE">
        <w:rPr>
          <w:rFonts w:ascii="Times New Roman" w:hAnsi="Times New Roman"/>
          <w:sz w:val="24"/>
          <w:szCs w:val="24"/>
        </w:rPr>
        <w:t>.2019</w:t>
      </w:r>
    </w:p>
    <w:p w:rsidR="00285A0F" w:rsidRPr="00D12BEE" w:rsidRDefault="00285A0F" w:rsidP="00D3543D">
      <w:pPr>
        <w:spacing w:after="0"/>
        <w:rPr>
          <w:rFonts w:ascii="Times New Roman" w:hAnsi="Times New Roman"/>
          <w:color w:val="000000"/>
          <w:sz w:val="24"/>
          <w:szCs w:val="24"/>
          <w:highlight w:val="yellow"/>
        </w:rPr>
      </w:pPr>
    </w:p>
    <w:p w:rsidR="0083344F" w:rsidRPr="00D12BEE" w:rsidRDefault="0083344F" w:rsidP="00D3543D">
      <w:pPr>
        <w:spacing w:after="0"/>
        <w:rPr>
          <w:rFonts w:ascii="Times New Roman" w:hAnsi="Times New Roman"/>
          <w:color w:val="000000"/>
          <w:sz w:val="24"/>
          <w:szCs w:val="24"/>
        </w:rPr>
      </w:pPr>
      <w:r w:rsidRPr="00D12BEE">
        <w:rPr>
          <w:rFonts w:ascii="Times New Roman" w:hAnsi="Times New Roman"/>
          <w:color w:val="000000"/>
          <w:sz w:val="24"/>
          <w:szCs w:val="24"/>
        </w:rPr>
        <w:t>Kriteret e përzgjedhjes së fituesit</w:t>
      </w:r>
      <w:r w:rsidRPr="00D12BEE">
        <w:rPr>
          <w:rFonts w:ascii="Times New Roman" w:hAnsi="Times New Roman"/>
          <w:bCs/>
          <w:color w:val="000000"/>
          <w:sz w:val="24"/>
          <w:szCs w:val="24"/>
        </w:rPr>
        <w:t>:</w:t>
      </w:r>
      <w:r w:rsidRPr="00D12BEE">
        <w:rPr>
          <w:rFonts w:ascii="Times New Roman" w:hAnsi="Times New Roman"/>
          <w:color w:val="000000"/>
          <w:sz w:val="24"/>
          <w:szCs w:val="24"/>
        </w:rPr>
        <w:t xml:space="preserve">  </w:t>
      </w:r>
      <w:r w:rsidR="005A6DE9" w:rsidRPr="00D12BEE">
        <w:rPr>
          <w:rFonts w:ascii="Times New Roman" w:hAnsi="Times New Roman"/>
          <w:color w:val="000000"/>
          <w:sz w:val="24"/>
          <w:szCs w:val="24"/>
        </w:rPr>
        <w:t>Ç</w:t>
      </w:r>
      <w:r w:rsidRPr="00D12BEE">
        <w:rPr>
          <w:rFonts w:ascii="Times New Roman" w:hAnsi="Times New Roman"/>
          <w:color w:val="000000"/>
          <w:sz w:val="24"/>
          <w:szCs w:val="24"/>
        </w:rPr>
        <w:t>mimi më i ulët X</w:t>
      </w:r>
      <w:r w:rsidR="001D061F" w:rsidRPr="00D12BEE">
        <w:rPr>
          <w:rFonts w:ascii="Times New Roman" w:hAnsi="Times New Roman"/>
          <w:color w:val="000000"/>
          <w:sz w:val="24"/>
          <w:szCs w:val="24"/>
        </w:rPr>
        <w:t xml:space="preserve">        </w:t>
      </w:r>
      <w:r w:rsidRPr="00D12BEE">
        <w:rPr>
          <w:rFonts w:ascii="Times New Roman" w:hAnsi="Times New Roman"/>
          <w:color w:val="000000"/>
          <w:sz w:val="24"/>
          <w:szCs w:val="24"/>
        </w:rPr>
        <w:t xml:space="preserve"> oferta ekonomikisht më e favorshme </w:t>
      </w:r>
      <w:r w:rsidRPr="00D12BEE">
        <w:rPr>
          <w:rFonts w:ascii="Times New Roman" w:hAnsi="Times New Roman"/>
          <w:color w:val="000000"/>
          <w:sz w:val="24"/>
          <w:szCs w:val="24"/>
        </w:rPr>
        <w:t></w:t>
      </w:r>
    </w:p>
    <w:p w:rsidR="005A6DE9" w:rsidRDefault="005A6DE9" w:rsidP="00D3543D">
      <w:pPr>
        <w:spacing w:after="0"/>
        <w:rPr>
          <w:rFonts w:ascii="Times New Roman" w:hAnsi="Times New Roman"/>
          <w:color w:val="000000"/>
          <w:sz w:val="24"/>
          <w:szCs w:val="24"/>
        </w:rPr>
      </w:pPr>
    </w:p>
    <w:p w:rsidR="009163DC" w:rsidRPr="00D12BEE" w:rsidRDefault="009163DC" w:rsidP="00D3543D">
      <w:pPr>
        <w:spacing w:after="0"/>
        <w:jc w:val="both"/>
        <w:rPr>
          <w:rFonts w:ascii="Times New Roman" w:hAnsi="Times New Roman"/>
          <w:sz w:val="24"/>
          <w:szCs w:val="24"/>
          <w:lang w:val="sq-AL"/>
        </w:rPr>
      </w:pPr>
      <w:r w:rsidRPr="00D12BEE">
        <w:rPr>
          <w:rFonts w:ascii="Times New Roman" w:hAnsi="Times New Roman"/>
          <w:sz w:val="24"/>
          <w:szCs w:val="24"/>
          <w:lang w:val="sq-AL"/>
        </w:rPr>
        <w:t>Njoftojmë se, kane qenë pjesëmarrës në procedurë këta ofertues me vlerat përkatëse të ofruara:</w:t>
      </w:r>
    </w:p>
    <w:p w:rsidR="0023560A" w:rsidRPr="00D12BEE" w:rsidRDefault="0023560A" w:rsidP="00D97108">
      <w:pPr>
        <w:spacing w:after="0"/>
        <w:jc w:val="both"/>
        <w:rPr>
          <w:rFonts w:ascii="Times New Roman" w:hAnsi="Times New Roman"/>
          <w:sz w:val="24"/>
          <w:szCs w:val="24"/>
          <w:highlight w:val="yellow"/>
          <w:lang w:val="sq-AL"/>
        </w:rPr>
      </w:pPr>
    </w:p>
    <w:p w:rsidR="00C33C4F" w:rsidRPr="00FC5983" w:rsidRDefault="00C33C4F" w:rsidP="00C33C4F">
      <w:pPr>
        <w:pStyle w:val="ListParagraph"/>
        <w:numPr>
          <w:ilvl w:val="0"/>
          <w:numId w:val="5"/>
        </w:numPr>
        <w:tabs>
          <w:tab w:val="left" w:pos="450"/>
        </w:tabs>
        <w:spacing w:after="0"/>
        <w:jc w:val="both"/>
        <w:rPr>
          <w:rFonts w:ascii="Times New Roman" w:eastAsia="Calibri" w:hAnsi="Times New Roman"/>
          <w:sz w:val="24"/>
          <w:szCs w:val="24"/>
        </w:rPr>
      </w:pPr>
      <w:r w:rsidRPr="00C33C4F">
        <w:rPr>
          <w:rFonts w:ascii="Times New Roman" w:eastAsia="Calibri" w:hAnsi="Times New Roman"/>
          <w:sz w:val="24"/>
          <w:szCs w:val="24"/>
        </w:rPr>
        <w:t xml:space="preserve">Operatori ekonomik </w:t>
      </w:r>
      <w:r w:rsidRPr="00AA52C2">
        <w:rPr>
          <w:rFonts w:ascii="Times New Roman" w:eastAsia="Calibri" w:hAnsi="Times New Roman"/>
          <w:b/>
          <w:sz w:val="24"/>
          <w:szCs w:val="24"/>
        </w:rPr>
        <w:t>“Colombo“shpk</w:t>
      </w:r>
      <w:r w:rsidRPr="00C33C4F">
        <w:rPr>
          <w:rFonts w:ascii="Times New Roman" w:eastAsia="Calibri" w:hAnsi="Times New Roman"/>
          <w:sz w:val="24"/>
          <w:szCs w:val="24"/>
        </w:rPr>
        <w:tab/>
        <w:t xml:space="preserve"> </w:t>
      </w:r>
      <w:r>
        <w:rPr>
          <w:rFonts w:ascii="Times New Roman" w:eastAsia="Calibri" w:hAnsi="Times New Roman"/>
          <w:sz w:val="24"/>
          <w:szCs w:val="24"/>
        </w:rPr>
        <w:tab/>
      </w:r>
      <w:r>
        <w:rPr>
          <w:rFonts w:ascii="Times New Roman" w:eastAsia="Calibri" w:hAnsi="Times New Roman"/>
          <w:sz w:val="24"/>
          <w:szCs w:val="24"/>
        </w:rPr>
        <w:tab/>
      </w:r>
      <w:r w:rsidRPr="00C33C4F">
        <w:rPr>
          <w:rFonts w:ascii="Times New Roman" w:eastAsia="Calibri" w:hAnsi="Times New Roman"/>
          <w:sz w:val="24"/>
          <w:szCs w:val="24"/>
        </w:rPr>
        <w:t xml:space="preserve">NIPT-i  </w:t>
      </w:r>
      <w:r w:rsidRPr="00FC5983">
        <w:rPr>
          <w:rFonts w:ascii="Times New Roman" w:eastAsia="Calibri" w:hAnsi="Times New Roman"/>
          <w:sz w:val="24"/>
          <w:szCs w:val="24"/>
        </w:rPr>
        <w:t>J82916489E</w:t>
      </w:r>
    </w:p>
    <w:p w:rsidR="00C33C4F" w:rsidRDefault="00C33C4F" w:rsidP="00C33C4F">
      <w:pPr>
        <w:pStyle w:val="ListParagraph"/>
        <w:tabs>
          <w:tab w:val="left" w:pos="450"/>
        </w:tabs>
        <w:spacing w:after="0"/>
        <w:ind w:left="810"/>
        <w:jc w:val="both"/>
        <w:rPr>
          <w:rFonts w:ascii="Times New Roman" w:eastAsia="Calibri" w:hAnsi="Times New Roman"/>
          <w:sz w:val="24"/>
          <w:szCs w:val="24"/>
        </w:rPr>
      </w:pPr>
      <w:r w:rsidRPr="00AA52C2">
        <w:rPr>
          <w:rFonts w:ascii="Times New Roman" w:eastAsia="Calibri" w:hAnsi="Times New Roman"/>
          <w:sz w:val="24"/>
          <w:szCs w:val="24"/>
        </w:rPr>
        <w:t xml:space="preserve">Vlera: </w:t>
      </w:r>
      <w:r w:rsidR="00AA52C2" w:rsidRPr="00AA52C2">
        <w:rPr>
          <w:rFonts w:ascii="Times New Roman" w:eastAsia="Calibri" w:hAnsi="Times New Roman"/>
          <w:sz w:val="24"/>
          <w:szCs w:val="24"/>
        </w:rPr>
        <w:t>18.586.789 (tetëmbëdhjetë milion e pesëqind e tetëdhjetë e gjashtë mijë e shtatëqind e tetëdhjetë e nëntë)lekë pa TVSH</w:t>
      </w:r>
    </w:p>
    <w:p w:rsidR="00C33C4F" w:rsidRPr="00C33C4F" w:rsidRDefault="005013F8" w:rsidP="00C33C4F">
      <w:pPr>
        <w:pStyle w:val="ListParagraph"/>
        <w:numPr>
          <w:ilvl w:val="0"/>
          <w:numId w:val="5"/>
        </w:numPr>
        <w:tabs>
          <w:tab w:val="left" w:pos="450"/>
        </w:tabs>
        <w:spacing w:after="0"/>
        <w:jc w:val="both"/>
        <w:rPr>
          <w:rFonts w:ascii="Times New Roman" w:hAnsi="Times New Roman"/>
          <w:sz w:val="24"/>
          <w:szCs w:val="24"/>
          <w:lang w:val="sq-AL"/>
        </w:rPr>
      </w:pPr>
      <w:r w:rsidRPr="00C33C4F">
        <w:rPr>
          <w:rFonts w:ascii="Times New Roman" w:hAnsi="Times New Roman"/>
          <w:sz w:val="24"/>
          <w:szCs w:val="24"/>
          <w:lang w:val="sq-AL"/>
        </w:rPr>
        <w:t>Operatori ekonomik</w:t>
      </w:r>
      <w:r w:rsidRPr="00C33C4F">
        <w:rPr>
          <w:rFonts w:ascii="Times New Roman" w:hAnsi="Times New Roman"/>
          <w:b/>
          <w:sz w:val="24"/>
          <w:szCs w:val="24"/>
          <w:lang w:val="sq-AL"/>
        </w:rPr>
        <w:t xml:space="preserve"> </w:t>
      </w:r>
      <w:r w:rsidR="00C33C4F" w:rsidRPr="00C33C4F">
        <w:rPr>
          <w:rFonts w:ascii="Times New Roman" w:hAnsi="Times New Roman"/>
          <w:b/>
          <w:sz w:val="24"/>
          <w:szCs w:val="24"/>
          <w:lang w:val="sq-AL"/>
        </w:rPr>
        <w:t>“BE-IS” sh</w:t>
      </w:r>
      <w:r w:rsidR="00C33C4F">
        <w:rPr>
          <w:rFonts w:ascii="Times New Roman" w:hAnsi="Times New Roman"/>
          <w:b/>
          <w:sz w:val="24"/>
          <w:szCs w:val="24"/>
          <w:lang w:val="sq-AL"/>
        </w:rPr>
        <w:t xml:space="preserve">pk                  </w:t>
      </w:r>
      <w:r w:rsidR="00C33C4F">
        <w:rPr>
          <w:rFonts w:ascii="Times New Roman" w:hAnsi="Times New Roman"/>
          <w:b/>
          <w:sz w:val="24"/>
          <w:szCs w:val="24"/>
          <w:lang w:val="sq-AL"/>
        </w:rPr>
        <w:tab/>
      </w:r>
      <w:r w:rsidR="00C33C4F">
        <w:rPr>
          <w:rFonts w:ascii="Times New Roman" w:hAnsi="Times New Roman"/>
          <w:b/>
          <w:sz w:val="24"/>
          <w:szCs w:val="24"/>
          <w:lang w:val="sq-AL"/>
        </w:rPr>
        <w:tab/>
        <w:t xml:space="preserve">   </w:t>
      </w:r>
      <w:r w:rsidR="00C33C4F" w:rsidRPr="00AA52C2">
        <w:rPr>
          <w:rFonts w:ascii="Times New Roman" w:hAnsi="Times New Roman"/>
          <w:sz w:val="24"/>
          <w:szCs w:val="24"/>
          <w:lang w:val="sq-AL"/>
        </w:rPr>
        <w:t>NIPT-it</w:t>
      </w:r>
      <w:r w:rsidR="00C33C4F" w:rsidRPr="00C33C4F">
        <w:rPr>
          <w:rFonts w:ascii="Times New Roman" w:hAnsi="Times New Roman"/>
          <w:b/>
          <w:sz w:val="24"/>
          <w:szCs w:val="24"/>
          <w:lang w:val="sq-AL"/>
        </w:rPr>
        <w:t xml:space="preserve">   </w:t>
      </w:r>
      <w:r w:rsidR="00C33C4F" w:rsidRPr="00FC5983">
        <w:rPr>
          <w:rFonts w:ascii="Times New Roman" w:hAnsi="Times New Roman"/>
          <w:sz w:val="24"/>
          <w:szCs w:val="24"/>
          <w:lang w:val="sq-AL"/>
        </w:rPr>
        <w:t>K71412003A</w:t>
      </w:r>
      <w:r w:rsidR="00C33C4F" w:rsidRPr="00C33C4F">
        <w:rPr>
          <w:rFonts w:ascii="Times New Roman" w:hAnsi="Times New Roman"/>
          <w:b/>
          <w:sz w:val="24"/>
          <w:szCs w:val="24"/>
          <w:lang w:val="sq-AL"/>
        </w:rPr>
        <w:t xml:space="preserve"> </w:t>
      </w:r>
    </w:p>
    <w:p w:rsidR="008B7CC7" w:rsidRPr="00C33C4F" w:rsidRDefault="00687565" w:rsidP="00C33C4F">
      <w:pPr>
        <w:pStyle w:val="ListParagraph"/>
        <w:tabs>
          <w:tab w:val="left" w:pos="450"/>
        </w:tabs>
        <w:spacing w:after="0"/>
        <w:ind w:left="810"/>
        <w:jc w:val="both"/>
        <w:rPr>
          <w:rFonts w:ascii="Times New Roman" w:hAnsi="Times New Roman"/>
          <w:sz w:val="24"/>
          <w:szCs w:val="24"/>
          <w:lang w:val="sq-AL"/>
        </w:rPr>
      </w:pPr>
      <w:r w:rsidRPr="00C33C4F">
        <w:rPr>
          <w:rFonts w:ascii="Times New Roman" w:hAnsi="Times New Roman"/>
          <w:sz w:val="24"/>
          <w:szCs w:val="24"/>
        </w:rPr>
        <w:t xml:space="preserve">Vlera: </w:t>
      </w:r>
      <w:r w:rsidR="00AA52C2" w:rsidRPr="00AA52C2">
        <w:rPr>
          <w:rFonts w:ascii="Times New Roman" w:hAnsi="Times New Roman"/>
          <w:sz w:val="24"/>
          <w:szCs w:val="24"/>
        </w:rPr>
        <w:t>20.648.152 (njëzetë milion e gjashtëqind e dyzetë e tetë mijë e njëqind e pesëdhjetë e dy) lekë pa TVSH.</w:t>
      </w:r>
    </w:p>
    <w:p w:rsidR="008B7CC7" w:rsidRPr="00D12BEE" w:rsidRDefault="008B7CC7" w:rsidP="008B7CC7">
      <w:pPr>
        <w:pStyle w:val="ListParagraph"/>
        <w:tabs>
          <w:tab w:val="left" w:pos="450"/>
        </w:tabs>
        <w:spacing w:after="0"/>
        <w:ind w:left="765"/>
        <w:jc w:val="both"/>
        <w:rPr>
          <w:rFonts w:ascii="Times New Roman" w:hAnsi="Times New Roman"/>
          <w:sz w:val="24"/>
          <w:szCs w:val="24"/>
          <w:lang w:val="sq-AL"/>
        </w:rPr>
      </w:pPr>
    </w:p>
    <w:p w:rsidR="009D61D2" w:rsidRPr="00D12BEE" w:rsidRDefault="00C33C4F" w:rsidP="00C33C4F">
      <w:pPr>
        <w:pStyle w:val="ListParagraph"/>
        <w:numPr>
          <w:ilvl w:val="0"/>
          <w:numId w:val="5"/>
        </w:numPr>
        <w:spacing w:after="0" w:line="240" w:lineRule="auto"/>
        <w:jc w:val="both"/>
        <w:rPr>
          <w:rFonts w:ascii="Times New Roman" w:hAnsi="Times New Roman"/>
          <w:b/>
          <w:sz w:val="24"/>
          <w:szCs w:val="24"/>
          <w:lang w:val="da-DK"/>
        </w:rPr>
      </w:pPr>
      <w:r>
        <w:rPr>
          <w:rFonts w:ascii="Times New Roman" w:hAnsi="Times New Roman"/>
          <w:sz w:val="24"/>
          <w:szCs w:val="24"/>
          <w:lang w:val="da-DK"/>
        </w:rPr>
        <w:t>Operatori</w:t>
      </w:r>
      <w:r w:rsidR="009D61D2" w:rsidRPr="00D12BEE">
        <w:rPr>
          <w:rFonts w:ascii="Times New Roman" w:hAnsi="Times New Roman"/>
          <w:sz w:val="24"/>
          <w:szCs w:val="24"/>
          <w:lang w:val="da-DK"/>
        </w:rPr>
        <w:t xml:space="preserve"> ekonomik</w:t>
      </w:r>
      <w:r w:rsidR="009D61D2" w:rsidRPr="00D12BEE">
        <w:rPr>
          <w:rFonts w:ascii="Times New Roman" w:hAnsi="Times New Roman"/>
          <w:sz w:val="24"/>
          <w:szCs w:val="24"/>
        </w:rPr>
        <w:t xml:space="preserve"> </w:t>
      </w:r>
      <w:r w:rsidRPr="00C33C4F">
        <w:rPr>
          <w:rFonts w:ascii="Times New Roman" w:hAnsi="Times New Roman"/>
          <w:b/>
          <w:sz w:val="24"/>
          <w:szCs w:val="24"/>
        </w:rPr>
        <w:t>“INA” sh.p.k</w:t>
      </w:r>
      <w:r w:rsidR="009D61D2" w:rsidRPr="00D12BEE">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009D61D2" w:rsidRPr="00D12BEE">
        <w:rPr>
          <w:rFonts w:ascii="Times New Roman" w:hAnsi="Times New Roman"/>
          <w:sz w:val="24"/>
          <w:szCs w:val="24"/>
        </w:rPr>
        <w:t xml:space="preserve">NIPT-i  </w:t>
      </w:r>
      <w:r w:rsidRPr="00C33C4F">
        <w:rPr>
          <w:rFonts w:ascii="Times New Roman" w:hAnsi="Times New Roman"/>
          <w:sz w:val="24"/>
          <w:szCs w:val="24"/>
        </w:rPr>
        <w:t>J61814009W</w:t>
      </w:r>
    </w:p>
    <w:p w:rsidR="009D61D2" w:rsidRDefault="009D61D2" w:rsidP="009D61D2">
      <w:pPr>
        <w:pStyle w:val="ListParagraph"/>
        <w:spacing w:after="0" w:line="240" w:lineRule="auto"/>
        <w:ind w:left="810"/>
        <w:jc w:val="both"/>
        <w:rPr>
          <w:rFonts w:ascii="Times New Roman" w:hAnsi="Times New Roman"/>
          <w:sz w:val="24"/>
          <w:szCs w:val="24"/>
          <w:lang w:val="da-DK"/>
        </w:rPr>
      </w:pPr>
      <w:r w:rsidRPr="00D12BEE">
        <w:rPr>
          <w:rFonts w:ascii="Times New Roman" w:hAnsi="Times New Roman"/>
          <w:b/>
          <w:sz w:val="24"/>
          <w:szCs w:val="24"/>
          <w:lang w:val="da-DK"/>
        </w:rPr>
        <w:t>Vlera:</w:t>
      </w:r>
      <w:r w:rsidR="00781BA1" w:rsidRPr="00D12BEE">
        <w:rPr>
          <w:rFonts w:ascii="Times New Roman" w:hAnsi="Times New Roman"/>
          <w:sz w:val="24"/>
          <w:szCs w:val="24"/>
        </w:rPr>
        <w:t xml:space="preserve"> </w:t>
      </w:r>
      <w:r w:rsidR="00AA52C2" w:rsidRPr="00AA52C2">
        <w:rPr>
          <w:rFonts w:ascii="Times New Roman" w:hAnsi="Times New Roman"/>
          <w:sz w:val="24"/>
          <w:szCs w:val="24"/>
          <w:lang w:val="da-DK"/>
        </w:rPr>
        <w:t>21.742.265 (njëzet e një milion e shtatëqind e dyzetë  e dy mijë e dyqind e gjashtëdhjetë e pesë) lekë pa tvsh.</w:t>
      </w:r>
    </w:p>
    <w:p w:rsidR="00C33C4F" w:rsidRDefault="00C33C4F" w:rsidP="009D61D2">
      <w:pPr>
        <w:pStyle w:val="ListParagraph"/>
        <w:spacing w:after="0" w:line="240" w:lineRule="auto"/>
        <w:ind w:left="810"/>
        <w:jc w:val="both"/>
        <w:rPr>
          <w:rFonts w:ascii="Times New Roman" w:hAnsi="Times New Roman"/>
          <w:sz w:val="24"/>
          <w:szCs w:val="24"/>
          <w:lang w:val="da-DK"/>
        </w:rPr>
      </w:pPr>
    </w:p>
    <w:p w:rsidR="00C33C4F" w:rsidRPr="00C33C4F" w:rsidRDefault="00C33C4F" w:rsidP="00C33C4F">
      <w:pPr>
        <w:pStyle w:val="ListParagraph"/>
        <w:numPr>
          <w:ilvl w:val="0"/>
          <w:numId w:val="5"/>
        </w:numPr>
        <w:spacing w:after="0" w:line="240" w:lineRule="auto"/>
        <w:jc w:val="both"/>
        <w:rPr>
          <w:rFonts w:ascii="Times New Roman" w:hAnsi="Times New Roman"/>
          <w:sz w:val="24"/>
          <w:szCs w:val="24"/>
          <w:lang w:val="da-DK"/>
        </w:rPr>
      </w:pPr>
      <w:r w:rsidRPr="00C33C4F">
        <w:rPr>
          <w:rFonts w:ascii="Times New Roman" w:hAnsi="Times New Roman"/>
          <w:sz w:val="24"/>
          <w:szCs w:val="24"/>
          <w:lang w:val="da-DK"/>
        </w:rPr>
        <w:t xml:space="preserve">Operatori ekonomik </w:t>
      </w:r>
      <w:r w:rsidRPr="00C33C4F">
        <w:rPr>
          <w:rFonts w:ascii="Times New Roman" w:hAnsi="Times New Roman"/>
          <w:b/>
          <w:sz w:val="24"/>
          <w:szCs w:val="24"/>
          <w:lang w:val="da-DK"/>
        </w:rPr>
        <w:t>“ARB &amp; TRANS-2010” sh.p.k</w:t>
      </w:r>
      <w:r w:rsidRPr="00C33C4F">
        <w:rPr>
          <w:rFonts w:ascii="Times New Roman" w:hAnsi="Times New Roman"/>
          <w:sz w:val="24"/>
          <w:szCs w:val="24"/>
          <w:lang w:val="da-DK"/>
        </w:rPr>
        <w:t xml:space="preserve"> </w:t>
      </w:r>
      <w:r w:rsidRPr="00C33C4F">
        <w:rPr>
          <w:rFonts w:ascii="Times New Roman" w:hAnsi="Times New Roman"/>
          <w:sz w:val="24"/>
          <w:szCs w:val="24"/>
          <w:lang w:val="da-DK"/>
        </w:rPr>
        <w:tab/>
        <w:t xml:space="preserve"> NIPT-i  L02325001T</w:t>
      </w:r>
    </w:p>
    <w:p w:rsidR="00C33C4F" w:rsidRDefault="00C33C4F" w:rsidP="00C33C4F">
      <w:pPr>
        <w:pStyle w:val="ListParagraph"/>
        <w:spacing w:after="0" w:line="240" w:lineRule="auto"/>
        <w:ind w:left="810"/>
        <w:jc w:val="both"/>
        <w:rPr>
          <w:rFonts w:ascii="Times New Roman" w:hAnsi="Times New Roman"/>
          <w:sz w:val="24"/>
          <w:szCs w:val="24"/>
          <w:lang w:val="da-DK"/>
        </w:rPr>
      </w:pPr>
      <w:r w:rsidRPr="00C33C4F">
        <w:rPr>
          <w:rFonts w:ascii="Times New Roman" w:hAnsi="Times New Roman"/>
          <w:sz w:val="24"/>
          <w:szCs w:val="24"/>
          <w:lang w:val="da-DK"/>
        </w:rPr>
        <w:t xml:space="preserve">Vlera: </w:t>
      </w:r>
      <w:r w:rsidR="00AA52C2" w:rsidRPr="00AA52C2">
        <w:rPr>
          <w:rFonts w:ascii="Times New Roman" w:hAnsi="Times New Roman"/>
          <w:sz w:val="24"/>
          <w:szCs w:val="24"/>
          <w:lang w:val="da-DK"/>
        </w:rPr>
        <w:t>21.883.853,4 (njëzet e nje milion e tetëqind e tetëdhjetë e tre mijë e tetëqind e pesëdhjetë e tre presje katër) lekë pa TVSH.</w:t>
      </w:r>
    </w:p>
    <w:p w:rsidR="00AA52C2" w:rsidRDefault="00AA52C2" w:rsidP="00C33C4F">
      <w:pPr>
        <w:pStyle w:val="ListParagraph"/>
        <w:spacing w:after="0" w:line="240" w:lineRule="auto"/>
        <w:ind w:left="810"/>
        <w:jc w:val="both"/>
        <w:rPr>
          <w:rFonts w:ascii="Times New Roman" w:hAnsi="Times New Roman"/>
          <w:sz w:val="24"/>
          <w:szCs w:val="24"/>
          <w:lang w:val="da-DK"/>
        </w:rPr>
      </w:pPr>
    </w:p>
    <w:p w:rsidR="00C33C4F" w:rsidRPr="00C33C4F" w:rsidRDefault="00C33C4F" w:rsidP="00C33C4F">
      <w:pPr>
        <w:pStyle w:val="ListParagraph"/>
        <w:numPr>
          <w:ilvl w:val="0"/>
          <w:numId w:val="5"/>
        </w:numPr>
        <w:spacing w:after="0" w:line="240" w:lineRule="auto"/>
        <w:jc w:val="both"/>
        <w:rPr>
          <w:rFonts w:ascii="Times New Roman" w:hAnsi="Times New Roman"/>
          <w:sz w:val="24"/>
          <w:szCs w:val="24"/>
          <w:lang w:val="da-DK"/>
        </w:rPr>
      </w:pPr>
      <w:r w:rsidRPr="00C33C4F">
        <w:rPr>
          <w:rFonts w:ascii="Times New Roman" w:hAnsi="Times New Roman"/>
          <w:sz w:val="24"/>
          <w:szCs w:val="24"/>
          <w:lang w:val="da-DK"/>
        </w:rPr>
        <w:t xml:space="preserve">Operatori ekonomik </w:t>
      </w:r>
      <w:r w:rsidRPr="00C33C4F">
        <w:rPr>
          <w:rFonts w:ascii="Times New Roman" w:hAnsi="Times New Roman"/>
          <w:b/>
          <w:sz w:val="24"/>
          <w:szCs w:val="24"/>
          <w:lang w:val="da-DK"/>
        </w:rPr>
        <w:t>“KUPA” SHPK</w:t>
      </w:r>
      <w:r w:rsidRPr="00C33C4F">
        <w:rPr>
          <w:rFonts w:ascii="Times New Roman" w:hAnsi="Times New Roman"/>
          <w:sz w:val="24"/>
          <w:szCs w:val="24"/>
          <w:lang w:val="da-DK"/>
        </w:rPr>
        <w:t xml:space="preserve"> </w:t>
      </w:r>
      <w:r w:rsidRPr="00C33C4F">
        <w:rPr>
          <w:rFonts w:ascii="Times New Roman" w:hAnsi="Times New Roman"/>
          <w:sz w:val="24"/>
          <w:szCs w:val="24"/>
          <w:lang w:val="da-DK"/>
        </w:rPr>
        <w:tab/>
      </w:r>
      <w:r w:rsidRPr="00C33C4F">
        <w:rPr>
          <w:rFonts w:ascii="Times New Roman" w:hAnsi="Times New Roman"/>
          <w:sz w:val="24"/>
          <w:szCs w:val="24"/>
          <w:lang w:val="da-DK"/>
        </w:rPr>
        <w:tab/>
        <w:t xml:space="preserve"> </w:t>
      </w:r>
      <w:r w:rsidRPr="00C33C4F">
        <w:rPr>
          <w:rFonts w:ascii="Times New Roman" w:hAnsi="Times New Roman"/>
          <w:sz w:val="24"/>
          <w:szCs w:val="24"/>
          <w:lang w:val="da-DK"/>
        </w:rPr>
        <w:tab/>
        <w:t>NIPT-i  K51615512C</w:t>
      </w:r>
    </w:p>
    <w:p w:rsidR="00C33C4F" w:rsidRDefault="00C33C4F" w:rsidP="00C33C4F">
      <w:pPr>
        <w:pStyle w:val="ListParagraph"/>
        <w:spacing w:after="0" w:line="240" w:lineRule="auto"/>
        <w:jc w:val="both"/>
        <w:rPr>
          <w:rFonts w:ascii="Times New Roman" w:hAnsi="Times New Roman"/>
          <w:sz w:val="24"/>
          <w:szCs w:val="24"/>
          <w:lang w:val="da-DK"/>
        </w:rPr>
      </w:pPr>
      <w:r w:rsidRPr="00C33C4F">
        <w:rPr>
          <w:rFonts w:ascii="Times New Roman" w:hAnsi="Times New Roman"/>
          <w:sz w:val="24"/>
          <w:szCs w:val="24"/>
          <w:lang w:val="da-DK"/>
        </w:rPr>
        <w:t xml:space="preserve">Vlera: </w:t>
      </w:r>
      <w:r w:rsidR="00AA52C2" w:rsidRPr="00AA52C2">
        <w:rPr>
          <w:rFonts w:ascii="Times New Roman" w:hAnsi="Times New Roman"/>
          <w:sz w:val="24"/>
          <w:szCs w:val="24"/>
          <w:lang w:val="da-DK"/>
        </w:rPr>
        <w:t>22.922.106 (njëzet e dy milion e nëntëqind e njëzet e dy mijë e njëqind e gjashtë) lekë pa tvsh.</w:t>
      </w:r>
    </w:p>
    <w:p w:rsidR="00C33C4F" w:rsidRPr="00C33C4F" w:rsidRDefault="00C33C4F" w:rsidP="00C33C4F">
      <w:pPr>
        <w:pStyle w:val="ListParagraph"/>
        <w:spacing w:after="0" w:line="240" w:lineRule="auto"/>
        <w:jc w:val="both"/>
        <w:rPr>
          <w:rFonts w:ascii="Times New Roman" w:hAnsi="Times New Roman"/>
          <w:sz w:val="24"/>
          <w:szCs w:val="24"/>
          <w:lang w:val="da-DK"/>
        </w:rPr>
      </w:pPr>
      <w:r w:rsidRPr="00C33C4F">
        <w:rPr>
          <w:rFonts w:ascii="Times New Roman" w:hAnsi="Times New Roman"/>
          <w:sz w:val="24"/>
          <w:szCs w:val="24"/>
          <w:lang w:val="da-DK"/>
        </w:rPr>
        <w:tab/>
      </w:r>
    </w:p>
    <w:p w:rsidR="009D61D2" w:rsidRPr="00FC5983" w:rsidRDefault="009D61D2" w:rsidP="00C33C4F">
      <w:pPr>
        <w:pStyle w:val="ListParagraph"/>
        <w:numPr>
          <w:ilvl w:val="0"/>
          <w:numId w:val="5"/>
        </w:numPr>
        <w:spacing w:after="0" w:line="240" w:lineRule="auto"/>
        <w:jc w:val="both"/>
        <w:rPr>
          <w:rFonts w:ascii="Times New Roman" w:hAnsi="Times New Roman"/>
          <w:sz w:val="24"/>
          <w:szCs w:val="24"/>
          <w:lang w:val="da-DK"/>
        </w:rPr>
      </w:pPr>
      <w:r w:rsidRPr="00D12BEE">
        <w:rPr>
          <w:rFonts w:ascii="Times New Roman" w:hAnsi="Times New Roman"/>
          <w:sz w:val="24"/>
          <w:szCs w:val="24"/>
          <w:lang w:val="da-DK"/>
        </w:rPr>
        <w:t>Operatori ekonomik</w:t>
      </w:r>
      <w:r w:rsidRPr="00D12BEE">
        <w:rPr>
          <w:rFonts w:ascii="Times New Roman" w:hAnsi="Times New Roman"/>
          <w:sz w:val="24"/>
          <w:szCs w:val="24"/>
        </w:rPr>
        <w:t xml:space="preserve"> </w:t>
      </w:r>
      <w:r w:rsidR="00C33C4F" w:rsidRPr="00C33C4F">
        <w:rPr>
          <w:rFonts w:ascii="Times New Roman" w:hAnsi="Times New Roman"/>
          <w:b/>
          <w:sz w:val="24"/>
          <w:szCs w:val="24"/>
        </w:rPr>
        <w:t>“Kacdedja“shpk</w:t>
      </w:r>
      <w:r w:rsidR="00C33C4F" w:rsidRPr="00C33C4F">
        <w:rPr>
          <w:rFonts w:ascii="Times New Roman" w:hAnsi="Times New Roman"/>
          <w:b/>
          <w:sz w:val="24"/>
          <w:szCs w:val="24"/>
        </w:rPr>
        <w:tab/>
      </w:r>
      <w:r w:rsidR="00C33C4F" w:rsidRPr="00C33C4F">
        <w:rPr>
          <w:rFonts w:ascii="Times New Roman" w:hAnsi="Times New Roman"/>
          <w:b/>
          <w:sz w:val="24"/>
          <w:szCs w:val="24"/>
        </w:rPr>
        <w:tab/>
        <w:t xml:space="preserve"> </w:t>
      </w:r>
      <w:r w:rsidR="00C33C4F" w:rsidRPr="00C33C4F">
        <w:rPr>
          <w:rFonts w:ascii="Times New Roman" w:hAnsi="Times New Roman"/>
          <w:b/>
          <w:sz w:val="24"/>
          <w:szCs w:val="24"/>
        </w:rPr>
        <w:tab/>
      </w:r>
      <w:r w:rsidR="00C33C4F" w:rsidRPr="00FC5983">
        <w:rPr>
          <w:rFonts w:ascii="Times New Roman" w:hAnsi="Times New Roman"/>
          <w:sz w:val="24"/>
          <w:szCs w:val="24"/>
        </w:rPr>
        <w:t>NIPT-i  K51712017A</w:t>
      </w:r>
    </w:p>
    <w:p w:rsidR="009D61D2" w:rsidRPr="00D12BEE" w:rsidRDefault="009D61D2" w:rsidP="009D61D2">
      <w:pPr>
        <w:pStyle w:val="ListParagraph"/>
        <w:spacing w:after="0" w:line="240" w:lineRule="auto"/>
        <w:ind w:left="810"/>
        <w:jc w:val="both"/>
        <w:rPr>
          <w:rFonts w:ascii="Times New Roman" w:hAnsi="Times New Roman"/>
          <w:sz w:val="24"/>
          <w:szCs w:val="24"/>
          <w:lang w:val="da-DK"/>
        </w:rPr>
      </w:pPr>
      <w:r w:rsidRPr="00D12BEE">
        <w:rPr>
          <w:rFonts w:ascii="Times New Roman" w:hAnsi="Times New Roman"/>
          <w:sz w:val="24"/>
          <w:szCs w:val="24"/>
          <w:lang w:val="da-DK"/>
        </w:rPr>
        <w:t>Vlera:</w:t>
      </w:r>
      <w:r w:rsidR="00781BA1" w:rsidRPr="00D12BEE">
        <w:rPr>
          <w:rFonts w:ascii="Times New Roman" w:hAnsi="Times New Roman"/>
          <w:sz w:val="24"/>
          <w:szCs w:val="24"/>
        </w:rPr>
        <w:t xml:space="preserve"> </w:t>
      </w:r>
      <w:r w:rsidR="00AA52C2" w:rsidRPr="00AA52C2">
        <w:rPr>
          <w:rFonts w:ascii="Times New Roman" w:hAnsi="Times New Roman"/>
          <w:sz w:val="24"/>
          <w:szCs w:val="24"/>
          <w:lang w:val="da-DK"/>
        </w:rPr>
        <w:t>23.708.063,5 (njëzetë e tre milion e shtatëqind e tetë mijë e gjashtëdhjetë e tre presje pesë) leke pa tvsh.</w:t>
      </w:r>
    </w:p>
    <w:p w:rsidR="009D61D2" w:rsidRPr="00D12BEE" w:rsidRDefault="009D61D2" w:rsidP="009D61D2">
      <w:pPr>
        <w:pStyle w:val="ListParagraph"/>
        <w:spacing w:after="0" w:line="240" w:lineRule="auto"/>
        <w:ind w:left="810"/>
        <w:jc w:val="both"/>
        <w:rPr>
          <w:rFonts w:ascii="Times New Roman" w:hAnsi="Times New Roman"/>
          <w:b/>
          <w:sz w:val="24"/>
          <w:szCs w:val="24"/>
          <w:lang w:val="da-DK"/>
        </w:rPr>
      </w:pPr>
    </w:p>
    <w:p w:rsidR="009D61D2" w:rsidRPr="00D12BEE" w:rsidRDefault="009D61D2" w:rsidP="00C33C4F">
      <w:pPr>
        <w:pStyle w:val="ListParagraph"/>
        <w:numPr>
          <w:ilvl w:val="0"/>
          <w:numId w:val="5"/>
        </w:numPr>
        <w:spacing w:after="0" w:line="240" w:lineRule="auto"/>
        <w:jc w:val="both"/>
        <w:rPr>
          <w:rFonts w:ascii="Times New Roman" w:hAnsi="Times New Roman"/>
          <w:sz w:val="24"/>
          <w:szCs w:val="24"/>
          <w:lang w:val="da-DK"/>
        </w:rPr>
      </w:pPr>
      <w:r w:rsidRPr="00D12BEE">
        <w:rPr>
          <w:rFonts w:ascii="Times New Roman" w:hAnsi="Times New Roman"/>
          <w:sz w:val="24"/>
          <w:szCs w:val="24"/>
          <w:lang w:val="da-DK"/>
        </w:rPr>
        <w:t>Operatorëve ekonomik</w:t>
      </w:r>
      <w:r w:rsidRPr="00D12BEE">
        <w:rPr>
          <w:rFonts w:ascii="Times New Roman" w:hAnsi="Times New Roman"/>
          <w:b/>
          <w:sz w:val="24"/>
          <w:szCs w:val="24"/>
          <w:lang w:val="da-DK"/>
        </w:rPr>
        <w:t xml:space="preserve"> </w:t>
      </w:r>
      <w:r w:rsidR="00C33C4F" w:rsidRPr="00C33C4F">
        <w:rPr>
          <w:rFonts w:ascii="Times New Roman" w:hAnsi="Times New Roman"/>
          <w:b/>
          <w:sz w:val="24"/>
          <w:szCs w:val="24"/>
          <w:lang w:val="da-DK"/>
        </w:rPr>
        <w:t>“SHPRESA – AL“ sh.p.k</w:t>
      </w:r>
      <w:r w:rsidRPr="00D12BEE">
        <w:rPr>
          <w:rFonts w:ascii="Times New Roman" w:hAnsi="Times New Roman"/>
          <w:sz w:val="24"/>
          <w:szCs w:val="24"/>
          <w:lang w:val="da-DK"/>
        </w:rPr>
        <w:tab/>
      </w:r>
      <w:r w:rsidRPr="00D12BEE">
        <w:rPr>
          <w:rFonts w:ascii="Times New Roman" w:hAnsi="Times New Roman"/>
          <w:sz w:val="24"/>
          <w:szCs w:val="24"/>
          <w:lang w:val="da-DK"/>
        </w:rPr>
        <w:tab/>
        <w:t xml:space="preserve">NIPT-i  </w:t>
      </w:r>
      <w:r w:rsidR="00C33C4F" w:rsidRPr="00C33C4F">
        <w:rPr>
          <w:rFonts w:ascii="Times New Roman" w:hAnsi="Times New Roman"/>
          <w:sz w:val="24"/>
          <w:szCs w:val="24"/>
          <w:lang w:val="da-DK"/>
        </w:rPr>
        <w:t>K31321021N</w:t>
      </w:r>
    </w:p>
    <w:p w:rsidR="009D61D2" w:rsidRPr="00D12BEE" w:rsidRDefault="009D61D2" w:rsidP="009D61D2">
      <w:pPr>
        <w:pStyle w:val="ListParagraph"/>
        <w:spacing w:after="0" w:line="240" w:lineRule="auto"/>
        <w:ind w:left="810"/>
        <w:jc w:val="both"/>
        <w:rPr>
          <w:rFonts w:ascii="Times New Roman" w:hAnsi="Times New Roman"/>
          <w:sz w:val="24"/>
          <w:szCs w:val="24"/>
          <w:lang w:val="da-DK"/>
        </w:rPr>
      </w:pPr>
      <w:r w:rsidRPr="00D12BEE">
        <w:rPr>
          <w:rFonts w:ascii="Times New Roman" w:hAnsi="Times New Roman"/>
          <w:sz w:val="24"/>
          <w:szCs w:val="24"/>
          <w:lang w:val="da-DK"/>
        </w:rPr>
        <w:t>Vlera:</w:t>
      </w:r>
      <w:r w:rsidR="00781BA1" w:rsidRPr="00D12BEE">
        <w:rPr>
          <w:rFonts w:ascii="Times New Roman" w:hAnsi="Times New Roman"/>
          <w:sz w:val="24"/>
          <w:szCs w:val="24"/>
        </w:rPr>
        <w:t xml:space="preserve"> </w:t>
      </w:r>
      <w:r w:rsidR="00AA52C2" w:rsidRPr="00AA52C2">
        <w:rPr>
          <w:rFonts w:ascii="Times New Roman" w:hAnsi="Times New Roman"/>
          <w:sz w:val="24"/>
          <w:szCs w:val="24"/>
          <w:lang w:val="da-DK"/>
        </w:rPr>
        <w:t>23.317.856 (njëzetë e tre milion e treqind e shtatëmbëdhjetë mijë e tetëqind e pesëdhjetë e gjashtë)  lekë pa TVSH.</w:t>
      </w:r>
    </w:p>
    <w:p w:rsidR="009D61D2" w:rsidRPr="00D12BEE" w:rsidRDefault="009D61D2" w:rsidP="009D61D2">
      <w:pPr>
        <w:pStyle w:val="ListParagraph"/>
        <w:spacing w:after="0" w:line="240" w:lineRule="auto"/>
        <w:ind w:left="810"/>
        <w:jc w:val="both"/>
        <w:rPr>
          <w:rFonts w:ascii="Times New Roman" w:hAnsi="Times New Roman"/>
          <w:b/>
          <w:sz w:val="24"/>
          <w:szCs w:val="24"/>
          <w:lang w:val="da-DK"/>
        </w:rPr>
      </w:pPr>
    </w:p>
    <w:p w:rsidR="009D61D2" w:rsidRPr="00D12BEE" w:rsidRDefault="009D61D2" w:rsidP="00C33C4F">
      <w:pPr>
        <w:pStyle w:val="ListParagraph"/>
        <w:numPr>
          <w:ilvl w:val="0"/>
          <w:numId w:val="5"/>
        </w:numPr>
        <w:spacing w:after="0" w:line="240" w:lineRule="auto"/>
        <w:jc w:val="both"/>
        <w:rPr>
          <w:rFonts w:ascii="Times New Roman" w:hAnsi="Times New Roman"/>
          <w:sz w:val="24"/>
          <w:szCs w:val="24"/>
        </w:rPr>
      </w:pPr>
      <w:r w:rsidRPr="00D12BEE">
        <w:rPr>
          <w:rFonts w:ascii="Times New Roman" w:hAnsi="Times New Roman"/>
          <w:sz w:val="24"/>
          <w:szCs w:val="24"/>
          <w:lang w:val="da-DK"/>
        </w:rPr>
        <w:t>Operatori ekonomik</w:t>
      </w:r>
      <w:r w:rsidRPr="00D12BEE">
        <w:rPr>
          <w:rFonts w:ascii="Times New Roman" w:hAnsi="Times New Roman"/>
          <w:sz w:val="24"/>
          <w:szCs w:val="24"/>
        </w:rPr>
        <w:t xml:space="preserve"> </w:t>
      </w:r>
      <w:r w:rsidR="00C33C4F" w:rsidRPr="00C33C4F">
        <w:rPr>
          <w:rFonts w:ascii="Times New Roman" w:hAnsi="Times New Roman"/>
          <w:b/>
          <w:sz w:val="24"/>
          <w:szCs w:val="24"/>
        </w:rPr>
        <w:t>“Ndertimi” sh.p.k</w:t>
      </w:r>
      <w:r w:rsidRPr="00D12BEE">
        <w:rPr>
          <w:rFonts w:ascii="Times New Roman" w:hAnsi="Times New Roman"/>
          <w:sz w:val="24"/>
          <w:szCs w:val="24"/>
        </w:rPr>
        <w:tab/>
      </w:r>
      <w:r w:rsidRPr="00D12BEE">
        <w:rPr>
          <w:rFonts w:ascii="Times New Roman" w:hAnsi="Times New Roman"/>
          <w:sz w:val="24"/>
          <w:szCs w:val="24"/>
        </w:rPr>
        <w:tab/>
      </w:r>
      <w:r w:rsidRPr="00D12BEE">
        <w:rPr>
          <w:rFonts w:ascii="Times New Roman" w:hAnsi="Times New Roman"/>
          <w:sz w:val="24"/>
          <w:szCs w:val="24"/>
        </w:rPr>
        <w:tab/>
        <w:t xml:space="preserve">NIPT-i  </w:t>
      </w:r>
      <w:r w:rsidR="00C33C4F" w:rsidRPr="00C33C4F">
        <w:rPr>
          <w:rFonts w:ascii="Times New Roman" w:hAnsi="Times New Roman"/>
          <w:sz w:val="24"/>
          <w:szCs w:val="24"/>
        </w:rPr>
        <w:t>K11325002C</w:t>
      </w:r>
    </w:p>
    <w:p w:rsidR="009D61D2" w:rsidRPr="00D12BEE" w:rsidRDefault="009D61D2" w:rsidP="009D61D2">
      <w:pPr>
        <w:pStyle w:val="ListParagraph"/>
        <w:spacing w:after="0" w:line="240" w:lineRule="auto"/>
        <w:ind w:left="810"/>
        <w:jc w:val="both"/>
        <w:rPr>
          <w:rFonts w:ascii="Times New Roman" w:hAnsi="Times New Roman"/>
          <w:sz w:val="24"/>
          <w:szCs w:val="24"/>
        </w:rPr>
      </w:pPr>
      <w:r w:rsidRPr="00D12BEE">
        <w:rPr>
          <w:rFonts w:ascii="Times New Roman" w:hAnsi="Times New Roman"/>
          <w:sz w:val="24"/>
          <w:szCs w:val="24"/>
        </w:rPr>
        <w:t>Vlera:</w:t>
      </w:r>
      <w:r w:rsidR="00781BA1" w:rsidRPr="00D12BEE">
        <w:rPr>
          <w:rFonts w:ascii="Times New Roman" w:hAnsi="Times New Roman"/>
          <w:sz w:val="24"/>
          <w:szCs w:val="24"/>
        </w:rPr>
        <w:t xml:space="preserve"> </w:t>
      </w:r>
      <w:r w:rsidR="00AA52C2" w:rsidRPr="00AA52C2">
        <w:rPr>
          <w:rFonts w:ascii="Times New Roman" w:hAnsi="Times New Roman"/>
          <w:sz w:val="24"/>
          <w:szCs w:val="24"/>
        </w:rPr>
        <w:t>23.398.593 (njëzet e tre milion e treqind e nëntëdhjetë e tetë mijë e pesëqind e nëntëdhjetë e tre) lekë pa tvsh.</w:t>
      </w:r>
    </w:p>
    <w:p w:rsidR="00781BA1" w:rsidRPr="00D12BEE" w:rsidRDefault="00781BA1" w:rsidP="009D61D2">
      <w:pPr>
        <w:pStyle w:val="ListParagraph"/>
        <w:spacing w:after="0" w:line="240" w:lineRule="auto"/>
        <w:ind w:left="810"/>
        <w:jc w:val="both"/>
        <w:rPr>
          <w:rFonts w:ascii="Times New Roman" w:hAnsi="Times New Roman"/>
          <w:sz w:val="24"/>
          <w:szCs w:val="24"/>
        </w:rPr>
      </w:pPr>
    </w:p>
    <w:p w:rsidR="009D61D2" w:rsidRPr="00D12BEE" w:rsidRDefault="009D61D2" w:rsidP="00C33C4F">
      <w:pPr>
        <w:pStyle w:val="ListParagraph"/>
        <w:numPr>
          <w:ilvl w:val="0"/>
          <w:numId w:val="5"/>
        </w:numPr>
        <w:spacing w:after="0" w:line="240" w:lineRule="auto"/>
        <w:jc w:val="both"/>
        <w:rPr>
          <w:rFonts w:ascii="Times New Roman" w:hAnsi="Times New Roman"/>
          <w:sz w:val="24"/>
          <w:szCs w:val="24"/>
          <w:lang w:val="da-DK"/>
        </w:rPr>
      </w:pPr>
      <w:r w:rsidRPr="00D12BEE">
        <w:rPr>
          <w:rFonts w:ascii="Times New Roman" w:hAnsi="Times New Roman"/>
          <w:sz w:val="24"/>
          <w:szCs w:val="24"/>
          <w:lang w:val="da-DK"/>
        </w:rPr>
        <w:t>peratori ekonomik</w:t>
      </w:r>
      <w:r w:rsidR="00C33C4F">
        <w:rPr>
          <w:rFonts w:ascii="Times New Roman" w:hAnsi="Times New Roman"/>
          <w:b/>
          <w:sz w:val="24"/>
          <w:szCs w:val="24"/>
          <w:lang w:val="da-DK"/>
        </w:rPr>
        <w:t xml:space="preserve"> </w:t>
      </w:r>
      <w:r w:rsidR="00C33C4F" w:rsidRPr="00C33C4F">
        <w:rPr>
          <w:rFonts w:ascii="Times New Roman" w:hAnsi="Times New Roman"/>
          <w:b/>
          <w:sz w:val="24"/>
          <w:szCs w:val="24"/>
          <w:lang w:val="da-DK"/>
        </w:rPr>
        <w:t>“Senka”  sh.p.k</w:t>
      </w:r>
      <w:r w:rsidRPr="00D12BEE">
        <w:rPr>
          <w:rFonts w:ascii="Times New Roman" w:eastAsia="Calibri" w:hAnsi="Times New Roman"/>
          <w:sz w:val="24"/>
          <w:szCs w:val="24"/>
        </w:rPr>
        <w:tab/>
      </w:r>
      <w:r w:rsidRPr="00D12BEE">
        <w:rPr>
          <w:rFonts w:ascii="Times New Roman" w:eastAsia="Calibri" w:hAnsi="Times New Roman"/>
          <w:sz w:val="24"/>
          <w:szCs w:val="24"/>
        </w:rPr>
        <w:tab/>
      </w:r>
      <w:r w:rsidRPr="00D12BEE">
        <w:rPr>
          <w:rFonts w:ascii="Times New Roman" w:eastAsia="Calibri" w:hAnsi="Times New Roman"/>
          <w:sz w:val="24"/>
          <w:szCs w:val="24"/>
        </w:rPr>
        <w:tab/>
      </w:r>
      <w:r w:rsidR="00C33C4F">
        <w:rPr>
          <w:rFonts w:ascii="Times New Roman" w:eastAsia="Calibri" w:hAnsi="Times New Roman"/>
          <w:sz w:val="24"/>
          <w:szCs w:val="24"/>
        </w:rPr>
        <w:tab/>
      </w:r>
      <w:r w:rsidR="001A0938" w:rsidRPr="00FC5983">
        <w:rPr>
          <w:rFonts w:ascii="Times New Roman" w:hAnsi="Times New Roman"/>
          <w:sz w:val="24"/>
          <w:szCs w:val="24"/>
        </w:rPr>
        <w:t xml:space="preserve">NIPT-i  </w:t>
      </w:r>
      <w:r w:rsidR="00C33C4F" w:rsidRPr="00FC5983">
        <w:rPr>
          <w:rFonts w:ascii="Times New Roman" w:hAnsi="Times New Roman"/>
          <w:sz w:val="24"/>
          <w:szCs w:val="24"/>
        </w:rPr>
        <w:t>K11325002C</w:t>
      </w:r>
    </w:p>
    <w:p w:rsidR="009D61D2" w:rsidRPr="00D12BEE" w:rsidRDefault="009D61D2" w:rsidP="009D61D2">
      <w:pPr>
        <w:pStyle w:val="ListParagraph"/>
        <w:spacing w:after="0" w:line="240" w:lineRule="auto"/>
        <w:ind w:left="810"/>
        <w:jc w:val="both"/>
        <w:rPr>
          <w:rFonts w:ascii="Times New Roman" w:hAnsi="Times New Roman"/>
          <w:sz w:val="24"/>
          <w:szCs w:val="24"/>
          <w:lang w:val="da-DK"/>
        </w:rPr>
      </w:pPr>
      <w:r w:rsidRPr="00D12BEE">
        <w:rPr>
          <w:rFonts w:ascii="Times New Roman" w:hAnsi="Times New Roman"/>
          <w:sz w:val="24"/>
          <w:szCs w:val="24"/>
          <w:lang w:val="da-DK"/>
        </w:rPr>
        <w:t>Vlera:</w:t>
      </w:r>
      <w:r w:rsidR="00781BA1" w:rsidRPr="00D12BEE">
        <w:rPr>
          <w:rFonts w:ascii="Times New Roman" w:hAnsi="Times New Roman"/>
          <w:sz w:val="24"/>
          <w:szCs w:val="24"/>
        </w:rPr>
        <w:t xml:space="preserve"> </w:t>
      </w:r>
      <w:r w:rsidR="00FC5983" w:rsidRPr="00FC5983">
        <w:rPr>
          <w:rFonts w:ascii="Times New Roman" w:hAnsi="Times New Roman"/>
          <w:sz w:val="24"/>
          <w:szCs w:val="24"/>
          <w:lang w:val="da-DK"/>
        </w:rPr>
        <w:t>24.319.791 (njëzet e katër milion e treqind e nëntëmbëdhjetë mijë e shtatëqind e nëntëdhjetë e një) lekë pa tvsh.</w:t>
      </w:r>
    </w:p>
    <w:p w:rsidR="00781BA1" w:rsidRPr="00D12BEE" w:rsidRDefault="00781BA1" w:rsidP="009D61D2">
      <w:pPr>
        <w:pStyle w:val="ListParagraph"/>
        <w:spacing w:after="0" w:line="240" w:lineRule="auto"/>
        <w:ind w:left="810"/>
        <w:jc w:val="both"/>
        <w:rPr>
          <w:rFonts w:ascii="Times New Roman" w:hAnsi="Times New Roman"/>
          <w:sz w:val="24"/>
          <w:szCs w:val="24"/>
          <w:lang w:val="da-DK"/>
        </w:rPr>
      </w:pPr>
    </w:p>
    <w:p w:rsidR="00AA52C2" w:rsidRDefault="00AA52C2" w:rsidP="00D97108">
      <w:pPr>
        <w:spacing w:after="0" w:line="240" w:lineRule="auto"/>
        <w:contextualSpacing/>
        <w:jc w:val="both"/>
        <w:rPr>
          <w:rFonts w:ascii="Times New Roman" w:hAnsi="Times New Roman"/>
          <w:b/>
          <w:sz w:val="24"/>
          <w:szCs w:val="24"/>
          <w:lang w:val="da-DK"/>
        </w:rPr>
      </w:pPr>
    </w:p>
    <w:p w:rsidR="0027381E" w:rsidRDefault="00D24A86" w:rsidP="00D97108">
      <w:pPr>
        <w:spacing w:after="0" w:line="240" w:lineRule="auto"/>
        <w:contextualSpacing/>
        <w:jc w:val="both"/>
        <w:rPr>
          <w:rFonts w:ascii="Times New Roman" w:hAnsi="Times New Roman"/>
          <w:b/>
          <w:sz w:val="24"/>
          <w:szCs w:val="24"/>
          <w:lang w:val="da-DK"/>
        </w:rPr>
      </w:pPr>
      <w:r w:rsidRPr="00D12BEE">
        <w:rPr>
          <w:rFonts w:ascii="Times New Roman" w:hAnsi="Times New Roman"/>
          <w:b/>
          <w:sz w:val="24"/>
          <w:szCs w:val="24"/>
          <w:lang w:val="da-DK"/>
        </w:rPr>
        <w:t>Të skualifikuar</w:t>
      </w:r>
      <w:r w:rsidR="00781BA1" w:rsidRPr="00D12BEE">
        <w:rPr>
          <w:rFonts w:ascii="Times New Roman" w:hAnsi="Times New Roman"/>
          <w:b/>
          <w:sz w:val="24"/>
          <w:szCs w:val="24"/>
          <w:lang w:val="da-DK"/>
        </w:rPr>
        <w:t>, për arsyet si më poshtë</w:t>
      </w:r>
      <w:r w:rsidRPr="00D12BEE">
        <w:rPr>
          <w:rFonts w:ascii="Times New Roman" w:hAnsi="Times New Roman"/>
          <w:b/>
          <w:sz w:val="24"/>
          <w:szCs w:val="24"/>
          <w:lang w:val="da-DK"/>
        </w:rPr>
        <w:t xml:space="preserve">: </w:t>
      </w:r>
    </w:p>
    <w:p w:rsidR="00AA52C2" w:rsidRDefault="00AA52C2" w:rsidP="00D97108">
      <w:pPr>
        <w:spacing w:after="0" w:line="240" w:lineRule="auto"/>
        <w:contextualSpacing/>
        <w:jc w:val="both"/>
        <w:rPr>
          <w:rFonts w:ascii="Times New Roman" w:hAnsi="Times New Roman"/>
          <w:b/>
          <w:sz w:val="24"/>
          <w:szCs w:val="24"/>
          <w:lang w:val="da-DK"/>
        </w:rPr>
      </w:pPr>
    </w:p>
    <w:p w:rsidR="00C33C4F" w:rsidRDefault="00C33C4F" w:rsidP="00C33C4F">
      <w:pPr>
        <w:pStyle w:val="ListParagraph"/>
        <w:numPr>
          <w:ilvl w:val="0"/>
          <w:numId w:val="31"/>
        </w:numPr>
        <w:spacing w:after="0" w:line="240" w:lineRule="auto"/>
        <w:jc w:val="both"/>
        <w:rPr>
          <w:rFonts w:ascii="Times New Roman" w:hAnsi="Times New Roman"/>
          <w:sz w:val="24"/>
          <w:szCs w:val="24"/>
        </w:rPr>
      </w:pPr>
      <w:r w:rsidRPr="00D6106E">
        <w:rPr>
          <w:rFonts w:ascii="Times New Roman" w:hAnsi="Times New Roman"/>
          <w:b/>
          <w:sz w:val="24"/>
          <w:szCs w:val="24"/>
        </w:rPr>
        <w:t xml:space="preserve">Operatori </w:t>
      </w:r>
      <w:r w:rsidRPr="00D6106E">
        <w:rPr>
          <w:rFonts w:ascii="Times New Roman" w:hAnsi="Times New Roman"/>
          <w:sz w:val="24"/>
          <w:szCs w:val="24"/>
        </w:rPr>
        <w:t xml:space="preserve">ekonomik </w:t>
      </w:r>
      <w:r w:rsidRPr="00D6106E">
        <w:rPr>
          <w:rFonts w:ascii="Times New Roman" w:hAnsi="Times New Roman"/>
          <w:b/>
          <w:sz w:val="24"/>
          <w:szCs w:val="24"/>
        </w:rPr>
        <w:t xml:space="preserve">“COLOMBO” SHP.K  </w:t>
      </w:r>
      <w:r w:rsidRPr="00D6106E">
        <w:rPr>
          <w:rFonts w:ascii="Times New Roman" w:hAnsi="Times New Roman"/>
          <w:sz w:val="24"/>
          <w:szCs w:val="24"/>
        </w:rPr>
        <w:t>me vlerë të ofertës</w:t>
      </w:r>
      <w:r w:rsidRPr="00D6106E">
        <w:rPr>
          <w:rFonts w:ascii="Times New Roman" w:hAnsi="Times New Roman"/>
          <w:b/>
          <w:sz w:val="24"/>
          <w:szCs w:val="24"/>
        </w:rPr>
        <w:t xml:space="preserve"> </w:t>
      </w:r>
      <w:r w:rsidRPr="002C36E6">
        <w:rPr>
          <w:rFonts w:ascii="Times New Roman" w:hAnsi="Times New Roman"/>
          <w:b/>
          <w:sz w:val="24"/>
          <w:szCs w:val="24"/>
        </w:rPr>
        <w:t>18.586.789</w:t>
      </w:r>
      <w:r w:rsidRPr="00D6106E">
        <w:rPr>
          <w:rFonts w:ascii="Times New Roman" w:hAnsi="Times New Roman"/>
          <w:sz w:val="24"/>
          <w:szCs w:val="24"/>
        </w:rPr>
        <w:t xml:space="preserve"> (tetëmbëdhjetë milion e pesëqind e tetëdhjetë e gjashtë mijë e shtatëqind e tetëdhjetë e nëntë)l</w:t>
      </w:r>
      <w:r w:rsidRPr="00D6106E">
        <w:rPr>
          <w:rFonts w:ascii="Times New Roman" w:hAnsi="Times New Roman"/>
          <w:sz w:val="24"/>
          <w:szCs w:val="24"/>
          <w:lang w:bidi="he-IL"/>
        </w:rPr>
        <w:t>ekë pa TVSH</w:t>
      </w:r>
      <w:r w:rsidRPr="00D6106E">
        <w:rPr>
          <w:rFonts w:ascii="Times New Roman" w:hAnsi="Times New Roman"/>
          <w:sz w:val="24"/>
          <w:szCs w:val="24"/>
        </w:rPr>
        <w:t>.</w:t>
      </w:r>
    </w:p>
    <w:p w:rsidR="00AA52C2" w:rsidRPr="00D6106E" w:rsidRDefault="00AA52C2" w:rsidP="00AA52C2">
      <w:pPr>
        <w:pStyle w:val="ListParagraph"/>
        <w:spacing w:after="0" w:line="240" w:lineRule="auto"/>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pStyle w:val="NormalWeb"/>
        <w:autoSpaceDE w:val="0"/>
        <w:autoSpaceDN w:val="0"/>
        <w:adjustRightInd w:val="0"/>
        <w:spacing w:after="80"/>
        <w:jc w:val="both"/>
      </w:pPr>
      <w:r w:rsidRPr="00D6106E">
        <w:t>Komisioni i Vlerësimit të Ofertave në mbështetje të Nenit 53 të Ligjit Nr. 9643, datë 20.11.2006,  “Për Prokurimin Publik”, ( i ndryshuar), dhe të Kreut VII Nenit 66 pikës 3 të Vendimit të Këshillit të Ministrave Nr. 914, datë 29.12.2014 “Për Miratimin e rregullave të prokurimit publik”,I ndryshuar  si dhe dokumentave të tenderit të miratuara, vijoi me shqyrtimin dhe vlerësimin e ofertës së paraqitur nga ky Operator Ekonomik, nga ku rezultoi si më poshtë:</w:t>
      </w:r>
    </w:p>
    <w:p w:rsidR="00C33C4F" w:rsidRPr="00D6106E" w:rsidRDefault="00C33C4F" w:rsidP="00E83617">
      <w:pPr>
        <w:spacing w:after="0"/>
        <w:rPr>
          <w:rFonts w:ascii="Times New Roman" w:hAnsi="Times New Roman"/>
          <w:sz w:val="24"/>
          <w:szCs w:val="24"/>
        </w:rPr>
      </w:pPr>
      <w:r w:rsidRPr="00D6106E">
        <w:rPr>
          <w:rFonts w:ascii="Times New Roman" w:hAnsi="Times New Roman"/>
          <w:bCs/>
          <w:i/>
          <w:iCs/>
          <w:sz w:val="24"/>
          <w:szCs w:val="24"/>
          <w:lang w:val="pt-BR"/>
        </w:rPr>
        <w:t xml:space="preserve"> </w:t>
      </w:r>
      <w:r w:rsidRPr="00D6106E">
        <w:rPr>
          <w:rFonts w:ascii="Times New Roman" w:hAnsi="Times New Roman"/>
          <w:b/>
          <w:sz w:val="24"/>
          <w:szCs w:val="24"/>
          <w:u w:val="single"/>
        </w:rPr>
        <w:t>Së pari</w:t>
      </w:r>
      <w:r w:rsidR="00FC5983">
        <w:rPr>
          <w:rFonts w:ascii="Times New Roman" w:hAnsi="Times New Roman"/>
          <w:sz w:val="24"/>
          <w:szCs w:val="24"/>
        </w:rPr>
        <w:t xml:space="preserve">: </w:t>
      </w:r>
      <w:r w:rsidRPr="00D6106E">
        <w:rPr>
          <w:rFonts w:ascii="Times New Roman" w:hAnsi="Times New Roman"/>
          <w:sz w:val="24"/>
          <w:szCs w:val="24"/>
        </w:rPr>
        <w:t>AK në kriteret e veçanta të kualifikimit ka kërkuar si më poshtë cituar:</w:t>
      </w:r>
    </w:p>
    <w:p w:rsidR="00C33C4F" w:rsidRPr="00D6106E" w:rsidRDefault="00C33C4F" w:rsidP="00E83617">
      <w:pPr>
        <w:spacing w:after="0"/>
        <w:jc w:val="both"/>
        <w:rPr>
          <w:rFonts w:ascii="Times New Roman" w:eastAsia="Calibri" w:hAnsi="Times New Roman"/>
          <w:i/>
          <w:sz w:val="24"/>
          <w:szCs w:val="24"/>
        </w:rPr>
      </w:pPr>
      <w:r w:rsidRPr="00D6106E">
        <w:rPr>
          <w:rFonts w:ascii="Times New Roman" w:eastAsia="Calibri" w:hAnsi="Times New Roman"/>
          <w:i/>
          <w:sz w:val="24"/>
          <w:szCs w:val="24"/>
        </w:rPr>
        <w:t>4.Një punësim mesatar i të paktën  60 (gjashtëdhjetë)   personave,  për periudhën Dhjetor 2018- Nëntor 2019 të vërtetuar me;</w:t>
      </w:r>
    </w:p>
    <w:p w:rsidR="00C33C4F" w:rsidRPr="00D6106E" w:rsidRDefault="00C33C4F" w:rsidP="00E83617">
      <w:pPr>
        <w:spacing w:after="0"/>
        <w:jc w:val="both"/>
        <w:rPr>
          <w:rFonts w:ascii="Times New Roman" w:eastAsia="Calibri" w:hAnsi="Times New Roman"/>
          <w:b/>
          <w:i/>
          <w:sz w:val="24"/>
          <w:szCs w:val="24"/>
          <w:u w:val="single"/>
        </w:rPr>
      </w:pPr>
      <w:r w:rsidRPr="00D6106E">
        <w:rPr>
          <w:rFonts w:ascii="Times New Roman" w:eastAsia="Calibri" w:hAnsi="Times New Roman"/>
          <w:b/>
          <w:i/>
          <w:sz w:val="24"/>
          <w:szCs w:val="24"/>
          <w:u w:val="single"/>
        </w:rPr>
        <w:t xml:space="preserve">Punonjësit e sipërcituar duhet të jenë të siguruar me ditë të plota pune. </w:t>
      </w:r>
    </w:p>
    <w:p w:rsidR="00C33C4F" w:rsidRPr="00D6106E" w:rsidRDefault="00C33C4F" w:rsidP="00E83617">
      <w:pPr>
        <w:spacing w:after="0"/>
        <w:jc w:val="both"/>
        <w:rPr>
          <w:rFonts w:ascii="Times New Roman" w:eastAsia="Calibri" w:hAnsi="Times New Roman"/>
          <w:i/>
          <w:sz w:val="24"/>
          <w:szCs w:val="24"/>
        </w:rPr>
      </w:pPr>
      <w:r w:rsidRPr="00D6106E">
        <w:rPr>
          <w:rFonts w:ascii="Times New Roman" w:eastAsia="Calibri" w:hAnsi="Times New Roman"/>
          <w:i/>
          <w:sz w:val="24"/>
          <w:szCs w:val="24"/>
        </w:rPr>
        <w:t>4.1Vërtetim të lëshuar nga Sigurimet shoqerore ose Administrata Tatimore, ku të specifikohet numri i  punonjësve për secilin muaj; per periudhen Dhjetor 2018- Nëntor 2019.</w:t>
      </w:r>
    </w:p>
    <w:p w:rsidR="00C33C4F" w:rsidRPr="00D6106E" w:rsidRDefault="00C33C4F" w:rsidP="00E83617">
      <w:pPr>
        <w:spacing w:after="0"/>
        <w:jc w:val="both"/>
        <w:rPr>
          <w:rFonts w:ascii="Times New Roman" w:eastAsia="Calibri" w:hAnsi="Times New Roman"/>
          <w:i/>
          <w:sz w:val="24"/>
          <w:szCs w:val="24"/>
        </w:rPr>
      </w:pPr>
      <w:r w:rsidRPr="00D6106E">
        <w:rPr>
          <w:rFonts w:ascii="Times New Roman" w:eastAsia="Calibri" w:hAnsi="Times New Roman"/>
          <w:i/>
          <w:sz w:val="24"/>
          <w:szCs w:val="24"/>
        </w:rPr>
        <w:lastRenderedPageBreak/>
        <w:t>4.2 List pagesat e punonjesve sipas formatit qe kerkohet nga legjislacioni ne fuqi per periudhen  Dhjetor 2018- Nëntor 2019.</w:t>
      </w:r>
    </w:p>
    <w:p w:rsidR="00C33C4F" w:rsidRPr="00D6106E" w:rsidRDefault="00C33C4F" w:rsidP="00E83617">
      <w:pPr>
        <w:spacing w:after="0"/>
        <w:jc w:val="both"/>
        <w:rPr>
          <w:rFonts w:ascii="Times New Roman" w:hAnsi="Times New Roman"/>
          <w:color w:val="000000"/>
          <w:sz w:val="24"/>
          <w:szCs w:val="24"/>
        </w:rPr>
      </w:pPr>
      <w:r w:rsidRPr="00D6106E">
        <w:rPr>
          <w:rFonts w:ascii="Times New Roman" w:hAnsi="Times New Roman"/>
          <w:color w:val="000000"/>
          <w:sz w:val="24"/>
          <w:szCs w:val="24"/>
        </w:rPr>
        <w:t>Komisioni i Vlerësimit të Ofertave gjatë shqyrtimit të dokumentacionit te paraqitur nga operatori ekonomik ne sistemin elektronik te app-se veren se:</w:t>
      </w:r>
    </w:p>
    <w:p w:rsidR="00C33C4F" w:rsidRPr="00D6106E" w:rsidRDefault="00C33C4F" w:rsidP="00E83617">
      <w:pPr>
        <w:spacing w:after="0"/>
        <w:jc w:val="both"/>
        <w:rPr>
          <w:rFonts w:ascii="Times New Roman" w:hAnsi="Times New Roman"/>
          <w:color w:val="000000"/>
          <w:sz w:val="24"/>
          <w:szCs w:val="24"/>
        </w:rPr>
      </w:pPr>
      <w:r w:rsidRPr="00D6106E">
        <w:rPr>
          <w:rFonts w:ascii="Times New Roman" w:hAnsi="Times New Roman"/>
          <w:color w:val="000000"/>
          <w:sz w:val="24"/>
          <w:szCs w:val="24"/>
        </w:rPr>
        <w:t>Operatori ekonomik ka paraqitur si me poshte cituar:</w:t>
      </w:r>
    </w:p>
    <w:p w:rsidR="00C33C4F" w:rsidRDefault="00C33C4F" w:rsidP="00E83617">
      <w:pPr>
        <w:spacing w:after="0"/>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Nga verifikimi i dokumentacionit të paraqitur në sistemin elektronik të app-së (listpagesat e shoqërisë për periudhën Dhjetor 2018- Nëntor 2019) të shoqërisë “COLOMBO” SHP.K  rezulton se punonjës të siguruar me kohë të plotë pune për periudhën e sipërcituar disponon vetëm </w:t>
      </w:r>
      <w:r>
        <w:rPr>
          <w:rFonts w:ascii="Times New Roman" w:hAnsi="Times New Roman"/>
          <w:bCs/>
          <w:iCs/>
          <w:sz w:val="24"/>
          <w:szCs w:val="24"/>
          <w:u w:val="single"/>
          <w:lang w:val="pt-BR"/>
        </w:rPr>
        <w:t>27 punonjës</w:t>
      </w:r>
      <w:r w:rsidRPr="008E455D">
        <w:rPr>
          <w:rFonts w:ascii="Times New Roman" w:hAnsi="Times New Roman"/>
          <w:bCs/>
          <w:iCs/>
          <w:sz w:val="24"/>
          <w:szCs w:val="24"/>
          <w:lang w:val="pt-BR"/>
        </w:rPr>
        <w:t xml:space="preserve"> pë</w:t>
      </w:r>
      <w:r>
        <w:rPr>
          <w:rFonts w:ascii="Times New Roman" w:hAnsi="Times New Roman"/>
          <w:bCs/>
          <w:iCs/>
          <w:sz w:val="24"/>
          <w:szCs w:val="24"/>
          <w:lang w:val="pt-BR"/>
        </w:rPr>
        <w:t>rkatësisht si mëposhtë vijon:</w:t>
      </w:r>
    </w:p>
    <w:p w:rsidR="00C33C4F" w:rsidRDefault="00C33C4F" w:rsidP="00E83617">
      <w:pPr>
        <w:spacing w:after="0"/>
        <w:jc w:val="both"/>
        <w:rPr>
          <w:rFonts w:ascii="Times New Roman" w:hAnsi="Times New Roman"/>
          <w:bCs/>
          <w:iCs/>
          <w:sz w:val="24"/>
          <w:szCs w:val="24"/>
          <w:lang w:val="pt-BR"/>
        </w:rPr>
      </w:pPr>
      <w:r>
        <w:rPr>
          <w:rFonts w:ascii="Times New Roman" w:hAnsi="Times New Roman"/>
          <w:bCs/>
          <w:iCs/>
          <w:sz w:val="24"/>
          <w:szCs w:val="24"/>
          <w:lang w:val="pt-BR"/>
        </w:rPr>
        <w:t>- Listëpagesa</w:t>
      </w:r>
      <w:r w:rsidRPr="008E455D">
        <w:rPr>
          <w:rFonts w:ascii="Times New Roman" w:hAnsi="Times New Roman"/>
          <w:bCs/>
          <w:iCs/>
          <w:sz w:val="24"/>
          <w:szCs w:val="24"/>
          <w:lang w:val="pt-BR"/>
        </w:rPr>
        <w:t xml:space="preserve"> e punonjesve per periudhen  Dhjetor 2018</w:t>
      </w:r>
      <w:r>
        <w:rPr>
          <w:rFonts w:ascii="Times New Roman" w:hAnsi="Times New Roman"/>
          <w:bCs/>
          <w:iCs/>
          <w:sz w:val="24"/>
          <w:szCs w:val="24"/>
          <w:lang w:val="pt-BR"/>
        </w:rPr>
        <w:t xml:space="preserve"> - 18 punonjës</w:t>
      </w:r>
      <w:r w:rsidRPr="008E455D">
        <w:t xml:space="preserve"> </w:t>
      </w:r>
      <w:r w:rsidRPr="008E455D">
        <w:rPr>
          <w:rFonts w:ascii="Times New Roman" w:hAnsi="Times New Roman"/>
          <w:bCs/>
          <w:iCs/>
          <w:sz w:val="24"/>
          <w:szCs w:val="24"/>
          <w:lang w:val="pt-BR"/>
        </w:rPr>
        <w:t>të siguruar me ditë të plota pune</w:t>
      </w:r>
      <w:r>
        <w:rPr>
          <w:rFonts w:ascii="Times New Roman" w:hAnsi="Times New Roman"/>
          <w:bCs/>
          <w:iCs/>
          <w:sz w:val="24"/>
          <w:szCs w:val="24"/>
          <w:lang w:val="pt-BR"/>
        </w:rPr>
        <w:t>.</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List</w:t>
      </w:r>
      <w:r>
        <w:rPr>
          <w:rFonts w:ascii="Times New Roman" w:hAnsi="Times New Roman"/>
          <w:bCs/>
          <w:iCs/>
          <w:sz w:val="24"/>
          <w:szCs w:val="24"/>
          <w:lang w:val="pt-BR"/>
        </w:rPr>
        <w:t>ë</w:t>
      </w:r>
      <w:r w:rsidRPr="008E455D">
        <w:rPr>
          <w:rFonts w:ascii="Times New Roman" w:hAnsi="Times New Roman"/>
          <w:bCs/>
          <w:iCs/>
          <w:sz w:val="24"/>
          <w:szCs w:val="24"/>
          <w:lang w:val="pt-BR"/>
        </w:rPr>
        <w:t xml:space="preserve">pagesa e punonjesve per periudhen  </w:t>
      </w:r>
      <w:r>
        <w:rPr>
          <w:rFonts w:ascii="Times New Roman" w:hAnsi="Times New Roman"/>
          <w:bCs/>
          <w:iCs/>
          <w:sz w:val="24"/>
          <w:szCs w:val="24"/>
          <w:lang w:val="pt-BR"/>
        </w:rPr>
        <w:t>Janar</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27</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List</w:t>
      </w:r>
      <w:r>
        <w:rPr>
          <w:rFonts w:ascii="Times New Roman" w:hAnsi="Times New Roman"/>
          <w:bCs/>
          <w:iCs/>
          <w:sz w:val="24"/>
          <w:szCs w:val="24"/>
          <w:lang w:val="pt-BR"/>
        </w:rPr>
        <w:t>ë</w:t>
      </w:r>
      <w:r w:rsidRPr="008E455D">
        <w:rPr>
          <w:rFonts w:ascii="Times New Roman" w:hAnsi="Times New Roman"/>
          <w:bCs/>
          <w:iCs/>
          <w:sz w:val="24"/>
          <w:szCs w:val="24"/>
          <w:lang w:val="pt-BR"/>
        </w:rPr>
        <w:t xml:space="preserve">pagesa e punonjesve per periudhen  </w:t>
      </w:r>
      <w:r>
        <w:rPr>
          <w:rFonts w:ascii="Times New Roman" w:hAnsi="Times New Roman"/>
          <w:bCs/>
          <w:iCs/>
          <w:sz w:val="24"/>
          <w:szCs w:val="24"/>
          <w:lang w:val="pt-BR"/>
        </w:rPr>
        <w:t>Shkurt</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31</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List</w:t>
      </w:r>
      <w:r>
        <w:rPr>
          <w:rFonts w:ascii="Times New Roman" w:hAnsi="Times New Roman"/>
          <w:bCs/>
          <w:iCs/>
          <w:sz w:val="24"/>
          <w:szCs w:val="24"/>
          <w:lang w:val="pt-BR"/>
        </w:rPr>
        <w:t>ë</w:t>
      </w:r>
      <w:r w:rsidRPr="008E455D">
        <w:rPr>
          <w:rFonts w:ascii="Times New Roman" w:hAnsi="Times New Roman"/>
          <w:bCs/>
          <w:iCs/>
          <w:sz w:val="24"/>
          <w:szCs w:val="24"/>
          <w:lang w:val="pt-BR"/>
        </w:rPr>
        <w:t xml:space="preserve">pagesa e punonjesve per periudhen  </w:t>
      </w:r>
      <w:r>
        <w:rPr>
          <w:rFonts w:ascii="Times New Roman" w:hAnsi="Times New Roman"/>
          <w:bCs/>
          <w:iCs/>
          <w:sz w:val="24"/>
          <w:szCs w:val="24"/>
          <w:lang w:val="pt-BR"/>
        </w:rPr>
        <w:t>Mars</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34</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List</w:t>
      </w:r>
      <w:r>
        <w:rPr>
          <w:rFonts w:ascii="Times New Roman" w:hAnsi="Times New Roman"/>
          <w:bCs/>
          <w:iCs/>
          <w:sz w:val="24"/>
          <w:szCs w:val="24"/>
          <w:lang w:val="pt-BR"/>
        </w:rPr>
        <w:t>ë</w:t>
      </w:r>
      <w:r w:rsidRPr="008E455D">
        <w:rPr>
          <w:rFonts w:ascii="Times New Roman" w:hAnsi="Times New Roman"/>
          <w:bCs/>
          <w:iCs/>
          <w:sz w:val="24"/>
          <w:szCs w:val="24"/>
          <w:lang w:val="pt-BR"/>
        </w:rPr>
        <w:t xml:space="preserve">pagesa e punonjesve per periudhen  </w:t>
      </w:r>
      <w:r>
        <w:rPr>
          <w:rFonts w:ascii="Times New Roman" w:hAnsi="Times New Roman"/>
          <w:bCs/>
          <w:iCs/>
          <w:sz w:val="24"/>
          <w:szCs w:val="24"/>
          <w:lang w:val="pt-BR"/>
        </w:rPr>
        <w:t>Prill</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 xml:space="preserve">9 </w:t>
      </w:r>
      <w:r w:rsidRPr="008E455D">
        <w:rPr>
          <w:rFonts w:ascii="Times New Roman" w:hAnsi="Times New Roman"/>
          <w:bCs/>
          <w:iCs/>
          <w:sz w:val="24"/>
          <w:szCs w:val="24"/>
          <w:lang w:val="pt-BR"/>
        </w:rPr>
        <w:t xml:space="preserve">- </w:t>
      </w:r>
      <w:r>
        <w:rPr>
          <w:rFonts w:ascii="Times New Roman" w:hAnsi="Times New Roman"/>
          <w:bCs/>
          <w:iCs/>
          <w:sz w:val="24"/>
          <w:szCs w:val="24"/>
          <w:lang w:val="pt-BR"/>
        </w:rPr>
        <w:t>32</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List</w:t>
      </w:r>
      <w:r>
        <w:rPr>
          <w:rFonts w:ascii="Times New Roman" w:hAnsi="Times New Roman"/>
          <w:bCs/>
          <w:iCs/>
          <w:sz w:val="24"/>
          <w:szCs w:val="24"/>
          <w:lang w:val="pt-BR"/>
        </w:rPr>
        <w:t>ëpagesa</w:t>
      </w:r>
      <w:r w:rsidRPr="008E455D">
        <w:rPr>
          <w:rFonts w:ascii="Times New Roman" w:hAnsi="Times New Roman"/>
          <w:bCs/>
          <w:iCs/>
          <w:sz w:val="24"/>
          <w:szCs w:val="24"/>
          <w:lang w:val="pt-BR"/>
        </w:rPr>
        <w:t xml:space="preserve"> e punonjesve per periudhen </w:t>
      </w:r>
      <w:r>
        <w:rPr>
          <w:rFonts w:ascii="Times New Roman" w:hAnsi="Times New Roman"/>
          <w:bCs/>
          <w:iCs/>
          <w:sz w:val="24"/>
          <w:szCs w:val="24"/>
          <w:lang w:val="pt-BR"/>
        </w:rPr>
        <w:t>Maj</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27</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Qershor 2019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29</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Korrik</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9 - 2</w:t>
      </w:r>
      <w:r w:rsidRPr="008E455D">
        <w:rPr>
          <w:rFonts w:ascii="Times New Roman" w:hAnsi="Times New Roman"/>
          <w:bCs/>
          <w:iCs/>
          <w:sz w:val="24"/>
          <w:szCs w:val="24"/>
          <w:lang w:val="pt-BR"/>
        </w:rPr>
        <w:t>8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Gusht</w:t>
      </w:r>
      <w:r w:rsidRPr="008E455D">
        <w:rPr>
          <w:rFonts w:ascii="Times New Roman" w:hAnsi="Times New Roman"/>
          <w:bCs/>
          <w:iCs/>
          <w:sz w:val="24"/>
          <w:szCs w:val="24"/>
          <w:lang w:val="pt-BR"/>
        </w:rPr>
        <w:t xml:space="preserve"> 201</w:t>
      </w:r>
      <w:r>
        <w:rPr>
          <w:rFonts w:ascii="Times New Roman" w:hAnsi="Times New Roman"/>
          <w:bCs/>
          <w:iCs/>
          <w:sz w:val="24"/>
          <w:szCs w:val="24"/>
          <w:lang w:val="pt-BR"/>
        </w:rPr>
        <w:t>9</w:t>
      </w:r>
      <w:r w:rsidRPr="008E455D">
        <w:rPr>
          <w:rFonts w:ascii="Times New Roman" w:hAnsi="Times New Roman"/>
          <w:bCs/>
          <w:iCs/>
          <w:sz w:val="24"/>
          <w:szCs w:val="24"/>
          <w:lang w:val="pt-BR"/>
        </w:rPr>
        <w:t xml:space="preserve"> - </w:t>
      </w:r>
      <w:r>
        <w:rPr>
          <w:rFonts w:ascii="Times New Roman" w:hAnsi="Times New Roman"/>
          <w:bCs/>
          <w:iCs/>
          <w:sz w:val="24"/>
          <w:szCs w:val="24"/>
          <w:lang w:val="pt-BR"/>
        </w:rPr>
        <w:t>22</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Shtator</w:t>
      </w:r>
      <w:r w:rsidRPr="008E455D">
        <w:rPr>
          <w:rFonts w:ascii="Times New Roman" w:hAnsi="Times New Roman"/>
          <w:bCs/>
          <w:iCs/>
          <w:sz w:val="24"/>
          <w:szCs w:val="24"/>
          <w:lang w:val="pt-BR"/>
        </w:rPr>
        <w:t xml:space="preserve"> 2019 - </w:t>
      </w:r>
      <w:r>
        <w:rPr>
          <w:rFonts w:ascii="Times New Roman" w:hAnsi="Times New Roman"/>
          <w:bCs/>
          <w:iCs/>
          <w:sz w:val="24"/>
          <w:szCs w:val="24"/>
          <w:lang w:val="pt-BR"/>
        </w:rPr>
        <w:t>26</w:t>
      </w:r>
      <w:r w:rsidRPr="008E455D">
        <w:rPr>
          <w:rFonts w:ascii="Times New Roman" w:hAnsi="Times New Roman"/>
          <w:bCs/>
          <w:iCs/>
          <w:sz w:val="24"/>
          <w:szCs w:val="24"/>
          <w:lang w:val="pt-BR"/>
        </w:rPr>
        <w:t xml:space="preserve"> punonjës të siguruar me ditë të plota pune.</w:t>
      </w:r>
    </w:p>
    <w:p w:rsidR="00C33C4F" w:rsidRDefault="00C33C4F" w:rsidP="00E83617">
      <w:pPr>
        <w:spacing w:after="0"/>
        <w:jc w:val="both"/>
        <w:rPr>
          <w:rFonts w:ascii="Times New Roman" w:hAnsi="Times New Roman"/>
          <w:bCs/>
          <w:iCs/>
          <w:sz w:val="24"/>
          <w:szCs w:val="24"/>
          <w:lang w:val="pt-BR"/>
        </w:rPr>
      </w:pP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Tetor</w:t>
      </w:r>
      <w:r w:rsidRPr="008E455D">
        <w:rPr>
          <w:rFonts w:ascii="Times New Roman" w:hAnsi="Times New Roman"/>
          <w:bCs/>
          <w:iCs/>
          <w:sz w:val="24"/>
          <w:szCs w:val="24"/>
          <w:lang w:val="pt-BR"/>
        </w:rPr>
        <w:t xml:space="preserve"> 2019 - </w:t>
      </w:r>
      <w:r>
        <w:rPr>
          <w:rFonts w:ascii="Times New Roman" w:hAnsi="Times New Roman"/>
          <w:bCs/>
          <w:iCs/>
          <w:sz w:val="24"/>
          <w:szCs w:val="24"/>
          <w:lang w:val="pt-BR"/>
        </w:rPr>
        <w:t>26</w:t>
      </w:r>
      <w:r w:rsidRPr="008E455D">
        <w:rPr>
          <w:rFonts w:ascii="Times New Roman" w:hAnsi="Times New Roman"/>
          <w:bCs/>
          <w:iCs/>
          <w:sz w:val="24"/>
          <w:szCs w:val="24"/>
          <w:lang w:val="pt-BR"/>
        </w:rPr>
        <w:t xml:space="preserve"> punonjës të siguruar me ditë të plota pune.</w:t>
      </w:r>
    </w:p>
    <w:p w:rsidR="00C33C4F" w:rsidRPr="00D6106E" w:rsidRDefault="00C33C4F" w:rsidP="00E83617">
      <w:pPr>
        <w:spacing w:after="0"/>
        <w:jc w:val="both"/>
        <w:rPr>
          <w:rFonts w:ascii="Times New Roman" w:hAnsi="Times New Roman"/>
          <w:bCs/>
          <w:iCs/>
          <w:sz w:val="24"/>
          <w:szCs w:val="24"/>
          <w:lang w:val="pt-BR"/>
        </w:rPr>
      </w:pPr>
      <w:r w:rsidRPr="008E455D">
        <w:t xml:space="preserve"> </w:t>
      </w:r>
      <w:r w:rsidRPr="008E455D">
        <w:rPr>
          <w:rFonts w:ascii="Times New Roman" w:hAnsi="Times New Roman"/>
          <w:bCs/>
          <w:iCs/>
          <w:sz w:val="24"/>
          <w:szCs w:val="24"/>
          <w:lang w:val="pt-BR"/>
        </w:rPr>
        <w:t xml:space="preserve">- </w:t>
      </w:r>
      <w:r w:rsidRPr="008D4F90">
        <w:rPr>
          <w:rFonts w:ascii="Times New Roman" w:hAnsi="Times New Roman"/>
          <w:bCs/>
          <w:iCs/>
          <w:sz w:val="24"/>
          <w:szCs w:val="24"/>
          <w:lang w:val="pt-BR"/>
        </w:rPr>
        <w:t xml:space="preserve">Listëpagesa </w:t>
      </w:r>
      <w:r w:rsidRPr="008E455D">
        <w:rPr>
          <w:rFonts w:ascii="Times New Roman" w:hAnsi="Times New Roman"/>
          <w:bCs/>
          <w:iCs/>
          <w:sz w:val="24"/>
          <w:szCs w:val="24"/>
          <w:lang w:val="pt-BR"/>
        </w:rPr>
        <w:t xml:space="preserve">e punonjesve per periudhen  </w:t>
      </w:r>
      <w:r>
        <w:rPr>
          <w:rFonts w:ascii="Times New Roman" w:hAnsi="Times New Roman"/>
          <w:bCs/>
          <w:iCs/>
          <w:sz w:val="24"/>
          <w:szCs w:val="24"/>
          <w:lang w:val="pt-BR"/>
        </w:rPr>
        <w:t>Nëntor</w:t>
      </w:r>
      <w:r w:rsidRPr="008E455D">
        <w:rPr>
          <w:rFonts w:ascii="Times New Roman" w:hAnsi="Times New Roman"/>
          <w:bCs/>
          <w:iCs/>
          <w:sz w:val="24"/>
          <w:szCs w:val="24"/>
          <w:lang w:val="pt-BR"/>
        </w:rPr>
        <w:t xml:space="preserve"> 2019 - 2</w:t>
      </w:r>
      <w:r>
        <w:rPr>
          <w:rFonts w:ascii="Times New Roman" w:hAnsi="Times New Roman"/>
          <w:bCs/>
          <w:iCs/>
          <w:sz w:val="24"/>
          <w:szCs w:val="24"/>
          <w:lang w:val="pt-BR"/>
        </w:rPr>
        <w:t>4</w:t>
      </w:r>
      <w:r w:rsidRPr="008E455D">
        <w:rPr>
          <w:rFonts w:ascii="Times New Roman" w:hAnsi="Times New Roman"/>
          <w:bCs/>
          <w:iCs/>
          <w:sz w:val="24"/>
          <w:szCs w:val="24"/>
          <w:lang w:val="pt-BR"/>
        </w:rPr>
        <w:t xml:space="preserve"> punonjës të siguruar me ditë të plota pune.</w:t>
      </w:r>
    </w:p>
    <w:p w:rsidR="00C33C4F" w:rsidRPr="00D6106E" w:rsidRDefault="00C33C4F" w:rsidP="00E83617">
      <w:pPr>
        <w:spacing w:after="0"/>
        <w:jc w:val="both"/>
        <w:rPr>
          <w:rFonts w:ascii="Times New Roman" w:hAnsi="Times New Roman"/>
          <w:bCs/>
          <w:iCs/>
          <w:sz w:val="24"/>
          <w:szCs w:val="24"/>
          <w:lang w:val="pt-BR"/>
        </w:rPr>
      </w:pPr>
      <w:r>
        <w:rPr>
          <w:rFonts w:ascii="Times New Roman" w:hAnsi="Times New Roman"/>
          <w:bCs/>
          <w:iCs/>
          <w:sz w:val="24"/>
          <w:szCs w:val="24"/>
          <w:lang w:val="pt-BR"/>
        </w:rPr>
        <w:t>O</w:t>
      </w:r>
      <w:r w:rsidRPr="00D6106E">
        <w:rPr>
          <w:rFonts w:ascii="Times New Roman" w:hAnsi="Times New Roman"/>
          <w:bCs/>
          <w:iCs/>
          <w:sz w:val="24"/>
          <w:szCs w:val="24"/>
          <w:lang w:val="pt-BR"/>
        </w:rPr>
        <w:t>peratori ekonomik “COLOMBO” SH</w:t>
      </w:r>
      <w:r>
        <w:rPr>
          <w:rFonts w:ascii="Times New Roman" w:hAnsi="Times New Roman"/>
          <w:bCs/>
          <w:iCs/>
          <w:sz w:val="24"/>
          <w:szCs w:val="24"/>
          <w:lang w:val="pt-BR"/>
        </w:rPr>
        <w:t>.</w:t>
      </w:r>
      <w:r w:rsidRPr="00D6106E">
        <w:rPr>
          <w:rFonts w:ascii="Times New Roman" w:hAnsi="Times New Roman"/>
          <w:bCs/>
          <w:iCs/>
          <w:sz w:val="24"/>
          <w:szCs w:val="24"/>
          <w:lang w:val="pt-BR"/>
        </w:rPr>
        <w:t xml:space="preserve">P.K  i cili duhet të paraqiste </w:t>
      </w:r>
      <w:r w:rsidRPr="00D6106E">
        <w:rPr>
          <w:rFonts w:ascii="Times New Roman" w:hAnsi="Times New Roman"/>
          <w:bCs/>
          <w:iCs/>
          <w:sz w:val="24"/>
          <w:szCs w:val="24"/>
          <w:u w:val="single"/>
          <w:lang w:val="pt-BR"/>
        </w:rPr>
        <w:t>60 punonjës</w:t>
      </w:r>
      <w:r w:rsidRPr="00D6106E">
        <w:rPr>
          <w:rFonts w:ascii="Times New Roman" w:hAnsi="Times New Roman"/>
          <w:bCs/>
          <w:iCs/>
          <w:sz w:val="24"/>
          <w:szCs w:val="24"/>
          <w:lang w:val="pt-BR"/>
        </w:rPr>
        <w:t xml:space="preserve"> të siguruar me kohë të plotë pune, </w:t>
      </w:r>
      <w:r>
        <w:rPr>
          <w:rFonts w:ascii="Times New Roman" w:hAnsi="Times New Roman"/>
          <w:bCs/>
          <w:iCs/>
          <w:sz w:val="24"/>
          <w:szCs w:val="24"/>
          <w:lang w:val="pt-BR"/>
        </w:rPr>
        <w:t xml:space="preserve">nga listpagesat e siperpermendura rezulton një numër mesatar prej </w:t>
      </w:r>
      <w:r w:rsidRPr="000A1CE2">
        <w:rPr>
          <w:rFonts w:ascii="Times New Roman" w:hAnsi="Times New Roman"/>
          <w:bCs/>
          <w:iCs/>
          <w:sz w:val="24"/>
          <w:szCs w:val="24"/>
          <w:u w:val="single"/>
          <w:lang w:val="pt-BR"/>
        </w:rPr>
        <w:t>27 punonjësish</w:t>
      </w:r>
      <w:r w:rsidRPr="008E455D">
        <w:t xml:space="preserve"> </w:t>
      </w:r>
      <w:r w:rsidRPr="008E455D">
        <w:rPr>
          <w:rFonts w:ascii="Times New Roman" w:hAnsi="Times New Roman"/>
          <w:bCs/>
          <w:iCs/>
          <w:sz w:val="24"/>
          <w:szCs w:val="24"/>
          <w:lang w:val="pt-BR"/>
        </w:rPr>
        <w:t>të siguruar me ditë të plota pune</w:t>
      </w:r>
      <w:r>
        <w:rPr>
          <w:rFonts w:ascii="Times New Roman" w:hAnsi="Times New Roman"/>
          <w:bCs/>
          <w:iCs/>
          <w:sz w:val="24"/>
          <w:szCs w:val="24"/>
          <w:lang w:val="pt-BR"/>
        </w:rPr>
        <w:t xml:space="preserve">, </w:t>
      </w:r>
      <w:r w:rsidRPr="001D4798">
        <w:rPr>
          <w:rFonts w:ascii="Times New Roman" w:hAnsi="Times New Roman"/>
          <w:bCs/>
          <w:iCs/>
          <w:sz w:val="24"/>
          <w:szCs w:val="24"/>
          <w:lang w:val="pt-BR"/>
        </w:rPr>
        <w:t xml:space="preserve">Për rrjedhojë </w:t>
      </w:r>
      <w:r w:rsidRPr="00D6106E">
        <w:rPr>
          <w:rFonts w:ascii="Times New Roman" w:hAnsi="Times New Roman"/>
          <w:bCs/>
          <w:iCs/>
          <w:sz w:val="24"/>
          <w:szCs w:val="24"/>
          <w:lang w:val="pt-BR"/>
        </w:rPr>
        <w:t>nuk ka përmbushur kriterin e paraqitjes së nr të punonjësve.</w:t>
      </w:r>
    </w:p>
    <w:p w:rsidR="00C33C4F" w:rsidRPr="00D6106E" w:rsidRDefault="00C33C4F" w:rsidP="00C33C4F">
      <w:pPr>
        <w:jc w:val="both"/>
        <w:rPr>
          <w:rFonts w:ascii="Times New Roman" w:hAnsi="Times New Roman"/>
          <w:b/>
          <w:i/>
          <w:sz w:val="24"/>
          <w:szCs w:val="24"/>
          <w:u w:val="single"/>
          <w:lang w:val="pt-BR"/>
        </w:rPr>
      </w:pPr>
      <w:r w:rsidRPr="00D6106E">
        <w:rPr>
          <w:rFonts w:ascii="Times New Roman" w:hAnsi="Times New Roman"/>
          <w:sz w:val="24"/>
          <w:szCs w:val="24"/>
          <w:lang w:val="pt-BR"/>
        </w:rPr>
        <w:t>Pra sa më sipër OE</w:t>
      </w:r>
      <w:r>
        <w:rPr>
          <w:rFonts w:ascii="Times New Roman" w:hAnsi="Times New Roman"/>
          <w:sz w:val="24"/>
          <w:szCs w:val="24"/>
          <w:lang w:val="pt-BR"/>
        </w:rPr>
        <w:t xml:space="preserve"> </w:t>
      </w:r>
      <w:r w:rsidRPr="00D6106E">
        <w:rPr>
          <w:rFonts w:ascii="Times New Roman" w:hAnsi="Times New Roman"/>
          <w:b/>
          <w:sz w:val="24"/>
          <w:szCs w:val="24"/>
          <w:lang w:val="de-DE"/>
        </w:rPr>
        <w:t xml:space="preserve">“COLOMBO” SHP.K  </w:t>
      </w:r>
      <w:r w:rsidRPr="00D6106E">
        <w:rPr>
          <w:rFonts w:ascii="Times New Roman" w:hAnsi="Times New Roman"/>
          <w:sz w:val="24"/>
          <w:szCs w:val="24"/>
          <w:lang w:val="pt-BR"/>
        </w:rPr>
        <w:t xml:space="preserve">nuk zotëron kapacitet të mjaftueshem teknik për sa i përket </w:t>
      </w:r>
      <w:r w:rsidRPr="00D6106E">
        <w:rPr>
          <w:rFonts w:ascii="Times New Roman" w:hAnsi="Times New Roman"/>
          <w:b/>
          <w:i/>
          <w:sz w:val="24"/>
          <w:szCs w:val="24"/>
          <w:u w:val="single"/>
          <w:lang w:val="pt-BR"/>
        </w:rPr>
        <w:t>personelit të nevojshëm</w:t>
      </w:r>
      <w:r w:rsidRPr="00D6106E">
        <w:rPr>
          <w:rFonts w:ascii="Times New Roman" w:hAnsi="Times New Roman"/>
          <w:sz w:val="24"/>
          <w:szCs w:val="24"/>
          <w:lang w:val="pt-BR"/>
        </w:rPr>
        <w:t xml:space="preser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i/>
          <w:sz w:val="24"/>
          <w:szCs w:val="24"/>
          <w:lang w:val="pt-BR"/>
        </w:rPr>
        <w:t xml:space="preserve">Operatorët ekonomik, për të marrë pjesë në procedurat e prokurimit, </w:t>
      </w:r>
      <w:r w:rsidRPr="00D6106E">
        <w:rPr>
          <w:rFonts w:ascii="Times New Roman" w:hAnsi="Times New Roman"/>
          <w:b/>
          <w:i/>
          <w:sz w:val="24"/>
          <w:szCs w:val="24"/>
          <w:u w:val="single"/>
          <w:lang w:val="pt-BR"/>
        </w:rPr>
        <w:t>duhet të  kualifikohen pasi të kenë përmbushur të gjitha kriteret e mëposhtëme që AK i vlerëson të nevojshme...............</w:t>
      </w:r>
    </w:p>
    <w:p w:rsidR="00C33C4F" w:rsidRPr="00D6106E" w:rsidRDefault="00C33C4F" w:rsidP="00C33C4F">
      <w:pPr>
        <w:jc w:val="both"/>
        <w:rPr>
          <w:rFonts w:ascii="Times New Roman" w:hAnsi="Times New Roman"/>
          <w:i/>
          <w:sz w:val="24"/>
          <w:szCs w:val="24"/>
          <w:lang w:val="pt-BR"/>
        </w:rPr>
      </w:pPr>
      <w:r w:rsidRPr="00D6106E">
        <w:rPr>
          <w:rFonts w:ascii="Times New Roman" w:hAnsi="Times New Roman"/>
          <w:i/>
          <w:sz w:val="24"/>
          <w:szCs w:val="24"/>
          <w:lang w:val="pt-BR"/>
        </w:rPr>
        <w:t xml:space="preserve">b) aftësia teknike: operatorët ekonomikë vërtetojnë se zotërojnë kualifikimet e nevojshme teknike, profesionale, kapacitetet organizative, makineritë, pajisjet e asete të tjera fizike, aftësitë   </w:t>
      </w:r>
      <w:r w:rsidRPr="00D6106E">
        <w:rPr>
          <w:rFonts w:ascii="Times New Roman" w:hAnsi="Times New Roman"/>
          <w:i/>
          <w:sz w:val="24"/>
          <w:szCs w:val="24"/>
          <w:lang w:val="pt-BR"/>
        </w:rPr>
        <w:lastRenderedPageBreak/>
        <w:t xml:space="preserve">organizative,   reputacionin   dhe   besueshmërinë,   përvojën   e   duhur,   </w:t>
      </w:r>
      <w:r w:rsidRPr="00D6106E">
        <w:rPr>
          <w:rFonts w:ascii="Times New Roman" w:hAnsi="Times New Roman"/>
          <w:b/>
          <w:sz w:val="24"/>
          <w:szCs w:val="24"/>
          <w:u w:val="single"/>
          <w:lang w:val="pt-BR"/>
        </w:rPr>
        <w:t>si   dhe personelin e nevojshëm</w:t>
      </w:r>
      <w:r w:rsidRPr="00814960">
        <w:rPr>
          <w:rFonts w:ascii="Times New Roman" w:hAnsi="Times New Roman"/>
          <w:i/>
          <w:sz w:val="24"/>
          <w:szCs w:val="24"/>
          <w:u w:val="single"/>
          <w:lang w:val="pt-BR"/>
        </w:rPr>
        <w:t>,</w:t>
      </w:r>
      <w:r w:rsidRPr="00D6106E">
        <w:rPr>
          <w:rFonts w:ascii="Times New Roman" w:hAnsi="Times New Roman"/>
          <w:b/>
          <w:i/>
          <w:sz w:val="24"/>
          <w:szCs w:val="24"/>
          <w:u w:val="single"/>
          <w:lang w:val="pt-BR"/>
        </w:rPr>
        <w:t>për të zbatuar kontratën, siç është përshkruar nga autoriteti kontraktor në njoftimin e objektit të kontratës</w:t>
      </w:r>
      <w:r w:rsidRPr="00D6106E">
        <w:rPr>
          <w:rFonts w:ascii="Times New Roman" w:hAnsi="Times New Roman"/>
          <w:i/>
          <w:sz w:val="24"/>
          <w:szCs w:val="24"/>
          <w:lang w:val="pt-BR"/>
        </w:rPr>
        <w:t>;</w:t>
      </w:r>
    </w:p>
    <w:p w:rsidR="00C33C4F" w:rsidRPr="00D6106E" w:rsidRDefault="00C33C4F" w:rsidP="00C33C4F">
      <w:pPr>
        <w:pStyle w:val="ListParagraph"/>
        <w:spacing w:after="0" w:line="240" w:lineRule="auto"/>
        <w:ind w:left="0"/>
        <w:jc w:val="both"/>
        <w:rPr>
          <w:rFonts w:ascii="Times New Roman" w:hAnsi="Times New Roman"/>
          <w:bCs/>
          <w:iCs/>
          <w:sz w:val="24"/>
          <w:szCs w:val="24"/>
        </w:rPr>
      </w:pPr>
      <w:r w:rsidRPr="00D6106E">
        <w:rPr>
          <w:rFonts w:ascii="Times New Roman" w:hAnsi="Times New Roman"/>
          <w:bCs/>
          <w:iCs/>
          <w:sz w:val="24"/>
          <w:szCs w:val="24"/>
        </w:rPr>
        <w:t>Pra sa më sipër cituar dokumentacioni i paraqitur nga Operatori Ekonomik  lidhur me numrin e punonjësve, është i paplotë.</w:t>
      </w:r>
    </w:p>
    <w:p w:rsidR="00C33C4F" w:rsidRPr="00D6106E" w:rsidRDefault="00C33C4F" w:rsidP="00C33C4F">
      <w:pPr>
        <w:pStyle w:val="ListParagraph"/>
        <w:spacing w:after="0" w:line="240" w:lineRule="auto"/>
        <w:ind w:left="0"/>
        <w:jc w:val="both"/>
        <w:rPr>
          <w:rFonts w:ascii="Times New Roman" w:hAnsi="Times New Roman"/>
          <w:bCs/>
          <w:iCs/>
          <w:sz w:val="24"/>
          <w:szCs w:val="24"/>
        </w:rPr>
      </w:pPr>
    </w:p>
    <w:p w:rsidR="00C33C4F" w:rsidRPr="00D6106E" w:rsidRDefault="00C33C4F" w:rsidP="00C33C4F">
      <w:pPr>
        <w:pStyle w:val="ListParagraph"/>
        <w:spacing w:after="0" w:line="240" w:lineRule="auto"/>
        <w:ind w:left="0"/>
        <w:jc w:val="both"/>
        <w:rPr>
          <w:rFonts w:ascii="Times New Roman" w:hAnsi="Times New Roman"/>
          <w:bCs/>
          <w:iCs/>
          <w:sz w:val="24"/>
          <w:szCs w:val="24"/>
        </w:rPr>
      </w:pPr>
      <w:r w:rsidRPr="00D6106E">
        <w:rPr>
          <w:rFonts w:ascii="Times New Roman" w:hAnsi="Times New Roman"/>
          <w:b/>
          <w:bCs/>
          <w:iCs/>
          <w:sz w:val="24"/>
          <w:szCs w:val="24"/>
          <w:u w:val="single"/>
        </w:rPr>
        <w:t>Së dyti</w:t>
      </w:r>
      <w:r w:rsidRPr="00D6106E">
        <w:rPr>
          <w:rFonts w:ascii="Times New Roman" w:hAnsi="Times New Roman"/>
          <w:bCs/>
          <w:iCs/>
          <w:sz w:val="24"/>
          <w:szCs w:val="24"/>
        </w:rPr>
        <w:t xml:space="preserve">  AK ka kërkuar në kriteret e veçanta të kualifikimit si më poshtë cituar:</w:t>
      </w:r>
    </w:p>
    <w:p w:rsidR="00C33C4F" w:rsidRDefault="00C33C4F" w:rsidP="00C33C4F">
      <w:pPr>
        <w:pStyle w:val="ListParagraph"/>
        <w:spacing w:after="0" w:line="240" w:lineRule="auto"/>
        <w:ind w:left="0"/>
        <w:jc w:val="both"/>
        <w:rPr>
          <w:rFonts w:ascii="Times New Roman" w:hAnsi="Times New Roman"/>
          <w:bCs/>
          <w:iCs/>
          <w:sz w:val="24"/>
          <w:szCs w:val="24"/>
        </w:rPr>
      </w:pPr>
      <w:r w:rsidRPr="00D6106E">
        <w:rPr>
          <w:rFonts w:ascii="Times New Roman" w:hAnsi="Times New Roman"/>
          <w:bCs/>
          <w:iCs/>
          <w:sz w:val="24"/>
          <w:szCs w:val="24"/>
        </w:rPr>
        <w:t>14.Dëshmi për mjetet e pajisjet teknike, që ka në dispozicion apo mund ti vihen në dispozicion operatorit ekonomik, që nevojiten për ekzekutimin e kontratë (Shtojca 10).</w:t>
      </w:r>
    </w:p>
    <w:p w:rsidR="00C33C4F" w:rsidRPr="00D6106E" w:rsidRDefault="00C33C4F" w:rsidP="00C33C4F">
      <w:pPr>
        <w:pStyle w:val="ListParagraph"/>
        <w:spacing w:after="0" w:line="240" w:lineRule="auto"/>
        <w:ind w:left="0"/>
        <w:jc w:val="both"/>
        <w:rPr>
          <w:rFonts w:ascii="Times New Roman" w:hAnsi="Times New Roman"/>
          <w:bCs/>
          <w:iCs/>
          <w:sz w:val="24"/>
          <w:szCs w:val="24"/>
        </w:rPr>
      </w:pP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DBE5F1"/>
          </w:tcPr>
          <w:p w:rsidR="00C33C4F" w:rsidRPr="00D6106E" w:rsidRDefault="00C33C4F" w:rsidP="00D10757">
            <w:pPr>
              <w:rPr>
                <w:rFonts w:ascii="Times New Roman" w:hAnsi="Times New Roman"/>
                <w:sz w:val="24"/>
                <w:szCs w:val="24"/>
              </w:rPr>
            </w:pPr>
            <w:r w:rsidRPr="00D6106E">
              <w:rPr>
                <w:rFonts w:ascii="Times New Roman" w:hAnsi="Times New Roman"/>
                <w:sz w:val="24"/>
                <w:szCs w:val="24"/>
              </w:rPr>
              <w:t>Mjetet</w:t>
            </w:r>
          </w:p>
        </w:tc>
        <w:tc>
          <w:tcPr>
            <w:tcW w:w="2340" w:type="dxa"/>
            <w:shd w:val="clear" w:color="auto" w:fill="DBE5F1"/>
          </w:tcPr>
          <w:p w:rsidR="00C33C4F" w:rsidRPr="00D6106E" w:rsidRDefault="00C33C4F" w:rsidP="00D10757">
            <w:pPr>
              <w:rPr>
                <w:rFonts w:ascii="Times New Roman" w:hAnsi="Times New Roman"/>
                <w:sz w:val="24"/>
                <w:szCs w:val="24"/>
              </w:rPr>
            </w:pPr>
            <w:r w:rsidRPr="00D6106E">
              <w:rPr>
                <w:rFonts w:ascii="Times New Roman" w:hAnsi="Times New Roman"/>
                <w:sz w:val="24"/>
                <w:szCs w:val="24"/>
              </w:rPr>
              <w:t>Sasia</w:t>
            </w:r>
          </w:p>
        </w:tc>
        <w:tc>
          <w:tcPr>
            <w:tcW w:w="2493" w:type="dxa"/>
            <w:shd w:val="clear" w:color="auto" w:fill="DBE5F1"/>
          </w:tcPr>
          <w:p w:rsidR="00C33C4F" w:rsidRPr="00D6106E" w:rsidRDefault="00C33C4F" w:rsidP="00D10757">
            <w:pPr>
              <w:rPr>
                <w:rFonts w:ascii="Times New Roman" w:hAnsi="Times New Roman"/>
                <w:sz w:val="24"/>
                <w:szCs w:val="24"/>
              </w:rPr>
            </w:pPr>
            <w:r w:rsidRPr="00D6106E">
              <w:rPr>
                <w:rFonts w:ascii="Times New Roman" w:hAnsi="Times New Roman"/>
                <w:sz w:val="24"/>
                <w:szCs w:val="24"/>
              </w:rPr>
              <w:t>Gjendja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color w:val="FF0000"/>
                <w:sz w:val="24"/>
                <w:szCs w:val="24"/>
              </w:rPr>
            </w:pPr>
            <w:r w:rsidRPr="00D6106E">
              <w:rPr>
                <w:rFonts w:ascii="Times New Roman" w:hAnsi="Times New Roman"/>
                <w:sz w:val="24"/>
                <w:szCs w:val="24"/>
              </w:rPr>
              <w:t xml:space="preserve">Kamionçine </w:t>
            </w:r>
            <w:r w:rsidRPr="00D6106E">
              <w:rPr>
                <w:rFonts w:ascii="Times New Roman" w:eastAsia="Calibri" w:hAnsi="Times New Roman"/>
                <w:sz w:val="24"/>
                <w:szCs w:val="24"/>
              </w:rPr>
              <w:t>(kapaciteti mbajtës minimum 1.5(nje pik pesë) ton dhe maksimumi  2(dy) ton për secilin kamionçinë</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bl>
    <w:p w:rsidR="00C33C4F" w:rsidRPr="00D6106E" w:rsidRDefault="00C33C4F" w:rsidP="00C33C4F">
      <w:pPr>
        <w:pStyle w:val="ListParagraph"/>
        <w:spacing w:after="0" w:line="240" w:lineRule="auto"/>
        <w:ind w:left="0"/>
        <w:jc w:val="both"/>
        <w:rPr>
          <w:rFonts w:ascii="Times New Roman" w:hAnsi="Times New Roman"/>
          <w:bCs/>
          <w:iCs/>
          <w:sz w:val="24"/>
          <w:szCs w:val="24"/>
        </w:rPr>
      </w:pPr>
    </w:p>
    <w:p w:rsidR="00C33C4F" w:rsidRPr="00D6106E" w:rsidRDefault="00C33C4F" w:rsidP="00C33C4F">
      <w:pPr>
        <w:numPr>
          <w:ilvl w:val="0"/>
          <w:numId w:val="22"/>
        </w:numPr>
        <w:tabs>
          <w:tab w:val="left" w:pos="450"/>
          <w:tab w:val="num" w:pos="432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22"/>
        </w:numPr>
        <w:tabs>
          <w:tab w:val="left" w:pos="576"/>
          <w:tab w:val="num" w:pos="63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22"/>
        </w:numPr>
        <w:tabs>
          <w:tab w:val="left" w:pos="576"/>
          <w:tab w:val="num" w:pos="63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22"/>
        </w:numPr>
        <w:tabs>
          <w:tab w:val="num" w:pos="630"/>
        </w:tabs>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22"/>
        </w:numPr>
        <w:tabs>
          <w:tab w:val="left" w:pos="576"/>
          <w:tab w:val="num" w:pos="63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22"/>
        </w:numPr>
        <w:tabs>
          <w:tab w:val="left" w:pos="576"/>
          <w:tab w:val="num" w:pos="630"/>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22"/>
        </w:numPr>
        <w:tabs>
          <w:tab w:val="left" w:pos="576"/>
          <w:tab w:val="num" w:pos="630"/>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pStyle w:val="ListParagraph"/>
        <w:spacing w:after="0" w:line="240" w:lineRule="auto"/>
        <w:ind w:left="0"/>
        <w:jc w:val="both"/>
        <w:rPr>
          <w:rFonts w:ascii="Times New Roman" w:hAnsi="Times New Roman"/>
          <w:bCs/>
          <w:iCs/>
          <w:sz w:val="24"/>
          <w:szCs w:val="24"/>
          <w:lang w:val="pt-BR"/>
        </w:rPr>
      </w:pPr>
      <w:r w:rsidRPr="00D6106E">
        <w:rPr>
          <w:rFonts w:ascii="Times New Roman" w:hAnsi="Times New Roman"/>
          <w:bCs/>
          <w:iCs/>
          <w:sz w:val="24"/>
          <w:szCs w:val="24"/>
          <w:lang w:val="pt-BR"/>
        </w:rPr>
        <w:lastRenderedPageBreak/>
        <w:t>Operatori ekonomik “COLOMBO” sh.p.k ka deklaruar në shtojcën nr.10 se disponon mjetet e mëposhtme Për këtë kategori:</w:t>
      </w:r>
    </w:p>
    <w:p w:rsidR="00C33C4F" w:rsidRPr="00D6106E" w:rsidRDefault="00C33C4F" w:rsidP="00C33C4F">
      <w:pPr>
        <w:numPr>
          <w:ilvl w:val="0"/>
          <w:numId w:val="21"/>
        </w:numPr>
        <w:spacing w:after="0" w:line="240" w:lineRule="auto"/>
        <w:jc w:val="both"/>
        <w:rPr>
          <w:rFonts w:ascii="Times New Roman" w:hAnsi="Times New Roman"/>
          <w:b/>
          <w:bCs/>
          <w:iCs/>
          <w:sz w:val="24"/>
          <w:szCs w:val="24"/>
        </w:rPr>
      </w:pPr>
      <w:r w:rsidRPr="00D6106E">
        <w:rPr>
          <w:rFonts w:ascii="Times New Roman" w:hAnsi="Times New Roman"/>
          <w:bCs/>
          <w:iCs/>
          <w:sz w:val="24"/>
          <w:szCs w:val="24"/>
          <w:lang w:val="pt-BR"/>
        </w:rPr>
        <w:t xml:space="preserve">Kamioncina me targa </w:t>
      </w:r>
      <w:r w:rsidRPr="00D6106E">
        <w:rPr>
          <w:rFonts w:ascii="Times New Roman" w:hAnsi="Times New Roman"/>
          <w:b/>
          <w:bCs/>
          <w:iCs/>
          <w:sz w:val="24"/>
          <w:szCs w:val="24"/>
          <w:lang w:val="pt-BR"/>
        </w:rPr>
        <w:t>VL9884A</w:t>
      </w:r>
      <w:r w:rsidRPr="00D6106E">
        <w:rPr>
          <w:rFonts w:ascii="Times New Roman" w:hAnsi="Times New Roman"/>
          <w:bCs/>
          <w:iCs/>
          <w:sz w:val="24"/>
          <w:szCs w:val="24"/>
          <w:lang w:val="pt-BR"/>
        </w:rPr>
        <w:t xml:space="preserve"> e cila sipas lejes së qarkullimit rezulton të jetë  me kapacitet mbajtes 1.5 ton.</w:t>
      </w:r>
      <w:r w:rsidRPr="00D6106E">
        <w:rPr>
          <w:rFonts w:ascii="Times New Roman" w:hAnsi="Times New Roman"/>
          <w:b/>
          <w:bCs/>
          <w:iCs/>
          <w:sz w:val="24"/>
          <w:szCs w:val="24"/>
        </w:rPr>
        <w:t xml:space="preserve"> (do konsiderohet i rregullt dhe do futet në kategorinë me kapacitet mbajtës 1.5-2 ton)</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numPr>
          <w:ilvl w:val="0"/>
          <w:numId w:val="21"/>
        </w:numPr>
        <w:spacing w:after="0" w:line="240" w:lineRule="auto"/>
        <w:jc w:val="both"/>
        <w:rPr>
          <w:rFonts w:ascii="Times New Roman" w:hAnsi="Times New Roman"/>
          <w:b/>
          <w:bCs/>
          <w:iCs/>
          <w:sz w:val="24"/>
          <w:szCs w:val="24"/>
        </w:rPr>
      </w:pPr>
      <w:r w:rsidRPr="00D6106E">
        <w:rPr>
          <w:rFonts w:ascii="Times New Roman" w:hAnsi="Times New Roman"/>
          <w:bCs/>
          <w:iCs/>
          <w:sz w:val="24"/>
          <w:szCs w:val="24"/>
          <w:lang w:val="pt-BR"/>
        </w:rPr>
        <w:t xml:space="preserve">Kamioncina me targa </w:t>
      </w:r>
      <w:r w:rsidRPr="00D6106E">
        <w:rPr>
          <w:rFonts w:ascii="Times New Roman" w:hAnsi="Times New Roman"/>
          <w:b/>
          <w:bCs/>
          <w:iCs/>
          <w:sz w:val="24"/>
          <w:szCs w:val="24"/>
          <w:lang w:val="pt-BR"/>
        </w:rPr>
        <w:t>VL6465B</w:t>
      </w:r>
      <w:r w:rsidRPr="00D6106E">
        <w:rPr>
          <w:rFonts w:ascii="Times New Roman" w:hAnsi="Times New Roman"/>
          <w:bCs/>
          <w:iCs/>
          <w:sz w:val="24"/>
          <w:szCs w:val="24"/>
          <w:lang w:val="pt-BR"/>
        </w:rPr>
        <w:t xml:space="preserve"> e cila sipas lejes së qarkullimit rezulton të jetë  me kapacitet mbajtes 1.8 ton.</w:t>
      </w:r>
      <w:r w:rsidRPr="00D6106E">
        <w:rPr>
          <w:rFonts w:ascii="Times New Roman" w:hAnsi="Times New Roman"/>
          <w:b/>
          <w:bCs/>
          <w:iCs/>
          <w:sz w:val="24"/>
          <w:szCs w:val="24"/>
        </w:rPr>
        <w:t xml:space="preserve"> (do konsiderohet i rregullt dhe do futet në kategorinë me kapacitet mbajtës 1.5-2 ton)</w:t>
      </w:r>
    </w:p>
    <w:p w:rsidR="00C33C4F" w:rsidRPr="00D6106E" w:rsidRDefault="00C33C4F" w:rsidP="00C33C4F">
      <w:pPr>
        <w:numPr>
          <w:ilvl w:val="0"/>
          <w:numId w:val="21"/>
        </w:num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Kamioncina me targa </w:t>
      </w:r>
      <w:r w:rsidRPr="00D6106E">
        <w:rPr>
          <w:rFonts w:ascii="Times New Roman" w:hAnsi="Times New Roman"/>
          <w:b/>
          <w:bCs/>
          <w:iCs/>
          <w:sz w:val="24"/>
          <w:szCs w:val="24"/>
          <w:lang w:val="pt-BR"/>
        </w:rPr>
        <w:t>AA4416KL</w:t>
      </w:r>
      <w:r w:rsidRPr="00D6106E">
        <w:rPr>
          <w:rFonts w:ascii="Times New Roman" w:hAnsi="Times New Roman"/>
          <w:bCs/>
          <w:iCs/>
          <w:sz w:val="24"/>
          <w:szCs w:val="24"/>
          <w:lang w:val="pt-BR"/>
        </w:rPr>
        <w:t xml:space="preserve"> e cila sipas lejes së qarkullimit rezulton të jetë  me kapacitet mbajtes 1.46 ton .</w:t>
      </w:r>
      <w:r w:rsidRPr="00D6106E">
        <w:rPr>
          <w:rFonts w:ascii="Times New Roman" w:hAnsi="Times New Roman"/>
          <w:b/>
          <w:bCs/>
          <w:iCs/>
          <w:sz w:val="24"/>
          <w:szCs w:val="24"/>
        </w:rPr>
        <w:t xml:space="preserve"> </w:t>
      </w:r>
    </w:p>
    <w:p w:rsidR="00C33C4F" w:rsidRPr="00D6106E" w:rsidRDefault="00C33C4F" w:rsidP="00C33C4F">
      <w:pPr>
        <w:numPr>
          <w:ilvl w:val="0"/>
          <w:numId w:val="21"/>
        </w:num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Kamioncina me targa </w:t>
      </w:r>
      <w:r w:rsidRPr="00D6106E">
        <w:rPr>
          <w:rFonts w:ascii="Times New Roman" w:hAnsi="Times New Roman"/>
          <w:b/>
          <w:bCs/>
          <w:iCs/>
          <w:sz w:val="24"/>
          <w:szCs w:val="24"/>
          <w:lang w:val="pt-BR"/>
        </w:rPr>
        <w:t>AA335XF</w:t>
      </w:r>
      <w:r w:rsidRPr="00D6106E">
        <w:rPr>
          <w:rFonts w:ascii="Times New Roman" w:hAnsi="Times New Roman"/>
          <w:bCs/>
          <w:iCs/>
          <w:sz w:val="24"/>
          <w:szCs w:val="24"/>
          <w:lang w:val="pt-BR"/>
        </w:rPr>
        <w:t xml:space="preserve"> e cila sipas lejes së qarkullimit rezulton të jetë  me kapacitet mbajtes 1.7 ton.</w:t>
      </w:r>
      <w:r w:rsidRPr="00D6106E">
        <w:rPr>
          <w:rFonts w:ascii="Times New Roman" w:hAnsi="Times New Roman"/>
          <w:sz w:val="24"/>
          <w:szCs w:val="24"/>
        </w:rPr>
        <w:t xml:space="preserve"> </w:t>
      </w:r>
      <w:r w:rsidRPr="00D6106E">
        <w:rPr>
          <w:rFonts w:ascii="Times New Roman" w:hAnsi="Times New Roman"/>
          <w:bCs/>
          <w:iCs/>
          <w:sz w:val="24"/>
          <w:szCs w:val="24"/>
          <w:lang w:val="pt-BR"/>
        </w:rPr>
        <w:t>I siguruar nëpërmjet kontratës së qerasë Nr.179 rep, nr. 95 kol, datë 21.01.2020.</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pStyle w:val="ListParagraph"/>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Gjatë shqyrtimit të dokumentacionit në sistemin elektronik për mjetin me targa AA335XF operatori ekonomik ka paraqitur leje qarkullimi, çertifikatë e kontrollit teknik, taksë vjetore,foto të mjetit si dhe çertifikatë për transport mallrash për llogari të vet.</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pStyle w:val="ListParagraph"/>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pStyle w:val="ListParagraph"/>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pStyle w:val="ListParagraph"/>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Përsa cituam më lart paraqitja e dokumentacionit lidhur me këtë mjet do të konsiderohet i pasaktë dhe për rrjedhojë do të konsiderohet i pavlefshëm.</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numPr>
          <w:ilvl w:val="0"/>
          <w:numId w:val="21"/>
        </w:numPr>
        <w:spacing w:after="0" w:line="240" w:lineRule="auto"/>
        <w:jc w:val="both"/>
        <w:rPr>
          <w:rFonts w:ascii="Times New Roman" w:hAnsi="Times New Roman"/>
          <w:b/>
          <w:bCs/>
          <w:iCs/>
          <w:sz w:val="24"/>
          <w:szCs w:val="24"/>
        </w:rPr>
      </w:pPr>
      <w:r w:rsidRPr="00D6106E">
        <w:rPr>
          <w:rFonts w:ascii="Times New Roman" w:hAnsi="Times New Roman"/>
          <w:bCs/>
          <w:iCs/>
          <w:sz w:val="24"/>
          <w:szCs w:val="24"/>
          <w:lang w:val="pt-BR"/>
        </w:rPr>
        <w:t xml:space="preserve">Kamioncina me targa </w:t>
      </w:r>
      <w:r w:rsidRPr="00D6106E">
        <w:rPr>
          <w:rFonts w:ascii="Times New Roman" w:hAnsi="Times New Roman"/>
          <w:b/>
          <w:bCs/>
          <w:iCs/>
          <w:sz w:val="24"/>
          <w:szCs w:val="24"/>
          <w:lang w:val="pt-BR"/>
        </w:rPr>
        <w:t>VL4533B</w:t>
      </w:r>
      <w:r w:rsidRPr="00D6106E">
        <w:rPr>
          <w:rFonts w:ascii="Times New Roman" w:hAnsi="Times New Roman"/>
          <w:bCs/>
          <w:iCs/>
          <w:sz w:val="24"/>
          <w:szCs w:val="24"/>
          <w:lang w:val="pt-BR"/>
        </w:rPr>
        <w:t xml:space="preserve"> e cila sipas lejes së qarkullimit rezulton të jetë  me kapacitet mbajtes 2 ton.</w:t>
      </w:r>
      <w:r w:rsidRPr="00D6106E">
        <w:rPr>
          <w:rFonts w:ascii="Times New Roman" w:hAnsi="Times New Roman"/>
          <w:b/>
          <w:bCs/>
          <w:iCs/>
          <w:sz w:val="24"/>
          <w:szCs w:val="24"/>
        </w:rPr>
        <w:t xml:space="preserve"> (do konsiderohet i rregullt dhe do futet në kategorinë me kapacitet mbajtës 1.5-2 ton)</w:t>
      </w:r>
    </w:p>
    <w:p w:rsidR="00C33C4F" w:rsidRPr="00D6106E" w:rsidRDefault="00C33C4F" w:rsidP="00C33C4F">
      <w:pPr>
        <w:pStyle w:val="ListParagraph"/>
        <w:spacing w:after="0" w:line="240" w:lineRule="auto"/>
        <w:jc w:val="both"/>
        <w:rPr>
          <w:rFonts w:ascii="Times New Roman" w:hAnsi="Times New Roman"/>
          <w:bCs/>
          <w:iCs/>
          <w:sz w:val="24"/>
          <w:szCs w:val="24"/>
          <w:lang w:val="pt-BR"/>
        </w:rPr>
      </w:pPr>
    </w:p>
    <w:p w:rsidR="00C33C4F" w:rsidRPr="00D6106E" w:rsidRDefault="00C33C4F" w:rsidP="00C33C4F">
      <w:pPr>
        <w:pStyle w:val="ListParagraph"/>
        <w:spacing w:after="0" w:line="240" w:lineRule="auto"/>
        <w:ind w:left="0"/>
        <w:jc w:val="both"/>
        <w:rPr>
          <w:rFonts w:ascii="Times New Roman" w:hAnsi="Times New Roman"/>
          <w:bCs/>
          <w:iCs/>
          <w:sz w:val="24"/>
          <w:szCs w:val="24"/>
          <w:lang w:val="pt-BR"/>
        </w:rPr>
      </w:pPr>
      <w:r w:rsidRPr="00D6106E">
        <w:rPr>
          <w:rFonts w:ascii="Times New Roman" w:hAnsi="Times New Roman"/>
          <w:bCs/>
          <w:iCs/>
          <w:sz w:val="24"/>
          <w:szCs w:val="24"/>
          <w:lang w:val="pt-BR"/>
        </w:rPr>
        <w:t>Sa më sipër cituar operatori ekonomik nuk e përmbush kriterin e përcaktuar nga autoriteti kontraktor në dokumentat e tenderit për:</w:t>
      </w:r>
    </w:p>
    <w:p w:rsidR="00C33C4F" w:rsidRPr="00D6106E" w:rsidRDefault="00C33C4F" w:rsidP="00C33C4F">
      <w:pPr>
        <w:pStyle w:val="ListParagraph"/>
        <w:spacing w:after="0" w:line="240" w:lineRule="auto"/>
        <w:ind w:left="0"/>
        <w:jc w:val="both"/>
        <w:rPr>
          <w:rFonts w:ascii="Times New Roman" w:hAnsi="Times New Roman"/>
          <w:bCs/>
          <w:iCs/>
          <w:sz w:val="24"/>
          <w:szCs w:val="24"/>
          <w:lang w:val="pt-BR"/>
        </w:rPr>
      </w:pPr>
    </w:p>
    <w:p w:rsidR="00C33C4F" w:rsidRPr="00D6106E" w:rsidRDefault="00C33C4F" w:rsidP="00C33C4F">
      <w:pPr>
        <w:pStyle w:val="ListParagraph"/>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w:t>
      </w:r>
      <w:r w:rsidRPr="00D6106E">
        <w:rPr>
          <w:rFonts w:ascii="Times New Roman" w:hAnsi="Times New Roman"/>
          <w:bCs/>
          <w:iCs/>
          <w:sz w:val="24"/>
          <w:szCs w:val="24"/>
          <w:lang w:val="pt-BR"/>
        </w:rPr>
        <w:tab/>
        <w:t>Paraqitjen e 4 mjeteve  me kapacitet mbajtës min 1,5 ton dhe max 2 ton pasi nga 4 (katër) kamionçina të kërkuar, shoqëria ka paraqitur me dokumentacion të rregullt në përmbushje të këtij kriteri 3 (tre) kamionçina, përkatësisht mjetet me Targa VL9884A, VL6465B, VL4533B .</w:t>
      </w:r>
    </w:p>
    <w:p w:rsidR="00C33C4F" w:rsidRPr="00D6106E" w:rsidRDefault="00C33C4F" w:rsidP="00C33C4F">
      <w:pPr>
        <w:pStyle w:val="ListParagraph"/>
        <w:spacing w:after="0" w:line="240" w:lineRule="auto"/>
        <w:ind w:left="0"/>
        <w:jc w:val="both"/>
        <w:rPr>
          <w:rFonts w:ascii="Times New Roman" w:hAnsi="Times New Roman"/>
          <w:bCs/>
          <w:iCs/>
          <w:sz w:val="24"/>
          <w:szCs w:val="24"/>
          <w:lang w:val="pt-BR"/>
        </w:rPr>
      </w:pPr>
    </w:p>
    <w:p w:rsidR="00C33C4F" w:rsidRPr="00D6106E" w:rsidRDefault="00C33C4F" w:rsidP="00C33C4F">
      <w:pPr>
        <w:spacing w:after="0"/>
        <w:ind w:left="90"/>
        <w:jc w:val="both"/>
        <w:rPr>
          <w:rFonts w:ascii="Times New Roman" w:hAnsi="Times New Roman"/>
          <w:bCs/>
          <w:iCs/>
          <w:sz w:val="24"/>
          <w:szCs w:val="24"/>
        </w:rPr>
      </w:pPr>
      <w:r w:rsidRPr="00D6106E">
        <w:rPr>
          <w:rFonts w:ascii="Times New Roman" w:hAnsi="Times New Roman"/>
          <w:bCs/>
          <w:iCs/>
          <w:sz w:val="24"/>
          <w:szCs w:val="24"/>
        </w:rPr>
        <w:t xml:space="preserve">Gjykojmë se është barrë e operatorit ekonomik pjesëmarrës në procedurën e prokurimit, të vërtetojë se disponon kapacitetet teknike në lidhje </w:t>
      </w:r>
      <w:r w:rsidRPr="00D6106E">
        <w:rPr>
          <w:rFonts w:ascii="Times New Roman" w:hAnsi="Times New Roman"/>
          <w:b/>
          <w:bCs/>
          <w:iCs/>
          <w:sz w:val="24"/>
          <w:szCs w:val="24"/>
        </w:rPr>
        <w:t>me mjetet.</w:t>
      </w:r>
      <w:r w:rsidRPr="00D6106E">
        <w:rPr>
          <w:rFonts w:ascii="Times New Roman" w:hAnsi="Times New Roman"/>
          <w:bCs/>
          <w:iCs/>
          <w:sz w:val="24"/>
          <w:szCs w:val="24"/>
        </w:rPr>
        <w:t xml:space="preserve"> Sqarojmë se, kriteri për mjetet duhet parë dhe 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w:t>
      </w:r>
      <w:r w:rsidRPr="00D6106E">
        <w:rPr>
          <w:rFonts w:ascii="Times New Roman" w:hAnsi="Times New Roman"/>
          <w:bCs/>
          <w:iCs/>
          <w:sz w:val="24"/>
          <w:szCs w:val="24"/>
        </w:rPr>
        <w:lastRenderedPageBreak/>
        <w:t>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kamioncinat 1.5 – 2 ton.</w:t>
      </w:r>
    </w:p>
    <w:p w:rsidR="00C33C4F" w:rsidRPr="00D6106E" w:rsidRDefault="00C33C4F" w:rsidP="00C33C4F">
      <w:pPr>
        <w:spacing w:after="0"/>
        <w:jc w:val="both"/>
        <w:rPr>
          <w:rFonts w:ascii="Times New Roman" w:hAnsi="Times New Roman"/>
          <w:bCs/>
          <w:i/>
          <w:iCs/>
          <w:sz w:val="24"/>
          <w:szCs w:val="24"/>
        </w:rPr>
      </w:pPr>
      <w:r w:rsidRPr="00D6106E">
        <w:rPr>
          <w:rFonts w:ascii="Times New Roman" w:hAnsi="Times New Roman"/>
          <w:bCs/>
          <w:iCs/>
          <w:sz w:val="24"/>
          <w:szCs w:val="24"/>
        </w:rPr>
        <w:t>Për sa më sipër Dokumentacioni i paraqitur nga  Operatori  Ekonomik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bCs/>
          <w:i/>
          <w:iCs/>
          <w:sz w:val="24"/>
          <w:szCs w:val="24"/>
        </w:rPr>
        <w:t>Operatorët ekonomik, për të marrë pjesë në procedurat e prokurimit, duhet të  kualifikohen pasi të kenë përmbushur të gjitha kriteret e mëposhtëme që AK i vlerëson të nevojshme...............</w:t>
      </w: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Cs/>
          <w:iCs/>
          <w:sz w:val="24"/>
          <w:szCs w:val="24"/>
        </w:rPr>
        <w:t>Pra sa më sipër cituar dokumentacioni i paraqitur nga Operatori Ekonomik  lidhur me shtojcën 10, është i paplotë.</w:t>
      </w:r>
    </w:p>
    <w:p w:rsidR="00C33C4F" w:rsidRPr="00D6106E" w:rsidRDefault="00C33C4F" w:rsidP="00C33C4F">
      <w:pPr>
        <w:spacing w:after="0" w:line="240" w:lineRule="auto"/>
        <w:jc w:val="both"/>
        <w:rPr>
          <w:rFonts w:ascii="Times New Roman" w:hAnsi="Times New Roman"/>
          <w:color w:val="000000"/>
          <w:sz w:val="24"/>
          <w:szCs w:val="24"/>
        </w:rPr>
      </w:pPr>
    </w:p>
    <w:p w:rsidR="00C33C4F" w:rsidRDefault="00C33C4F" w:rsidP="00C33C4F">
      <w:p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bCs/>
          <w:iCs/>
          <w:sz w:val="24"/>
          <w:szCs w:val="24"/>
          <w:u w:val="single"/>
          <w:lang w:val="pt-BR"/>
        </w:rPr>
        <w:t>e shpall të pavlefshme</w:t>
      </w:r>
      <w:r w:rsidRPr="00D6106E">
        <w:rPr>
          <w:rFonts w:ascii="Times New Roman" w:hAnsi="Times New Roman"/>
          <w:bCs/>
          <w:iCs/>
          <w:sz w:val="24"/>
          <w:szCs w:val="24"/>
          <w:lang w:val="pt-BR"/>
        </w:rPr>
        <w:t xml:space="preserve"> këtë ofertë pasi nuk plotëson kërkesat e përcaktuara në dokumentet e tenderit</w:t>
      </w:r>
      <w:r w:rsidR="00FC5983">
        <w:rPr>
          <w:rFonts w:ascii="Times New Roman" w:hAnsi="Times New Roman"/>
          <w:bCs/>
          <w:iCs/>
          <w:sz w:val="24"/>
          <w:szCs w:val="24"/>
          <w:lang w:val="pt-BR"/>
        </w:rPr>
        <w:t>.</w:t>
      </w:r>
    </w:p>
    <w:p w:rsidR="00C33C4F" w:rsidRPr="00D6106E" w:rsidRDefault="00C33C4F" w:rsidP="00C33C4F">
      <w:pPr>
        <w:spacing w:after="0" w:line="240" w:lineRule="auto"/>
        <w:jc w:val="both"/>
        <w:rPr>
          <w:rFonts w:ascii="Times New Roman" w:hAnsi="Times New Roman"/>
          <w:bCs/>
          <w:iCs/>
          <w:sz w:val="24"/>
          <w:szCs w:val="24"/>
          <w:lang w:val="pt-BR"/>
        </w:rPr>
      </w:pPr>
    </w:p>
    <w:p w:rsidR="00C33C4F" w:rsidRPr="00D6106E" w:rsidRDefault="00C33C4F" w:rsidP="00C33C4F">
      <w:pPr>
        <w:pStyle w:val="ListParagraph"/>
        <w:numPr>
          <w:ilvl w:val="0"/>
          <w:numId w:val="31"/>
        </w:numPr>
        <w:spacing w:after="240" w:line="240" w:lineRule="auto"/>
        <w:contextualSpacing w:val="0"/>
        <w:jc w:val="both"/>
        <w:rPr>
          <w:rFonts w:ascii="Times New Roman" w:hAnsi="Times New Roman"/>
          <w:sz w:val="24"/>
          <w:szCs w:val="24"/>
          <w:lang w:val="it-IT"/>
        </w:rPr>
      </w:pPr>
      <w:r w:rsidRPr="00D6106E">
        <w:rPr>
          <w:rFonts w:ascii="Times New Roman" w:hAnsi="Times New Roman"/>
          <w:b/>
          <w:sz w:val="24"/>
          <w:szCs w:val="24"/>
        </w:rPr>
        <w:t xml:space="preserve">Oferta e paraqitur nga operatori ekonomik “Kacdedja sh.p.k” </w:t>
      </w:r>
      <w:r w:rsidRPr="00AA52C2">
        <w:rPr>
          <w:rFonts w:ascii="Times New Roman" w:hAnsi="Times New Roman"/>
          <w:sz w:val="24"/>
          <w:szCs w:val="24"/>
        </w:rPr>
        <w:t>me vlerë</w:t>
      </w:r>
      <w:r w:rsidRPr="00D6106E">
        <w:rPr>
          <w:rFonts w:ascii="Times New Roman" w:hAnsi="Times New Roman"/>
          <w:b/>
          <w:sz w:val="24"/>
          <w:szCs w:val="24"/>
        </w:rPr>
        <w:t xml:space="preserve"> </w:t>
      </w:r>
      <w:r w:rsidRPr="00D6106E">
        <w:rPr>
          <w:rFonts w:ascii="Times New Roman" w:hAnsi="Times New Roman"/>
          <w:sz w:val="24"/>
          <w:szCs w:val="24"/>
          <w:lang w:val="it-IT"/>
        </w:rPr>
        <w:t>23.708.063,5 (njëzetë e tre milion e shtatëqind e tetë mijë e gjashtëdhjetë e tre presje pesë) leke pa tvsh.</w:t>
      </w:r>
    </w:p>
    <w:p w:rsidR="00C33C4F" w:rsidRPr="00D6106E" w:rsidRDefault="00C33C4F" w:rsidP="00C33C4F">
      <w:pPr>
        <w:spacing w:after="0"/>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spacing w:after="0"/>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lang w:val="it-IT"/>
        </w:rPr>
      </w:pPr>
      <w:r w:rsidRPr="00D6106E">
        <w:rPr>
          <w:rFonts w:ascii="Times New Roman" w:hAnsi="Times New Roman"/>
          <w:sz w:val="24"/>
          <w:szCs w:val="24"/>
        </w:rPr>
        <w:t>Komisioni i Vlerësimit të Ofertave në mbështetje të Nenit 53 të Ligjit Nr. 9643, datë 20.11.2006,  “Për Prokurimin Publik”, ( i ndryshuar), dhe të Kreut VII Nenit 66 pikës 3 të Vendimit të Këshillit të Ministrave Nr. 914, datë 29.12.2014 “Për Miratimin e rregullave të prokurimit publik”,I ndryshuar  si dhe dokumentave të tenderit të miratuara, vijoi me shqyrtimin dhe vlerësimin e ofertës së paraqitur nga ky Operator Ekonomik, nga ku rezultoi si më poshtë:</w:t>
      </w:r>
    </w:p>
    <w:p w:rsidR="00C33C4F" w:rsidRPr="00D6106E" w:rsidRDefault="00C33C4F" w:rsidP="00C33C4F">
      <w:pPr>
        <w:rPr>
          <w:rFonts w:ascii="Times New Roman" w:hAnsi="Times New Roman"/>
          <w:sz w:val="24"/>
          <w:szCs w:val="24"/>
        </w:rPr>
      </w:pPr>
      <w:r w:rsidRPr="00D6106E">
        <w:rPr>
          <w:rFonts w:ascii="Times New Roman" w:hAnsi="Times New Roman"/>
          <w:b/>
          <w:sz w:val="24"/>
          <w:szCs w:val="24"/>
          <w:u w:val="single"/>
        </w:rPr>
        <w:t>Së pari</w:t>
      </w:r>
      <w:r w:rsidRPr="00D6106E">
        <w:rPr>
          <w:rFonts w:ascii="Times New Roman" w:hAnsi="Times New Roman"/>
          <w:sz w:val="24"/>
          <w:szCs w:val="24"/>
        </w:rPr>
        <w:t xml:space="preserve">  AK ka kërkuar në kriteret e veçanta të kualifikimit si më poshtë cituar:</w:t>
      </w:r>
    </w:p>
    <w:p w:rsidR="00C33C4F" w:rsidRPr="00D6106E" w:rsidRDefault="00C33C4F" w:rsidP="00C33C4F">
      <w:pPr>
        <w:autoSpaceDE w:val="0"/>
        <w:autoSpaceDN w:val="0"/>
        <w:adjustRightInd w:val="0"/>
        <w:jc w:val="both"/>
        <w:rPr>
          <w:rFonts w:ascii="Times New Roman" w:hAnsi="Times New Roman"/>
          <w:sz w:val="24"/>
          <w:szCs w:val="24"/>
        </w:rPr>
      </w:pPr>
      <w:r w:rsidRPr="00D6106E">
        <w:rPr>
          <w:rFonts w:ascii="Times New Roman" w:hAnsi="Times New Roman"/>
          <w:color w:val="000000"/>
          <w:sz w:val="24"/>
          <w:szCs w:val="24"/>
          <w:lang w:val="en-GB" w:eastAsia="it-IT"/>
        </w:rPr>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Mjetet</w:t>
            </w:r>
          </w:p>
        </w:tc>
        <w:tc>
          <w:tcPr>
            <w:tcW w:w="2340"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Sasia</w:t>
            </w:r>
          </w:p>
        </w:tc>
        <w:tc>
          <w:tcPr>
            <w:tcW w:w="2493"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Gjendja</w:t>
            </w:r>
          </w:p>
        </w:tc>
      </w:tr>
      <w:tr w:rsidR="00C33C4F" w:rsidRPr="00D6106E" w:rsidTr="00D10757">
        <w:trPr>
          <w:trHeight w:val="332"/>
        </w:trPr>
        <w:tc>
          <w:tcPr>
            <w:tcW w:w="4644" w:type="dxa"/>
            <w:shd w:val="clear" w:color="auto" w:fill="auto"/>
            <w:hideMark/>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eastAsia="Calibri" w:hAnsi="Times New Roman"/>
                <w:sz w:val="24"/>
                <w:szCs w:val="24"/>
              </w:rPr>
              <w:t xml:space="preserve">Kamion vetëshkarkues (kapaciteti mbajtës minimum 3.5(tre pike pese) ton dhe </w:t>
            </w:r>
            <w:r w:rsidRPr="00D6106E">
              <w:rPr>
                <w:rFonts w:ascii="Times New Roman" w:eastAsia="Calibri" w:hAnsi="Times New Roman"/>
                <w:sz w:val="24"/>
                <w:szCs w:val="24"/>
              </w:rPr>
              <w:lastRenderedPageBreak/>
              <w:t>maksimumi  5 (pese) ton për secilin kamion</w:t>
            </w:r>
          </w:p>
        </w:tc>
        <w:tc>
          <w:tcPr>
            <w:tcW w:w="2340" w:type="dxa"/>
            <w:shd w:val="clear" w:color="auto" w:fill="auto"/>
            <w:vAlign w:val="center"/>
            <w:hideMark/>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eastAsia="Calibri" w:hAnsi="Times New Roman"/>
                <w:sz w:val="24"/>
                <w:szCs w:val="24"/>
              </w:rPr>
              <w:lastRenderedPageBreak/>
              <w:t xml:space="preserve">3 </w:t>
            </w:r>
            <w:r w:rsidRPr="00D6106E">
              <w:rPr>
                <w:rFonts w:ascii="Times New Roman" w:hAnsi="Times New Roman"/>
                <w:sz w:val="24"/>
                <w:szCs w:val="24"/>
                <w:lang w:val="it-IT"/>
              </w:rPr>
              <w:t>copë</w:t>
            </w:r>
          </w:p>
        </w:tc>
        <w:tc>
          <w:tcPr>
            <w:tcW w:w="2493" w:type="dxa"/>
            <w:shd w:val="clear" w:color="auto" w:fill="auto"/>
            <w:vAlign w:val="center"/>
            <w:hideMark/>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206"/>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lastRenderedPageBreak/>
              <w:t xml:space="preserve">Fadrome me goma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34"/>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Eskavator me goma 0.25 m3</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autoSpaceDE w:val="0"/>
              <w:autoSpaceDN w:val="0"/>
              <w:adjustRightInd w:val="0"/>
              <w:spacing w:after="0"/>
              <w:rPr>
                <w:rFonts w:ascii="Times New Roman" w:hAnsi="Times New Roman"/>
                <w:sz w:val="24"/>
                <w:szCs w:val="24"/>
              </w:rPr>
            </w:pPr>
            <w:r w:rsidRPr="00D6106E">
              <w:rPr>
                <w:rFonts w:ascii="Times New Roman" w:hAnsi="Times New Roman"/>
                <w:sz w:val="24"/>
                <w:szCs w:val="24"/>
              </w:rPr>
              <w:t xml:space="preserve">Kamion vetëshkarkues </w:t>
            </w:r>
            <w:r w:rsidRPr="00D6106E">
              <w:rPr>
                <w:rFonts w:ascii="Times New Roman" w:eastAsia="Calibri" w:hAnsi="Times New Roman"/>
                <w:sz w:val="24"/>
                <w:szCs w:val="24"/>
              </w:rPr>
              <w:t>(kapaciteti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3 copë</w:t>
            </w:r>
          </w:p>
        </w:tc>
        <w:tc>
          <w:tcPr>
            <w:tcW w:w="2493" w:type="dxa"/>
            <w:shd w:val="clear" w:color="auto" w:fill="FFFFFF"/>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Autobot uji</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Autobetoniere</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8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color w:val="FF0000"/>
                <w:sz w:val="24"/>
                <w:szCs w:val="24"/>
              </w:rPr>
            </w:pPr>
            <w:r w:rsidRPr="00D6106E">
              <w:rPr>
                <w:rFonts w:ascii="Times New Roman" w:hAnsi="Times New Roman"/>
                <w:sz w:val="24"/>
                <w:szCs w:val="24"/>
              </w:rPr>
              <w:t xml:space="preserve">Kamionçine </w:t>
            </w:r>
            <w:r w:rsidRPr="00D6106E">
              <w:rPr>
                <w:rFonts w:ascii="Times New Roman" w:eastAsia="Calibri" w:hAnsi="Times New Roman"/>
                <w:sz w:val="24"/>
                <w:szCs w:val="24"/>
              </w:rPr>
              <w:t>(kapaciteti mbajtës minimum 1.5(nje pik pesë) ton dhe maksimumi  2(dy) ton për secilin kamionçinë</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numPr>
          <w:ilvl w:val="0"/>
          <w:numId w:val="24"/>
        </w:numPr>
        <w:tabs>
          <w:tab w:val="left" w:pos="450"/>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24"/>
        </w:numPr>
        <w:tabs>
          <w:tab w:val="left" w:pos="576"/>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24"/>
        </w:numPr>
        <w:tabs>
          <w:tab w:val="left" w:pos="576"/>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24"/>
        </w:numPr>
        <w:tabs>
          <w:tab w:val="num" w:pos="1080"/>
        </w:tabs>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24"/>
        </w:numPr>
        <w:tabs>
          <w:tab w:val="left" w:pos="576"/>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24"/>
        </w:numPr>
        <w:tabs>
          <w:tab w:val="left" w:pos="576"/>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lastRenderedPageBreak/>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24"/>
        </w:numPr>
        <w:tabs>
          <w:tab w:val="left" w:pos="576"/>
          <w:tab w:val="num" w:pos="1080"/>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 xml:space="preserve">Operatori ekonomik </w:t>
      </w:r>
      <w:r w:rsidRPr="00FC5983">
        <w:rPr>
          <w:rFonts w:ascii="Times New Roman" w:hAnsi="Times New Roman"/>
          <w:b/>
          <w:sz w:val="24"/>
          <w:szCs w:val="24"/>
        </w:rPr>
        <w:t>“Kacdedja” sh.p.k</w:t>
      </w:r>
      <w:r w:rsidRPr="00CA0FB0">
        <w:rPr>
          <w:rFonts w:ascii="Times New Roman" w:hAnsi="Times New Roman"/>
          <w:sz w:val="24"/>
          <w:szCs w:val="24"/>
        </w:rPr>
        <w:t xml:space="preserve"> ka deklaruar në shtojcën nr.10 se disponon mjetet e mëposhtme:</w:t>
      </w:r>
    </w:p>
    <w:p w:rsidR="00C33C4F" w:rsidRPr="00CA0FB0" w:rsidRDefault="00C33C4F" w:rsidP="00C33C4F">
      <w:pPr>
        <w:numPr>
          <w:ilvl w:val="0"/>
          <w:numId w:val="36"/>
        </w:numPr>
        <w:spacing w:after="0"/>
        <w:jc w:val="both"/>
        <w:rPr>
          <w:rFonts w:ascii="Times New Roman" w:hAnsi="Times New Roman"/>
          <w:sz w:val="24"/>
          <w:szCs w:val="24"/>
        </w:rPr>
      </w:pPr>
      <w:r w:rsidRPr="00CA0FB0">
        <w:rPr>
          <w:rFonts w:ascii="Times New Roman" w:hAnsi="Times New Roman"/>
          <w:sz w:val="24"/>
          <w:szCs w:val="24"/>
        </w:rPr>
        <w:t xml:space="preserve">Kamioncina me targa </w:t>
      </w:r>
      <w:r w:rsidRPr="00DC3A75">
        <w:rPr>
          <w:rFonts w:ascii="Times New Roman" w:hAnsi="Times New Roman"/>
          <w:b/>
          <w:sz w:val="24"/>
          <w:szCs w:val="24"/>
        </w:rPr>
        <w:t>AA479EU</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0.47 ton</w:t>
      </w:r>
      <w:r w:rsidRPr="00CA0FB0">
        <w:rPr>
          <w:rFonts w:ascii="Times New Roman" w:hAnsi="Times New Roman"/>
          <w:sz w:val="24"/>
          <w:szCs w:val="24"/>
        </w:rPr>
        <w:t xml:space="preserve"> .</w:t>
      </w:r>
    </w:p>
    <w:p w:rsidR="00C33C4F" w:rsidRDefault="00C33C4F" w:rsidP="00C33C4F">
      <w:pPr>
        <w:numPr>
          <w:ilvl w:val="0"/>
          <w:numId w:val="36"/>
        </w:numPr>
        <w:spacing w:after="0"/>
        <w:jc w:val="both"/>
        <w:rPr>
          <w:rFonts w:ascii="Times New Roman" w:hAnsi="Times New Roman"/>
          <w:sz w:val="24"/>
          <w:szCs w:val="24"/>
        </w:rPr>
      </w:pPr>
      <w:r w:rsidRPr="00CA0FB0">
        <w:rPr>
          <w:rFonts w:ascii="Times New Roman" w:hAnsi="Times New Roman"/>
          <w:sz w:val="24"/>
          <w:szCs w:val="24"/>
        </w:rPr>
        <w:t xml:space="preserve">Kamion me targa  </w:t>
      </w:r>
      <w:r w:rsidRPr="00DC3A75">
        <w:rPr>
          <w:rFonts w:ascii="Times New Roman" w:hAnsi="Times New Roman"/>
          <w:b/>
          <w:sz w:val="24"/>
          <w:szCs w:val="24"/>
        </w:rPr>
        <w:t>AA263FK</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25 Ton</w:t>
      </w:r>
      <w:r w:rsidRPr="00CA0FB0">
        <w:rPr>
          <w:rFonts w:ascii="Times New Roman" w:hAnsi="Times New Roman"/>
          <w:sz w:val="24"/>
          <w:szCs w:val="24"/>
        </w:rPr>
        <w:t xml:space="preserve"> .</w:t>
      </w:r>
    </w:p>
    <w:p w:rsidR="00C33C4F" w:rsidRPr="00CA0FB0" w:rsidRDefault="00C33C4F" w:rsidP="00C33C4F">
      <w:pPr>
        <w:numPr>
          <w:ilvl w:val="0"/>
          <w:numId w:val="36"/>
        </w:numPr>
        <w:spacing w:after="0"/>
        <w:jc w:val="both"/>
        <w:rPr>
          <w:rFonts w:ascii="Times New Roman" w:hAnsi="Times New Roman"/>
          <w:sz w:val="24"/>
          <w:szCs w:val="24"/>
        </w:rPr>
      </w:pPr>
      <w:r w:rsidRPr="00CA0FB0">
        <w:rPr>
          <w:rFonts w:ascii="Times New Roman" w:hAnsi="Times New Roman"/>
          <w:sz w:val="24"/>
          <w:szCs w:val="24"/>
        </w:rPr>
        <w:t xml:space="preserve">Kamion me targa  </w:t>
      </w:r>
      <w:r w:rsidRPr="00DC3A75">
        <w:rPr>
          <w:rFonts w:ascii="Times New Roman" w:hAnsi="Times New Roman"/>
          <w:b/>
          <w:sz w:val="24"/>
          <w:szCs w:val="24"/>
        </w:rPr>
        <w:t>AA761BC</w:t>
      </w:r>
      <w:r w:rsidRPr="00CA0FB0">
        <w:rPr>
          <w:rFonts w:ascii="Times New Roman" w:hAnsi="Times New Roman"/>
          <w:sz w:val="24"/>
          <w:szCs w:val="24"/>
        </w:rPr>
        <w:t xml:space="preserve"> e cila sipas lejes së qarkullimit rezulton të jetë  me kapacitet mbajtes 3,54 ton  mjet I siguruar nëpërmjet kontratës së Huapërdorjes datë 16.07.2019. </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 xml:space="preserve">(AK ka konstatuar se nuk eshte ngarkuar ne sistemin elektronik te APP certifikata per transport malli duke mos permbushur ne kete menyre kriterin e kerkuar ne DST/KAPACITETI TEKNIK pika ku kerkohet paraqija e certificates per transport malli ne rastin e qerase per te trete, certifikata e paraqitur per kete mjet eshte per llogari te huadhenesit).  </w:t>
      </w:r>
    </w:p>
    <w:p w:rsidR="00C33C4F" w:rsidRPr="00CA0FB0" w:rsidRDefault="00C33C4F" w:rsidP="00C33C4F">
      <w:pPr>
        <w:numPr>
          <w:ilvl w:val="0"/>
          <w:numId w:val="3"/>
        </w:numPr>
        <w:spacing w:after="0"/>
        <w:jc w:val="both"/>
        <w:rPr>
          <w:rFonts w:ascii="Times New Roman" w:hAnsi="Times New Roman"/>
          <w:sz w:val="24"/>
          <w:szCs w:val="24"/>
        </w:rPr>
      </w:pPr>
      <w:r>
        <w:rPr>
          <w:rFonts w:ascii="Times New Roman" w:hAnsi="Times New Roman"/>
          <w:sz w:val="24"/>
          <w:szCs w:val="24"/>
        </w:rPr>
        <w:t xml:space="preserve"> </w:t>
      </w:r>
      <w:r w:rsidRPr="00CA0FB0">
        <w:rPr>
          <w:rFonts w:ascii="Times New Roman" w:hAnsi="Times New Roman"/>
          <w:sz w:val="24"/>
          <w:szCs w:val="24"/>
        </w:rPr>
        <w:t xml:space="preserve">Kamion me targa  </w:t>
      </w:r>
      <w:r w:rsidRPr="00DC3A75">
        <w:rPr>
          <w:rFonts w:ascii="Times New Roman" w:hAnsi="Times New Roman"/>
          <w:b/>
          <w:sz w:val="24"/>
          <w:szCs w:val="24"/>
        </w:rPr>
        <w:t>AA148XC</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4.6 ton</w:t>
      </w:r>
      <w:r w:rsidRPr="00CA0FB0">
        <w:rPr>
          <w:rFonts w:ascii="Times New Roman" w:hAnsi="Times New Roman"/>
          <w:sz w:val="24"/>
          <w:szCs w:val="24"/>
        </w:rPr>
        <w:t xml:space="preserve">  mjet I siguruar nëpërmjet kontratës së Huapërdorjes datë 30.09.2019.</w:t>
      </w:r>
    </w:p>
    <w:p w:rsidR="00C33C4F" w:rsidRDefault="00C33C4F" w:rsidP="00C33C4F">
      <w:pPr>
        <w:spacing w:after="0"/>
        <w:jc w:val="both"/>
        <w:rPr>
          <w:rFonts w:ascii="Times New Roman" w:hAnsi="Times New Roman"/>
          <w:sz w:val="24"/>
          <w:szCs w:val="24"/>
        </w:rPr>
      </w:pPr>
      <w:r w:rsidRPr="00CA0FB0">
        <w:rPr>
          <w:rFonts w:ascii="Times New Roman" w:hAnsi="Times New Roman"/>
          <w:sz w:val="24"/>
          <w:szCs w:val="24"/>
        </w:rPr>
        <w:t xml:space="preserve">(AK ka konstatuar se nuk eshte ngarkuar ne sistemin elektronik te APP certifikata per transport malli duke mos permbushur ne kete menyre kriterin e kerkuar ne DST/KAPACITETI TEKNIK pika ku kerkohet paraqija e certificates per transport malli ne rastin e qerase per te trete, certifikata e paraqitur per kete mjet eshte per llogari te huadhenesit).    </w:t>
      </w:r>
    </w:p>
    <w:p w:rsidR="00C33C4F" w:rsidRPr="00CA0FB0" w:rsidRDefault="00C33C4F" w:rsidP="00C33C4F">
      <w:pPr>
        <w:spacing w:after="0"/>
        <w:jc w:val="both"/>
        <w:rPr>
          <w:rFonts w:ascii="Times New Roman" w:hAnsi="Times New Roman"/>
          <w:sz w:val="24"/>
          <w:szCs w:val="24"/>
        </w:rPr>
      </w:pP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Kamion me targa  </w:t>
      </w:r>
      <w:r w:rsidRPr="00DC3A75">
        <w:rPr>
          <w:rFonts w:ascii="Times New Roman" w:hAnsi="Times New Roman"/>
          <w:b/>
          <w:sz w:val="24"/>
          <w:szCs w:val="24"/>
        </w:rPr>
        <w:t>AA460 OS</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6.1 ton</w:t>
      </w:r>
      <w:r w:rsidRPr="00CA0FB0">
        <w:rPr>
          <w:rFonts w:ascii="Times New Roman" w:hAnsi="Times New Roman"/>
          <w:sz w:val="24"/>
          <w:szCs w:val="24"/>
        </w:rPr>
        <w:t xml:space="preserve">  mjet I siguruar nëpërmjet kontratës së Huapërdorjes datë 02.07.2019.</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Gjithashtu AK ka konstatuar se nuk eshte ngarkuar ne sistemin elektronik te APP certifikata per transport malli duke mos permbushur ne kete menyre kriterin e kerkuar ne DST/KAPACITETI TEKNIK pika ku kerkohet paraqija e certificates per transport malli ne rastin e qerase per te trete</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2. Kamion me targa  TR5106R e cila sipas lejes së qarkullimit rezulton të jetë  me kapacitet mbajtes 19.4 ton  mjet I siguruar nëpërmjet kontratës së Huapërdorjes datë 26.04.2018</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(AK ka konstatuar se nuk eshte ngarkuar ne sistemin elektronik te APP certifikata per transport malli duke mos permbushur ne kete menyre kriterin e kerkuar ne DST/KAPACITETI TEKNIK pika ku kerkohet paraqija e certificates per transport malli ne rastin e qerase per te trete, certifikata e paraqitur per kete mjet eshte per llogari te huadhenesit).</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lastRenderedPageBreak/>
        <w:t xml:space="preserve">Kamion me targa </w:t>
      </w:r>
      <w:r w:rsidRPr="00DC3A75">
        <w:rPr>
          <w:rFonts w:ascii="Times New Roman" w:hAnsi="Times New Roman"/>
          <w:b/>
          <w:sz w:val="24"/>
          <w:szCs w:val="24"/>
        </w:rPr>
        <w:t xml:space="preserve">AA386NJ </w:t>
      </w:r>
      <w:r w:rsidRPr="00CA0FB0">
        <w:rPr>
          <w:rFonts w:ascii="Times New Roman" w:hAnsi="Times New Roman"/>
          <w:sz w:val="24"/>
          <w:szCs w:val="24"/>
        </w:rPr>
        <w:t>e cila sipas lejes së qarkullimit rezulton të jetë  me kapacitet mbajtes 16.8 ton  mjet i siguruar nëpërmjet kontratës së Huapërdorjes datë 02.07.2019 për të cilën konstatohet se mungon çertifikata për transport mallrash.</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Autovinç  me targa  </w:t>
      </w:r>
      <w:r w:rsidRPr="00DC3A75">
        <w:rPr>
          <w:rFonts w:ascii="Times New Roman" w:hAnsi="Times New Roman"/>
          <w:b/>
          <w:sz w:val="24"/>
          <w:szCs w:val="24"/>
        </w:rPr>
        <w:t>TR9082T</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8 ton</w:t>
      </w:r>
      <w:r w:rsidRPr="00CA0FB0">
        <w:rPr>
          <w:rFonts w:ascii="Times New Roman" w:hAnsi="Times New Roman"/>
          <w:sz w:val="24"/>
          <w:szCs w:val="24"/>
        </w:rPr>
        <w:t xml:space="preserve">  mjet I siguruar nëpërmjet kontratës së Huapërdorjes datë 06.06.2018</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Kamioncina me targa  </w:t>
      </w:r>
      <w:r w:rsidRPr="00DC3A75">
        <w:rPr>
          <w:rFonts w:ascii="Times New Roman" w:hAnsi="Times New Roman"/>
          <w:b/>
          <w:sz w:val="24"/>
          <w:szCs w:val="24"/>
        </w:rPr>
        <w:t>AA0422M</w:t>
      </w:r>
      <w:r w:rsidRPr="00CA0FB0">
        <w:rPr>
          <w:rFonts w:ascii="Times New Roman" w:hAnsi="Times New Roman"/>
          <w:sz w:val="24"/>
          <w:szCs w:val="24"/>
        </w:rPr>
        <w:t xml:space="preserve"> e cila sipas lejes së qarkullimit rezulton të jetë  me kapacitet mbajtes </w:t>
      </w:r>
      <w:r w:rsidRPr="00DC3A75">
        <w:rPr>
          <w:rFonts w:ascii="Times New Roman" w:hAnsi="Times New Roman"/>
          <w:b/>
          <w:sz w:val="24"/>
          <w:szCs w:val="24"/>
        </w:rPr>
        <w:t>2.7 ton</w:t>
      </w:r>
      <w:r w:rsidRPr="00CA0FB0">
        <w:rPr>
          <w:rFonts w:ascii="Times New Roman" w:hAnsi="Times New Roman"/>
          <w:sz w:val="24"/>
          <w:szCs w:val="24"/>
        </w:rPr>
        <w:t xml:space="preserve"> mjet I siguruar nëpërmjet kontratës së Huapërdorjes datë 02.07.2019.</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Kamioncina me targa </w:t>
      </w:r>
      <w:r w:rsidRPr="00DC3A75">
        <w:rPr>
          <w:rFonts w:ascii="Times New Roman" w:hAnsi="Times New Roman"/>
          <w:b/>
          <w:sz w:val="24"/>
          <w:szCs w:val="24"/>
        </w:rPr>
        <w:t>TR1952T</w:t>
      </w:r>
      <w:r w:rsidRPr="00CA0FB0">
        <w:rPr>
          <w:rFonts w:ascii="Times New Roman" w:hAnsi="Times New Roman"/>
          <w:sz w:val="24"/>
          <w:szCs w:val="24"/>
        </w:rPr>
        <w:t xml:space="preserve"> e cila sipas lejes së qarkullimit rezulton të jetë  me kapacitet mbajtes 0.96 ton .</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Kamioncina me targa  </w:t>
      </w:r>
      <w:r w:rsidRPr="00DC3A75">
        <w:rPr>
          <w:rFonts w:ascii="Times New Roman" w:hAnsi="Times New Roman"/>
          <w:b/>
          <w:sz w:val="24"/>
          <w:szCs w:val="24"/>
        </w:rPr>
        <w:t>AA253OX</w:t>
      </w:r>
      <w:r w:rsidRPr="00CA0FB0">
        <w:rPr>
          <w:rFonts w:ascii="Times New Roman" w:hAnsi="Times New Roman"/>
          <w:sz w:val="24"/>
          <w:szCs w:val="24"/>
        </w:rPr>
        <w:t xml:space="preserve"> e cila sipas lejes së qarkullimit rezulton të jetë  me kapacitet mbajtes 1.05 ton .</w:t>
      </w:r>
    </w:p>
    <w:p w:rsidR="00C33C4F" w:rsidRPr="00CA0FB0" w:rsidRDefault="00C33C4F" w:rsidP="00C33C4F">
      <w:pPr>
        <w:numPr>
          <w:ilvl w:val="0"/>
          <w:numId w:val="3"/>
        </w:numPr>
        <w:spacing w:after="0"/>
        <w:jc w:val="both"/>
        <w:rPr>
          <w:rFonts w:ascii="Times New Roman" w:hAnsi="Times New Roman"/>
          <w:sz w:val="24"/>
          <w:szCs w:val="24"/>
        </w:rPr>
      </w:pPr>
      <w:r w:rsidRPr="00CA0FB0">
        <w:rPr>
          <w:rFonts w:ascii="Times New Roman" w:hAnsi="Times New Roman"/>
          <w:sz w:val="24"/>
          <w:szCs w:val="24"/>
        </w:rPr>
        <w:t xml:space="preserve">Kamioncina me targa  </w:t>
      </w:r>
      <w:r w:rsidRPr="00D456E8">
        <w:rPr>
          <w:rFonts w:ascii="Times New Roman" w:hAnsi="Times New Roman"/>
          <w:b/>
          <w:sz w:val="24"/>
          <w:szCs w:val="24"/>
        </w:rPr>
        <w:t>AA637OD</w:t>
      </w:r>
      <w:r w:rsidRPr="00CA0FB0">
        <w:rPr>
          <w:rFonts w:ascii="Times New Roman" w:hAnsi="Times New Roman"/>
          <w:sz w:val="24"/>
          <w:szCs w:val="24"/>
        </w:rPr>
        <w:t xml:space="preserve"> e cila sipas lejes së qarkullimit rezulton të jetë  me kapacitet mbajtes 1.9 ton mjet I siguruar nëpërmjet kontratës së Huapërdorjes datë 16.09.2019. Gjithashtu AK ka konstatuar se nuk eshte ngarkuar ne sistemin elektronik te APP certifikata per transport malli duke mos permbushur ne kete menyre kriterin e kerkuar ne DST/KAPACITETI TEKNIK pika ku kerkohet paraqija e certificates per transport malli ne rastin e qerase per te trete.</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Nga sa me siper mjetet me targa AA761BC,  AA148XC, AA460 OS, TR5106R AA386NJ, TR9082T, AA0422M, AA637OD  janë siguruar nëpërmjet kontratës së Huapërdorjes.</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Ajo çka konstaton Komisioni i Vlerësimit të Ofertave është se çertifikatat e lëshuara për mjetet e mësipërme  nga njësia vendore për transport mallrash janë cilësuar “Për llogari të vet, pra huadhenesi e  ka për përdorim vetjak.</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Referuar kritereve të vendosura nga Autoriteti kontraktor konstatohet se të gjitha mjetet janë kërkuar në pronësi ose me qera dhe në asnjë rast nuk është përcaktuar që mjetet mund të paraqiten me kontratë huapërdorje.</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Pra sa më sipër komisioni i vlerësimit të ofertave gjykon se  operatori ekonomik  nuk siguron nëpërmjet kontratës së huapërdorjes disponueshmërinë e mjetve për gjatë gjithë kohës së realizimit të kontratës. KVO  referuar kërkesës të vendosur nga autoriteti kontraktor që mjetet duhet të jenë në pronësi ose me qera si dhe  referuar Kodit Civil të Republikës së Shqipërisë “kontrata e qerasë” është një veprim juridik ndryshe nga “kontrata e huapërdorjes”, të cilat ligjvënësi i trajton në dispozita të veçanta me specifikat e tyre, marrëdhëniet juridike që rregullojnë dhe pasojat (të drejtat dhe detyrimet) për çdo palë pjesmarrëse dhe nënshkruese të këtyre kontratave.</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Kontrata e qerasë është një kontratë me të cilën njëra palë (qeradhënësi) detyrohet ti japë palës tjetër (qeramarrësit) një send të caktuar në gëzim të përkohshëm kundrejt një shpërblimi të caktuar. (Neni 801 i KC)</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Në Kreun IX, “Kontrata e Huapërdorjes”, Neni 901 citohet sa më poshtë:</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lastRenderedPageBreak/>
        <w:t xml:space="preserve">Me kontratën e huapërdorjes, njëra palë (huadhënësi) i jep palës tjetër (huamarrësit), pa kundërshpërblim, një send të caktuar që ta përdorë përkohësisht dhe kjo palë detyrohet ta kthejë atë send në afatin e caktuar në kontratë. Kur nuk është caktuar afat, sendi kthehet me kërkesën e Palës që ka dhënë sendin. </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Neni 907</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Në qoftë se gjatë afatit të caktuar, ose përpara se huamarrësi të ketë pushuar së përdoruri sendin sipas kontratës, huadhënësi ndodhet përpara nevojës së ngutshme dhe të paparashikuar të sendit, ai mund të kërkojë zgjidhjen e kontratës dhe kthimin e menjëhershëm të sendit.</w:t>
      </w:r>
    </w:p>
    <w:p w:rsidR="00C33C4F" w:rsidRPr="00CA0FB0" w:rsidRDefault="00C33C4F" w:rsidP="00C33C4F">
      <w:pPr>
        <w:spacing w:after="0"/>
        <w:jc w:val="both"/>
        <w:rPr>
          <w:rFonts w:ascii="Times New Roman" w:hAnsi="Times New Roman"/>
          <w:sz w:val="24"/>
          <w:szCs w:val="24"/>
        </w:rPr>
      </w:pPr>
      <w:r w:rsidRPr="00CA0FB0">
        <w:rPr>
          <w:rFonts w:ascii="Times New Roman" w:hAnsi="Times New Roman"/>
          <w:sz w:val="24"/>
          <w:szCs w:val="24"/>
        </w:rPr>
        <w:t>Pra referuar dhe në kuptim të dispozitës sipërcituar, operatori ekonomik  nuk siguron nëpërmjet kontratës së huapërdorjes disponueshmërinë e mjetit për të gjithë periudhën e realizimit të kontratës pasi në çdo moment sendi mund ti kthehet huadhënesit me kërkesën e këtij të fundit (si një  e drejtë legjitime të cilën e sanksionon Kodi Civil) edhe gjatë kohës që kontrata mund të jetë në vazhdim.</w:t>
      </w:r>
    </w:p>
    <w:p w:rsidR="00C33C4F" w:rsidRPr="00D6106E" w:rsidRDefault="00C33C4F" w:rsidP="00C33C4F">
      <w:pPr>
        <w:spacing w:after="0"/>
        <w:jc w:val="both"/>
        <w:rPr>
          <w:rFonts w:ascii="Times New Roman" w:hAnsi="Times New Roman"/>
          <w:b/>
          <w:bCs/>
          <w:iCs/>
          <w:sz w:val="24"/>
          <w:szCs w:val="24"/>
        </w:rPr>
      </w:pPr>
      <w:r w:rsidRPr="00CA0FB0">
        <w:rPr>
          <w:rFonts w:ascii="Times New Roman" w:hAnsi="Times New Roman"/>
          <w:sz w:val="24"/>
          <w:szCs w:val="24"/>
        </w:rPr>
        <w:t>Pra referuar sa më sipër, duke paraqitur kontrata Huapërdorje për mjetet operatori ekonomik  nuk plotëson kriterin e vendosur nga Autoriteti Kontraktor ku specifikisht kerkohet që mjetet  që të jenë  në pronësi ose me qira, dhënia në huapërdorje është në kundërshtim me rregullat e Kodit Rrugor, ku  parashikohet se përdorimi nga të tretët i automjeteve përfshin dhënien me qira të tyre pa drejtues mjeti dhe në asnjë rast nuk pranohet dhënia e automjeteve në huapërdorje gjithashtu vlen të theksohet se operatori ekonomik nuk siguron nëpërmjet kontratës së huapërdorjes disponueshmërinë e mjetit për të gjithë periudhën e realizimit të kontratës pasi në çdo moment sendi mund ti kthehet huadhënësit me kërkesën e këtij të fundit</w:t>
      </w: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kamionëçinave me kapacitet mbajtës </w:t>
      </w:r>
      <w:r w:rsidRPr="00D6106E">
        <w:rPr>
          <w:rFonts w:ascii="Times New Roman" w:hAnsi="Times New Roman"/>
          <w:b/>
          <w:bCs/>
          <w:iCs/>
          <w:sz w:val="24"/>
          <w:szCs w:val="24"/>
        </w:rPr>
        <w:t>min</w:t>
      </w:r>
      <w:r w:rsidRPr="00D6106E">
        <w:rPr>
          <w:rFonts w:ascii="Times New Roman" w:hAnsi="Times New Roman"/>
          <w:bCs/>
          <w:iCs/>
          <w:sz w:val="24"/>
          <w:szCs w:val="24"/>
        </w:rPr>
        <w:t xml:space="preserve"> </w:t>
      </w:r>
      <w:r w:rsidRPr="00D6106E">
        <w:rPr>
          <w:rFonts w:ascii="Times New Roman" w:hAnsi="Times New Roman"/>
          <w:b/>
          <w:bCs/>
          <w:iCs/>
          <w:sz w:val="24"/>
          <w:szCs w:val="24"/>
        </w:rPr>
        <w:t>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nga 4 (katër) kamionçina të kërkuar, shoqëria nuk ka paraqitur me dokumentacion të rregullt në përmbushje të këtij kriteri asnjë kamionçinë.</w:t>
      </w:r>
    </w:p>
    <w:p w:rsidR="00C33C4F" w:rsidRPr="00D6106E" w:rsidRDefault="00C33C4F" w:rsidP="00C33C4F">
      <w:pPr>
        <w:numPr>
          <w:ilvl w:val="0"/>
          <w:numId w:val="23"/>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3 kamionëve me kapacitet mbajtës min </w:t>
      </w:r>
      <w:r w:rsidRPr="003F3D8A">
        <w:rPr>
          <w:rFonts w:ascii="Times New Roman" w:hAnsi="Times New Roman"/>
          <w:b/>
          <w:bCs/>
          <w:iCs/>
          <w:sz w:val="24"/>
          <w:szCs w:val="24"/>
        </w:rPr>
        <w:t>3.5 ton</w:t>
      </w:r>
      <w:r w:rsidRPr="00D6106E">
        <w:rPr>
          <w:rFonts w:ascii="Times New Roman" w:hAnsi="Times New Roman"/>
          <w:bCs/>
          <w:iCs/>
          <w:sz w:val="24"/>
          <w:szCs w:val="24"/>
        </w:rPr>
        <w:t xml:space="preserve"> dhe max </w:t>
      </w:r>
      <w:r w:rsidRPr="003F3D8A">
        <w:rPr>
          <w:rFonts w:ascii="Times New Roman" w:hAnsi="Times New Roman"/>
          <w:b/>
          <w:bCs/>
          <w:iCs/>
          <w:sz w:val="24"/>
          <w:szCs w:val="24"/>
        </w:rPr>
        <w:t>5 ton</w:t>
      </w:r>
      <w:r w:rsidRPr="00D6106E">
        <w:rPr>
          <w:rFonts w:ascii="Times New Roman" w:hAnsi="Times New Roman"/>
          <w:bCs/>
          <w:iCs/>
          <w:sz w:val="24"/>
          <w:szCs w:val="24"/>
        </w:rPr>
        <w:t xml:space="preserve"> pasi nga 3 (tre) kamiona të kërkuar, shoqëria nuk ka paraqitur me dokumentacion të rregullt në përmbushje të këtij kriteri asnjë kamion.</w:t>
      </w:r>
    </w:p>
    <w:p w:rsidR="00C33C4F" w:rsidRPr="00D6106E" w:rsidRDefault="00C33C4F" w:rsidP="00C33C4F">
      <w:pPr>
        <w:numPr>
          <w:ilvl w:val="0"/>
          <w:numId w:val="23"/>
        </w:numPr>
        <w:rPr>
          <w:rFonts w:ascii="Times New Roman" w:hAnsi="Times New Roman"/>
          <w:bCs/>
          <w:iCs/>
          <w:sz w:val="24"/>
          <w:szCs w:val="24"/>
        </w:rPr>
      </w:pPr>
      <w:r w:rsidRPr="00D6106E">
        <w:rPr>
          <w:rFonts w:ascii="Times New Roman" w:hAnsi="Times New Roman"/>
          <w:bCs/>
          <w:iCs/>
          <w:sz w:val="24"/>
          <w:szCs w:val="24"/>
        </w:rPr>
        <w:t xml:space="preserve">Paraqitjen e 3 kamionëve me kapacitet mbajtës min </w:t>
      </w:r>
      <w:r w:rsidRPr="003F3D8A">
        <w:rPr>
          <w:rFonts w:ascii="Times New Roman" w:hAnsi="Times New Roman"/>
          <w:b/>
          <w:bCs/>
          <w:iCs/>
          <w:sz w:val="24"/>
          <w:szCs w:val="24"/>
        </w:rPr>
        <w:t>12 ton</w:t>
      </w:r>
      <w:r w:rsidRPr="00D6106E">
        <w:rPr>
          <w:rFonts w:ascii="Times New Roman" w:hAnsi="Times New Roman"/>
          <w:bCs/>
          <w:iCs/>
          <w:sz w:val="24"/>
          <w:szCs w:val="24"/>
        </w:rPr>
        <w:t xml:space="preserve"> dhe max </w:t>
      </w:r>
      <w:r w:rsidRPr="003F3D8A">
        <w:rPr>
          <w:rFonts w:ascii="Times New Roman" w:hAnsi="Times New Roman"/>
          <w:b/>
          <w:bCs/>
          <w:iCs/>
          <w:sz w:val="24"/>
          <w:szCs w:val="24"/>
        </w:rPr>
        <w:t>17 ton</w:t>
      </w:r>
      <w:r w:rsidRPr="00D6106E">
        <w:rPr>
          <w:rFonts w:ascii="Times New Roman" w:hAnsi="Times New Roman"/>
          <w:bCs/>
          <w:iCs/>
          <w:sz w:val="24"/>
          <w:szCs w:val="24"/>
        </w:rPr>
        <w:t xml:space="preserve"> pasi nga 3 (tre) kamiona të kërkuar, shoqëria nuk ka paraqitur me dokumentacion të rregullt në përmbushje të këtij kriteri asnjë kamion.</w:t>
      </w:r>
    </w:p>
    <w:p w:rsidR="00C33C4F" w:rsidRPr="00D6106E" w:rsidRDefault="00C33C4F" w:rsidP="00C33C4F">
      <w:pPr>
        <w:spacing w:after="0"/>
        <w:ind w:left="90"/>
        <w:jc w:val="both"/>
        <w:rPr>
          <w:rFonts w:ascii="Times New Roman" w:hAnsi="Times New Roman"/>
          <w:bCs/>
          <w:iCs/>
          <w:sz w:val="24"/>
          <w:szCs w:val="24"/>
        </w:rPr>
      </w:pPr>
      <w:r w:rsidRPr="00D6106E">
        <w:rPr>
          <w:rFonts w:ascii="Times New Roman" w:hAnsi="Times New Roman"/>
          <w:bCs/>
          <w:iCs/>
          <w:sz w:val="24"/>
          <w:szCs w:val="24"/>
        </w:rPr>
        <w:t xml:space="preserve">Gjykojmë se është barrë e operatorit ekonomik pjesëmarrës në procedurën e prokurimit, të vërtetojë se disponon kapacitetet teknike në lidhje </w:t>
      </w:r>
      <w:r w:rsidRPr="00D6106E">
        <w:rPr>
          <w:rFonts w:ascii="Times New Roman" w:hAnsi="Times New Roman"/>
          <w:b/>
          <w:bCs/>
          <w:iCs/>
          <w:sz w:val="24"/>
          <w:szCs w:val="24"/>
        </w:rPr>
        <w:t>me mjetet.</w:t>
      </w:r>
      <w:r w:rsidRPr="00D6106E">
        <w:rPr>
          <w:rFonts w:ascii="Times New Roman" w:hAnsi="Times New Roman"/>
          <w:bCs/>
          <w:iCs/>
          <w:sz w:val="24"/>
          <w:szCs w:val="24"/>
        </w:rPr>
        <w:t xml:space="preserve"> Sqarojmë se, kriteri për mjetet duhet parë dhe 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me kamionat me kapacitet mbajtës min 3,5 dhe max 5 </w:t>
      </w:r>
      <w:r w:rsidRPr="00D6106E">
        <w:rPr>
          <w:rFonts w:ascii="Times New Roman" w:hAnsi="Times New Roman"/>
          <w:bCs/>
          <w:iCs/>
          <w:sz w:val="24"/>
          <w:szCs w:val="24"/>
        </w:rPr>
        <w:lastRenderedPageBreak/>
        <w:t>kamionat vetshkarkues me kapacitet mbajtës min 12 dhe max 17 ton.</w:t>
      </w:r>
      <w:r w:rsidRPr="00D6106E">
        <w:rPr>
          <w:rFonts w:ascii="Times New Roman" w:hAnsi="Times New Roman"/>
          <w:sz w:val="24"/>
          <w:szCs w:val="24"/>
        </w:rPr>
        <w:t xml:space="preserve"> </w:t>
      </w:r>
      <w:r w:rsidRPr="00D6106E">
        <w:rPr>
          <w:rFonts w:ascii="Times New Roman" w:hAnsi="Times New Roman"/>
          <w:bCs/>
          <w:iCs/>
          <w:sz w:val="24"/>
          <w:szCs w:val="24"/>
        </w:rPr>
        <w:t>si dhe kamioncinat 1.5 – 2 ton.</w:t>
      </w:r>
    </w:p>
    <w:p w:rsidR="00C33C4F" w:rsidRPr="00D6106E" w:rsidRDefault="00C33C4F" w:rsidP="00C33C4F">
      <w:pPr>
        <w:spacing w:after="0"/>
        <w:jc w:val="both"/>
        <w:rPr>
          <w:rFonts w:ascii="Times New Roman" w:hAnsi="Times New Roman"/>
          <w:bCs/>
          <w:i/>
          <w:iCs/>
          <w:sz w:val="24"/>
          <w:szCs w:val="24"/>
        </w:rPr>
      </w:pPr>
      <w:r w:rsidRPr="00D6106E">
        <w:rPr>
          <w:rFonts w:ascii="Times New Roman" w:hAnsi="Times New Roman"/>
          <w:bCs/>
          <w:iCs/>
          <w:sz w:val="24"/>
          <w:szCs w:val="24"/>
        </w:rPr>
        <w:t>Për sa më sipër Dokumentacioni i paraqitur nga  Operatori  Ekonomik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bCs/>
          <w:i/>
          <w:iCs/>
          <w:sz w:val="24"/>
          <w:szCs w:val="24"/>
        </w:rPr>
        <w:t>Operatorët ekonomik, për të marrë pjesë në procedurat e prokurimit, duhet të  kualifikohen pasi të kenë përmbushur të gjitha kriteret e mëposhtëme që AK i vlerëson të nevojshme...............</w:t>
      </w: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Cs/>
          <w:iCs/>
          <w:sz w:val="24"/>
          <w:szCs w:val="24"/>
        </w:rPr>
        <w:t>Pra sa më sipër cituar dokumentacioni i paraqitur nga Operatori Ekonomik  lidhur me shtojcën 10, është i paplotë.</w:t>
      </w:r>
    </w:p>
    <w:p w:rsidR="00C33C4F" w:rsidRPr="00D6106E" w:rsidRDefault="00C33C4F" w:rsidP="00C33C4F">
      <w:pPr>
        <w:spacing w:after="0" w:line="240" w:lineRule="auto"/>
        <w:jc w:val="both"/>
        <w:rPr>
          <w:rFonts w:ascii="Times New Roman" w:hAnsi="Times New Roman"/>
          <w:color w:val="000000"/>
          <w:sz w:val="24"/>
          <w:szCs w:val="24"/>
        </w:rPr>
      </w:pPr>
    </w:p>
    <w:p w:rsidR="00C33C4F" w:rsidRDefault="00C33C4F" w:rsidP="00C33C4F">
      <w:p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bCs/>
          <w:iCs/>
          <w:sz w:val="24"/>
          <w:szCs w:val="24"/>
          <w:u w:val="single"/>
          <w:lang w:val="pt-BR"/>
        </w:rPr>
        <w:t>e shpall të pavlefshme</w:t>
      </w:r>
      <w:r w:rsidRPr="00D6106E">
        <w:rPr>
          <w:rFonts w:ascii="Times New Roman" w:hAnsi="Times New Roman"/>
          <w:bCs/>
          <w:iCs/>
          <w:sz w:val="24"/>
          <w:szCs w:val="24"/>
          <w:lang w:val="pt-BR"/>
        </w:rPr>
        <w:t xml:space="preserve"> këtë ofertë pasi nuk plotëson kërkesat e përcaktuara në dokumentet e tenderit</w:t>
      </w:r>
      <w:r>
        <w:rPr>
          <w:rFonts w:ascii="Times New Roman" w:hAnsi="Times New Roman"/>
          <w:bCs/>
          <w:iCs/>
          <w:sz w:val="24"/>
          <w:szCs w:val="24"/>
          <w:lang w:val="pt-BR"/>
        </w:rPr>
        <w:t>.</w:t>
      </w:r>
    </w:p>
    <w:p w:rsidR="00C33C4F" w:rsidRPr="00D6106E" w:rsidRDefault="00C33C4F" w:rsidP="00C33C4F">
      <w:pPr>
        <w:spacing w:after="0" w:line="240" w:lineRule="auto"/>
        <w:jc w:val="both"/>
        <w:rPr>
          <w:rFonts w:ascii="Times New Roman" w:hAnsi="Times New Roman"/>
          <w:bCs/>
          <w:iCs/>
          <w:sz w:val="24"/>
          <w:szCs w:val="24"/>
          <w:lang w:val="pt-BR"/>
        </w:rPr>
      </w:pPr>
    </w:p>
    <w:p w:rsidR="00C33C4F" w:rsidRPr="00D6106E" w:rsidRDefault="00C33C4F" w:rsidP="00C33C4F">
      <w:pPr>
        <w:numPr>
          <w:ilvl w:val="0"/>
          <w:numId w:val="31"/>
        </w:numPr>
        <w:jc w:val="both"/>
        <w:rPr>
          <w:rFonts w:ascii="Times New Roman" w:hAnsi="Times New Roman"/>
          <w:sz w:val="24"/>
          <w:szCs w:val="24"/>
        </w:rPr>
      </w:pPr>
      <w:r w:rsidRPr="00D6106E">
        <w:rPr>
          <w:rFonts w:ascii="Times New Roman" w:hAnsi="Times New Roman"/>
          <w:b/>
          <w:sz w:val="24"/>
          <w:szCs w:val="24"/>
        </w:rPr>
        <w:t>Oferta e paraqitur nga Operatori Ekonomik “SHPRESA – AL“ sh.p.k</w:t>
      </w:r>
      <w:r w:rsidRPr="00D6106E">
        <w:rPr>
          <w:rFonts w:ascii="Times New Roman" w:hAnsi="Times New Roman"/>
          <w:sz w:val="24"/>
          <w:szCs w:val="24"/>
        </w:rPr>
        <w:t xml:space="preserve"> me vlerë të ofertës</w:t>
      </w:r>
      <w:r w:rsidRPr="00D6106E">
        <w:rPr>
          <w:rFonts w:ascii="Times New Roman" w:hAnsi="Times New Roman"/>
          <w:b/>
          <w:sz w:val="24"/>
          <w:szCs w:val="24"/>
        </w:rPr>
        <w:t xml:space="preserve"> 23.317.856</w:t>
      </w:r>
      <w:r w:rsidRPr="00D6106E">
        <w:rPr>
          <w:rFonts w:ascii="Times New Roman" w:hAnsi="Times New Roman"/>
          <w:sz w:val="24"/>
          <w:szCs w:val="24"/>
        </w:rPr>
        <w:t xml:space="preserve"> (njëzetë e tre milion e treqind e shtatëmbëdhjetë mijë e tetëqind e pesëdhjetë e gjashtë)  l</w:t>
      </w:r>
      <w:r w:rsidRPr="00D6106E">
        <w:rPr>
          <w:rFonts w:ascii="Times New Roman" w:hAnsi="Times New Roman"/>
          <w:sz w:val="24"/>
          <w:szCs w:val="24"/>
          <w:lang w:bidi="he-IL"/>
        </w:rPr>
        <w:t>ekë pa TVSH</w:t>
      </w:r>
      <w:r w:rsidRPr="00D6106E">
        <w:rPr>
          <w:rFonts w:ascii="Times New Roman" w:hAnsi="Times New Roman"/>
          <w:sz w:val="24"/>
          <w:szCs w:val="24"/>
        </w:rPr>
        <w:t>.</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pStyle w:val="NormalWeb"/>
        <w:autoSpaceDE w:val="0"/>
        <w:autoSpaceDN w:val="0"/>
        <w:adjustRightInd w:val="0"/>
        <w:spacing w:after="80"/>
        <w:jc w:val="both"/>
      </w:pPr>
      <w:r w:rsidRPr="00D6106E">
        <w:t>Komisioni i Vlerësimit të Ofertave në mbështetje të nenit 53 të Ligjit 9643, datë 20.11.2006, për “Prokurimin publik”, i ndryshuar, dhe Kreut VII, neni 66, pika 3 të VKM Nr.914, datë 29.12.2014 për “Miratimin e rregullave të prokurimit publik”, i ndryshuar si dhe dokumentave të tenderit të miratuara, vijoi me shqyrtimin dhe vlerësimin e ofertës së paraqitur nga ky Operator ekonomik, nga ku rezultoi si më poshtë:</w:t>
      </w:r>
    </w:p>
    <w:p w:rsidR="00C33C4F" w:rsidRPr="00D6106E" w:rsidRDefault="00C33C4F" w:rsidP="00C33C4F">
      <w:pPr>
        <w:spacing w:after="0" w:line="240" w:lineRule="auto"/>
        <w:jc w:val="both"/>
        <w:rPr>
          <w:rFonts w:ascii="Times New Roman" w:hAnsi="Times New Roman"/>
          <w:bCs/>
          <w:iCs/>
          <w:sz w:val="24"/>
          <w:szCs w:val="24"/>
          <w:lang w:val="pt-BR"/>
        </w:rPr>
      </w:pPr>
      <w:r w:rsidRPr="00D6106E">
        <w:rPr>
          <w:rFonts w:ascii="Times New Roman" w:hAnsi="Times New Roman"/>
          <w:b/>
          <w:bCs/>
          <w:iCs/>
          <w:sz w:val="24"/>
          <w:szCs w:val="24"/>
          <w:lang w:val="pt-BR"/>
        </w:rPr>
        <w:t>Së pari</w:t>
      </w:r>
      <w:r w:rsidRPr="00D6106E">
        <w:rPr>
          <w:rFonts w:ascii="Times New Roman" w:hAnsi="Times New Roman"/>
          <w:bCs/>
          <w:iCs/>
          <w:sz w:val="24"/>
          <w:szCs w:val="24"/>
          <w:lang w:val="pt-BR"/>
        </w:rPr>
        <w:t>:  AK ka kërkuar në kriteret e veçanta të kualifikimit kapaciteti teknik pika 9 si më poshtë cituar:</w:t>
      </w:r>
    </w:p>
    <w:p w:rsidR="00C33C4F" w:rsidRPr="00D6106E" w:rsidRDefault="00C33C4F" w:rsidP="00C33C4F">
      <w:pPr>
        <w:spacing w:after="0" w:line="240" w:lineRule="auto"/>
        <w:jc w:val="both"/>
        <w:rPr>
          <w:rFonts w:ascii="Times New Roman" w:hAnsi="Times New Roman"/>
          <w:bCs/>
          <w:iCs/>
          <w:sz w:val="24"/>
          <w:szCs w:val="24"/>
          <w:lang w:val="pt-BR"/>
        </w:rPr>
      </w:pPr>
    </w:p>
    <w:p w:rsidR="00C33C4F" w:rsidRPr="00D6106E" w:rsidRDefault="00C33C4F" w:rsidP="00C33C4F">
      <w:pPr>
        <w:spacing w:after="0" w:line="240" w:lineRule="auto"/>
        <w:jc w:val="both"/>
        <w:rPr>
          <w:rFonts w:ascii="Times New Roman" w:hAnsi="Times New Roman"/>
          <w:bCs/>
          <w:i/>
          <w:iCs/>
          <w:sz w:val="24"/>
          <w:szCs w:val="24"/>
          <w:lang w:val="pt-BR"/>
        </w:rPr>
      </w:pPr>
      <w:r w:rsidRPr="00D6106E">
        <w:rPr>
          <w:rFonts w:ascii="Times New Roman" w:hAnsi="Times New Roman"/>
          <w:bCs/>
          <w:i/>
          <w:iCs/>
          <w:sz w:val="24"/>
          <w:szCs w:val="24"/>
          <w:lang w:val="pt-BR"/>
        </w:rPr>
        <w:t>9. Operatorët ekonomik pjesëmarrës duhet te kenë të punësuar si staf mbështetës për kryerjen e të gjitha punimeve në këtë objekt,  të vërtetuar me kontratë pune të vlefshme, me deshmi kualifikimi profesional të leshuar nga subjektet e akredituar, si dhe të figurojnë në listpagesat e shoqërisë për të paktën 3 (tre) muajt e fundit stafi si më poshtë:</w:t>
      </w:r>
    </w:p>
    <w:p w:rsidR="00C33C4F" w:rsidRPr="00D6106E" w:rsidRDefault="00C33C4F" w:rsidP="00C33C4F">
      <w:pPr>
        <w:spacing w:after="0" w:line="240" w:lineRule="auto"/>
        <w:jc w:val="both"/>
        <w:rPr>
          <w:rFonts w:ascii="Times New Roman" w:hAnsi="Times New Roman"/>
          <w:bCs/>
          <w:i/>
          <w:iCs/>
          <w:sz w:val="24"/>
          <w:szCs w:val="24"/>
          <w:lang w:val="pt-BR"/>
        </w:rPr>
      </w:pPr>
    </w:p>
    <w:p w:rsidR="00C33C4F" w:rsidRPr="00D6106E" w:rsidRDefault="00C33C4F" w:rsidP="00C33C4F">
      <w:pPr>
        <w:spacing w:after="0" w:line="240" w:lineRule="auto"/>
        <w:jc w:val="both"/>
        <w:rPr>
          <w:rFonts w:ascii="Times New Roman" w:hAnsi="Times New Roman"/>
          <w:bCs/>
          <w:i/>
          <w:iCs/>
          <w:sz w:val="24"/>
          <w:szCs w:val="24"/>
          <w:lang w:val="pt-BR"/>
        </w:rPr>
      </w:pPr>
      <w:r w:rsidRPr="00D6106E">
        <w:rPr>
          <w:rFonts w:ascii="Times New Roman" w:hAnsi="Times New Roman"/>
          <w:bCs/>
          <w:i/>
          <w:iCs/>
          <w:sz w:val="24"/>
          <w:szCs w:val="24"/>
          <w:lang w:val="pt-BR"/>
        </w:rPr>
        <w:t>-</w:t>
      </w:r>
      <w:r w:rsidRPr="00D6106E">
        <w:rPr>
          <w:rFonts w:ascii="Times New Roman" w:hAnsi="Times New Roman"/>
          <w:bCs/>
          <w:i/>
          <w:iCs/>
          <w:sz w:val="24"/>
          <w:szCs w:val="24"/>
          <w:lang w:val="pt-BR"/>
        </w:rPr>
        <w:tab/>
        <w:t>2 (dy) hidraulik</w:t>
      </w:r>
    </w:p>
    <w:p w:rsidR="00C33C4F" w:rsidRPr="00D6106E" w:rsidRDefault="00C33C4F" w:rsidP="00C33C4F">
      <w:pPr>
        <w:spacing w:after="0" w:line="240" w:lineRule="auto"/>
        <w:jc w:val="both"/>
        <w:rPr>
          <w:rFonts w:ascii="Times New Roman" w:hAnsi="Times New Roman"/>
          <w:bCs/>
          <w:i/>
          <w:iCs/>
          <w:sz w:val="24"/>
          <w:szCs w:val="24"/>
          <w:lang w:val="pt-BR"/>
        </w:rPr>
      </w:pPr>
      <w:r w:rsidRPr="00D6106E">
        <w:rPr>
          <w:rFonts w:ascii="Times New Roman" w:hAnsi="Times New Roman"/>
          <w:bCs/>
          <w:i/>
          <w:iCs/>
          <w:sz w:val="24"/>
          <w:szCs w:val="24"/>
          <w:lang w:val="pt-BR"/>
        </w:rPr>
        <w:t>-</w:t>
      </w:r>
      <w:r w:rsidRPr="00D6106E">
        <w:rPr>
          <w:rFonts w:ascii="Times New Roman" w:hAnsi="Times New Roman"/>
          <w:bCs/>
          <w:i/>
          <w:iCs/>
          <w:sz w:val="24"/>
          <w:szCs w:val="24"/>
          <w:lang w:val="pt-BR"/>
        </w:rPr>
        <w:tab/>
        <w:t xml:space="preserve">1 (një) saldator </w:t>
      </w:r>
    </w:p>
    <w:p w:rsidR="00C33C4F" w:rsidRPr="00D6106E" w:rsidRDefault="00C33C4F" w:rsidP="00C33C4F">
      <w:pPr>
        <w:spacing w:after="0" w:line="240" w:lineRule="auto"/>
        <w:jc w:val="both"/>
        <w:rPr>
          <w:rFonts w:ascii="Times New Roman" w:hAnsi="Times New Roman"/>
          <w:bCs/>
          <w:i/>
          <w:iCs/>
          <w:sz w:val="24"/>
          <w:szCs w:val="24"/>
          <w:lang w:val="pt-BR"/>
        </w:rPr>
      </w:pPr>
      <w:r w:rsidRPr="00D6106E">
        <w:rPr>
          <w:rFonts w:ascii="Times New Roman" w:hAnsi="Times New Roman"/>
          <w:bCs/>
          <w:i/>
          <w:iCs/>
          <w:sz w:val="24"/>
          <w:szCs w:val="24"/>
          <w:lang w:val="pt-BR"/>
        </w:rPr>
        <w:t>-</w:t>
      </w:r>
      <w:r w:rsidRPr="00D6106E">
        <w:rPr>
          <w:rFonts w:ascii="Times New Roman" w:hAnsi="Times New Roman"/>
          <w:bCs/>
          <w:i/>
          <w:iCs/>
          <w:sz w:val="24"/>
          <w:szCs w:val="24"/>
          <w:lang w:val="pt-BR"/>
        </w:rPr>
        <w:tab/>
        <w:t>1 (një) elektriçist</w:t>
      </w:r>
    </w:p>
    <w:p w:rsidR="00C33C4F" w:rsidRPr="00D6106E" w:rsidRDefault="00C33C4F" w:rsidP="00C33C4F">
      <w:pPr>
        <w:spacing w:after="0" w:line="240" w:lineRule="auto"/>
        <w:jc w:val="both"/>
        <w:rPr>
          <w:rFonts w:ascii="Times New Roman" w:hAnsi="Times New Roman"/>
          <w:bCs/>
          <w:i/>
          <w:iCs/>
          <w:sz w:val="24"/>
          <w:szCs w:val="24"/>
          <w:lang w:val="pt-BR"/>
        </w:rPr>
      </w:pPr>
      <w:r w:rsidRPr="00D6106E">
        <w:rPr>
          <w:rFonts w:ascii="Times New Roman" w:hAnsi="Times New Roman"/>
          <w:bCs/>
          <w:i/>
          <w:iCs/>
          <w:sz w:val="24"/>
          <w:szCs w:val="24"/>
          <w:lang w:val="pt-BR"/>
        </w:rPr>
        <w:t>-</w:t>
      </w:r>
      <w:r w:rsidRPr="00D6106E">
        <w:rPr>
          <w:rFonts w:ascii="Times New Roman" w:hAnsi="Times New Roman"/>
          <w:bCs/>
          <w:i/>
          <w:iCs/>
          <w:sz w:val="24"/>
          <w:szCs w:val="24"/>
          <w:lang w:val="pt-BR"/>
        </w:rPr>
        <w:tab/>
        <w:t>1 (një) specialist per montim tubash</w:t>
      </w:r>
    </w:p>
    <w:p w:rsidR="00C33C4F" w:rsidRPr="00D6106E" w:rsidRDefault="00C33C4F" w:rsidP="00C33C4F">
      <w:pPr>
        <w:spacing w:after="0" w:line="240" w:lineRule="auto"/>
        <w:jc w:val="both"/>
        <w:rPr>
          <w:rFonts w:ascii="Times New Roman" w:hAnsi="Times New Roman"/>
          <w:bCs/>
          <w:i/>
          <w:iCs/>
          <w:sz w:val="24"/>
          <w:szCs w:val="24"/>
          <w:lang w:val="pt-BR"/>
        </w:rPr>
      </w:pPr>
    </w:p>
    <w:p w:rsidR="00C33C4F" w:rsidRPr="00D6106E" w:rsidRDefault="00C33C4F" w:rsidP="00C33C4F">
      <w:p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lastRenderedPageBreak/>
        <w:t>Komisioni i Vlerësimit të Ofertave gjatë shqyrtimit të dokumentacionit në sistemin elektronik vëren se në përmbushje të kriterit të sipërcituar operatori  ekonomik   ka  paraqitur punonjësit e mëposhtëm:</w:t>
      </w:r>
    </w:p>
    <w:p w:rsidR="00C33C4F" w:rsidRPr="00D6106E" w:rsidRDefault="00C33C4F" w:rsidP="00C33C4F">
      <w:pPr>
        <w:spacing w:after="0" w:line="240" w:lineRule="auto"/>
        <w:jc w:val="both"/>
        <w:rPr>
          <w:rFonts w:ascii="Times New Roman" w:hAnsi="Times New Roman"/>
          <w:bCs/>
          <w:iCs/>
          <w:sz w:val="24"/>
          <w:szCs w:val="24"/>
          <w:lang w:val="pt-BR"/>
        </w:rPr>
      </w:pPr>
    </w:p>
    <w:p w:rsidR="00C33C4F" w:rsidRPr="00D6106E" w:rsidRDefault="00C33C4F" w:rsidP="00E83617">
      <w:p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 H.D  për të cilin ka paraqitur dëshmi të kualifikimit të sigurimit teknik për (hidraulik)   </w:t>
      </w:r>
    </w:p>
    <w:p w:rsidR="00C33C4F" w:rsidRPr="00D6106E" w:rsidRDefault="00C33C4F" w:rsidP="00E83617">
      <w:pPr>
        <w:spacing w:after="0" w:line="240" w:lineRule="auto"/>
        <w:jc w:val="both"/>
        <w:rPr>
          <w:rFonts w:ascii="Times New Roman" w:hAnsi="Times New Roman"/>
          <w:bCs/>
          <w:iCs/>
          <w:sz w:val="24"/>
          <w:szCs w:val="24"/>
          <w:lang w:val="pt-BR"/>
        </w:rPr>
      </w:pPr>
    </w:p>
    <w:p w:rsidR="00C33C4F" w:rsidRPr="00D6106E" w:rsidRDefault="00C33C4F" w:rsidP="00E83617">
      <w:pPr>
        <w:spacing w:after="0" w:line="240" w:lineRule="auto"/>
        <w:jc w:val="both"/>
        <w:rPr>
          <w:rFonts w:ascii="Times New Roman" w:hAnsi="Times New Roman"/>
          <w:bCs/>
          <w:iCs/>
          <w:sz w:val="24"/>
          <w:szCs w:val="24"/>
          <w:lang w:val="pt-BR"/>
        </w:rPr>
      </w:pPr>
      <w:r w:rsidRPr="00D6106E">
        <w:rPr>
          <w:rFonts w:ascii="Times New Roman" w:hAnsi="Times New Roman"/>
          <w:bCs/>
          <w:iCs/>
          <w:sz w:val="24"/>
          <w:szCs w:val="24"/>
          <w:lang w:val="pt-BR"/>
        </w:rPr>
        <w:t>- A.L  për të cilin ka paraqitur dëshmi të kualifikimit të sigurimit teknik për (hidraulik)</w:t>
      </w:r>
    </w:p>
    <w:p w:rsidR="00C33C4F" w:rsidRPr="00D6106E" w:rsidRDefault="00C33C4F" w:rsidP="00E83617">
      <w:pPr>
        <w:spacing w:after="0" w:line="240" w:lineRule="auto"/>
        <w:jc w:val="both"/>
        <w:rPr>
          <w:rFonts w:ascii="Times New Roman" w:hAnsi="Times New Roman"/>
          <w:bCs/>
          <w:iCs/>
          <w:sz w:val="24"/>
          <w:szCs w:val="24"/>
        </w:rPr>
      </w:pPr>
    </w:p>
    <w:p w:rsidR="00C33C4F" w:rsidRPr="00D6106E" w:rsidRDefault="00C33C4F" w:rsidP="00E83617">
      <w:pPr>
        <w:spacing w:after="0" w:line="240" w:lineRule="auto"/>
        <w:jc w:val="both"/>
        <w:rPr>
          <w:rFonts w:ascii="Times New Roman" w:hAnsi="Times New Roman"/>
          <w:bCs/>
          <w:iCs/>
          <w:sz w:val="24"/>
          <w:szCs w:val="24"/>
        </w:rPr>
      </w:pPr>
      <w:r w:rsidRPr="00D6106E">
        <w:rPr>
          <w:rFonts w:ascii="Times New Roman" w:hAnsi="Times New Roman"/>
          <w:bCs/>
          <w:iCs/>
          <w:sz w:val="24"/>
          <w:szCs w:val="24"/>
        </w:rPr>
        <w:t>- GJ.M  për të cilin ka paraqitur dëshmi të kualifikimit të sigurimit teknik për (saldator)</w:t>
      </w:r>
    </w:p>
    <w:p w:rsidR="00C33C4F" w:rsidRPr="00D6106E" w:rsidRDefault="00C33C4F" w:rsidP="00E83617">
      <w:pPr>
        <w:spacing w:after="0" w:line="240" w:lineRule="auto"/>
        <w:jc w:val="both"/>
        <w:rPr>
          <w:rFonts w:ascii="Times New Roman" w:hAnsi="Times New Roman"/>
          <w:bCs/>
          <w:iCs/>
          <w:sz w:val="24"/>
          <w:szCs w:val="24"/>
        </w:rPr>
      </w:pPr>
    </w:p>
    <w:p w:rsidR="00C33C4F" w:rsidRPr="00D6106E" w:rsidRDefault="00C33C4F" w:rsidP="00E83617">
      <w:pPr>
        <w:spacing w:after="0" w:line="240" w:lineRule="auto"/>
        <w:jc w:val="both"/>
        <w:rPr>
          <w:rFonts w:ascii="Times New Roman" w:hAnsi="Times New Roman"/>
          <w:bCs/>
          <w:iCs/>
          <w:sz w:val="24"/>
          <w:szCs w:val="24"/>
        </w:rPr>
      </w:pPr>
      <w:r w:rsidRPr="00D6106E">
        <w:rPr>
          <w:rFonts w:ascii="Times New Roman" w:hAnsi="Times New Roman"/>
          <w:bCs/>
          <w:iCs/>
          <w:sz w:val="24"/>
          <w:szCs w:val="24"/>
        </w:rPr>
        <w:t>- F.GJ  për të cilin ka paraqitur dëshmi të kualifikimit të sigurimit teknik për (elektricist)</w:t>
      </w:r>
    </w:p>
    <w:p w:rsidR="00C33C4F" w:rsidRPr="00D6106E" w:rsidRDefault="00C33C4F" w:rsidP="00E83617">
      <w:pPr>
        <w:spacing w:after="0" w:line="240" w:lineRule="auto"/>
        <w:jc w:val="both"/>
        <w:rPr>
          <w:rFonts w:ascii="Times New Roman" w:hAnsi="Times New Roman"/>
          <w:bCs/>
          <w:iCs/>
          <w:sz w:val="24"/>
          <w:szCs w:val="24"/>
        </w:rPr>
      </w:pPr>
    </w:p>
    <w:p w:rsidR="00C33C4F" w:rsidRPr="00D6106E" w:rsidRDefault="00C33C4F" w:rsidP="00E83617">
      <w:pPr>
        <w:spacing w:after="0"/>
        <w:jc w:val="both"/>
        <w:rPr>
          <w:rFonts w:ascii="Times New Roman" w:hAnsi="Times New Roman"/>
          <w:sz w:val="24"/>
          <w:szCs w:val="24"/>
        </w:rPr>
      </w:pPr>
      <w:r w:rsidRPr="00D6106E">
        <w:rPr>
          <w:rFonts w:ascii="Times New Roman" w:hAnsi="Times New Roman"/>
          <w:sz w:val="24"/>
          <w:szCs w:val="24"/>
        </w:rPr>
        <w:t>Nga shqyrtimi i dokumentacionit të paraqitur komisioni i vlerësimit të ofertave evidenton se operatori ekonomik nuk ka arritur të paraqesë dëshmi profesionale ashtu siç është kërkuar në kriteret e veçanta të kualifikimit.</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Sqarojmë operatorin ekonomik se dëshmitë e kualifikimit profesional dhe dëshmitë e kualifikimit të sigurimit teknik janë të ndryshme nga njëra tjetra dhe lëshohen nga institucione të ndryshme.</w:t>
      </w:r>
    </w:p>
    <w:p w:rsidR="00C33C4F" w:rsidRPr="00D6106E" w:rsidRDefault="00C33C4F" w:rsidP="00C33C4F">
      <w:pPr>
        <w:rPr>
          <w:rFonts w:ascii="Times New Roman" w:hAnsi="Times New Roman"/>
          <w:i/>
          <w:sz w:val="24"/>
          <w:szCs w:val="24"/>
          <w:u w:val="single"/>
        </w:rPr>
      </w:pPr>
      <w:r w:rsidRPr="00D6106E">
        <w:rPr>
          <w:rFonts w:ascii="Times New Roman" w:hAnsi="Times New Roman"/>
          <w:sz w:val="24"/>
          <w:szCs w:val="24"/>
        </w:rPr>
        <w:t>Komisioni i Vlerësimit të Ofertave thekson se kualifikimi i sigurimit teknik bëhet në përputhje me nenin 9 pika 1,gërma a)të ligjit nr.8734,datë 01.07.2001”Për garantimin e sigurisë së punës së pajisjeve dhe instalimeve elektrike në të cilën parashikohet se….</w:t>
      </w:r>
      <w:r w:rsidRPr="00D6106E">
        <w:rPr>
          <w:rFonts w:ascii="Times New Roman" w:hAnsi="Times New Roman"/>
          <w:i/>
          <w:sz w:val="24"/>
          <w:szCs w:val="24"/>
          <w:u w:val="single"/>
        </w:rPr>
        <w:t>Punëdhënësi merr masat e nevojshme që:</w:t>
      </w:r>
    </w:p>
    <w:p w:rsidR="00C33C4F" w:rsidRPr="00D6106E" w:rsidRDefault="00C33C4F" w:rsidP="00C33C4F">
      <w:pPr>
        <w:rPr>
          <w:rFonts w:ascii="Times New Roman" w:hAnsi="Times New Roman"/>
          <w:i/>
          <w:sz w:val="24"/>
          <w:szCs w:val="24"/>
          <w:u w:val="single"/>
        </w:rPr>
      </w:pPr>
      <w:r w:rsidRPr="00D6106E">
        <w:rPr>
          <w:rFonts w:ascii="Times New Roman" w:hAnsi="Times New Roman"/>
          <w:i/>
          <w:sz w:val="24"/>
          <w:szCs w:val="24"/>
          <w:u w:val="single"/>
        </w:rPr>
        <w:t xml:space="preserve"> a) përdorimi i pajisjeve elektrike të bëhet nga punëmarrës që kanë përgatitje të </w:t>
      </w:r>
    </w:p>
    <w:p w:rsidR="00C33C4F" w:rsidRPr="00D6106E" w:rsidRDefault="00C33C4F" w:rsidP="00C33C4F">
      <w:pPr>
        <w:spacing w:after="0" w:line="240" w:lineRule="auto"/>
        <w:rPr>
          <w:rFonts w:ascii="Times New Roman" w:hAnsi="Times New Roman"/>
          <w:i/>
          <w:sz w:val="24"/>
          <w:szCs w:val="24"/>
          <w:u w:val="single"/>
        </w:rPr>
      </w:pPr>
      <w:r w:rsidRPr="00D6106E">
        <w:rPr>
          <w:rFonts w:ascii="Times New Roman" w:hAnsi="Times New Roman"/>
          <w:i/>
          <w:sz w:val="24"/>
          <w:szCs w:val="24"/>
          <w:u w:val="single"/>
        </w:rPr>
        <w:t xml:space="preserve">mjaftueshme, të dokumentuar me dëshmi aftësie, e lëshuar nga IPIE-ja ose nga komisioni i </w:t>
      </w:r>
    </w:p>
    <w:p w:rsidR="00C33C4F" w:rsidRPr="00D6106E" w:rsidRDefault="00C33C4F" w:rsidP="00C33C4F">
      <w:pPr>
        <w:spacing w:after="0" w:line="240" w:lineRule="auto"/>
        <w:rPr>
          <w:rFonts w:ascii="Times New Roman" w:hAnsi="Times New Roman"/>
          <w:i/>
          <w:sz w:val="24"/>
          <w:szCs w:val="24"/>
          <w:u w:val="single"/>
        </w:rPr>
      </w:pPr>
      <w:r w:rsidRPr="00D6106E">
        <w:rPr>
          <w:rFonts w:ascii="Times New Roman" w:hAnsi="Times New Roman"/>
          <w:i/>
          <w:sz w:val="24"/>
          <w:szCs w:val="24"/>
          <w:u w:val="single"/>
        </w:rPr>
        <w:t>miratuar prej saj;</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e cila ka të bëjë me trajnimin e punonjësve për përdorimin e pajisjeve elektrike ,pavarësisht profesionit që mund të kenë.</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Ndërsa dëshmia e kualifikimit profesional ka të bëjë me profesionin e secilit punonjës të cilat lëshohen nga institucione të ndryshme dhe që në asnjë rast nuk janë të njëjta me ato që lëshojnë dëshmitë e kualifikimit të sigurimit teknik.</w:t>
      </w:r>
    </w:p>
    <w:p w:rsidR="00C33C4F" w:rsidRPr="00D6106E" w:rsidRDefault="00C33C4F" w:rsidP="00C33C4F">
      <w:p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 xml:space="preserve">Përsa cituam më lart dokumentacioni i paraqitur nga operatori  ekonomik  “SHPRESA – AL“ sh.p.k do të konsiderohet i paplotë dhe për rrjedhojë i pavlefshëm. </w:t>
      </w:r>
    </w:p>
    <w:p w:rsidR="00C33C4F" w:rsidRPr="00D6106E" w:rsidRDefault="00C33C4F" w:rsidP="00C33C4F">
      <w:pPr>
        <w:jc w:val="both"/>
        <w:rPr>
          <w:rFonts w:ascii="Times New Roman" w:hAnsi="Times New Roman"/>
          <w:b/>
          <w:i/>
          <w:sz w:val="24"/>
          <w:szCs w:val="24"/>
          <w:u w:val="single"/>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tabs>
          <w:tab w:val="num" w:pos="1080"/>
        </w:tabs>
        <w:spacing w:after="0" w:line="240" w:lineRule="auto"/>
        <w:jc w:val="both"/>
        <w:rPr>
          <w:rFonts w:ascii="Times New Roman" w:hAnsi="Times New Roman"/>
          <w:color w:val="000000"/>
          <w:sz w:val="24"/>
          <w:szCs w:val="24"/>
        </w:rPr>
      </w:pPr>
      <w:r w:rsidRPr="00D6106E">
        <w:rPr>
          <w:rFonts w:ascii="Times New Roman" w:hAnsi="Times New Roman"/>
          <w:b/>
          <w:color w:val="000000"/>
          <w:sz w:val="24"/>
          <w:szCs w:val="24"/>
        </w:rPr>
        <w:t>Së dyti:</w:t>
      </w:r>
      <w:r w:rsidRPr="00D6106E">
        <w:rPr>
          <w:rFonts w:ascii="Times New Roman" w:hAnsi="Times New Roman"/>
          <w:color w:val="000000"/>
          <w:sz w:val="24"/>
          <w:szCs w:val="24"/>
        </w:rPr>
        <w:t xml:space="preserve">  AK ka kërkuar në kriteret e veçanta të kualifikimit kapaciteti teknik pika 14 si më poshtë cituar:</w:t>
      </w:r>
    </w:p>
    <w:p w:rsidR="00C33C4F" w:rsidRPr="00D6106E" w:rsidRDefault="00C33C4F" w:rsidP="00C33C4F">
      <w:pPr>
        <w:tabs>
          <w:tab w:val="num" w:pos="1080"/>
        </w:tabs>
        <w:spacing w:after="0" w:line="240" w:lineRule="auto"/>
        <w:jc w:val="both"/>
        <w:rPr>
          <w:rFonts w:ascii="Times New Roman" w:hAnsi="Times New Roman"/>
          <w:color w:val="000000"/>
          <w:sz w:val="24"/>
          <w:szCs w:val="24"/>
        </w:rPr>
      </w:pPr>
    </w:p>
    <w:p w:rsidR="00C33C4F" w:rsidRPr="00D6106E" w:rsidRDefault="00C33C4F" w:rsidP="00C33C4F">
      <w:pPr>
        <w:autoSpaceDE w:val="0"/>
        <w:autoSpaceDN w:val="0"/>
        <w:adjustRightInd w:val="0"/>
        <w:jc w:val="both"/>
        <w:rPr>
          <w:rFonts w:ascii="Times New Roman" w:hAnsi="Times New Roman"/>
          <w:sz w:val="24"/>
          <w:szCs w:val="24"/>
        </w:rPr>
      </w:pPr>
      <w:r w:rsidRPr="00D6106E">
        <w:rPr>
          <w:rFonts w:ascii="Times New Roman" w:hAnsi="Times New Roman"/>
          <w:color w:val="000000"/>
          <w:sz w:val="24"/>
          <w:szCs w:val="24"/>
          <w:lang w:val="en-GB" w:eastAsia="it-IT"/>
        </w:rPr>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Mjetet</w:t>
            </w:r>
          </w:p>
        </w:tc>
        <w:tc>
          <w:tcPr>
            <w:tcW w:w="2340"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Sasia</w:t>
            </w:r>
          </w:p>
        </w:tc>
        <w:tc>
          <w:tcPr>
            <w:tcW w:w="2493"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Gjendja</w:t>
            </w:r>
          </w:p>
        </w:tc>
      </w:tr>
      <w:tr w:rsidR="00C33C4F" w:rsidRPr="00D6106E" w:rsidTr="00D10757">
        <w:trPr>
          <w:trHeight w:val="332"/>
        </w:trPr>
        <w:tc>
          <w:tcPr>
            <w:tcW w:w="4644" w:type="dxa"/>
            <w:shd w:val="clear" w:color="auto" w:fill="auto"/>
            <w:hideMark/>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eastAsia="Calibri" w:hAnsi="Times New Roman"/>
                <w:sz w:val="24"/>
                <w:szCs w:val="24"/>
              </w:rPr>
              <w:t xml:space="preserve">Kamion vetëshkarkues (kapaciteti mbajtës minimum 3.5(tre pike pese) ton dhe </w:t>
            </w:r>
            <w:r w:rsidRPr="00D6106E">
              <w:rPr>
                <w:rFonts w:ascii="Times New Roman" w:eastAsia="Calibri" w:hAnsi="Times New Roman"/>
                <w:sz w:val="24"/>
                <w:szCs w:val="24"/>
              </w:rPr>
              <w:lastRenderedPageBreak/>
              <w:t>maksimumi  5 (pese) ton për secilin kamion</w:t>
            </w:r>
          </w:p>
        </w:tc>
        <w:tc>
          <w:tcPr>
            <w:tcW w:w="2340" w:type="dxa"/>
            <w:shd w:val="clear" w:color="auto" w:fill="auto"/>
            <w:vAlign w:val="center"/>
            <w:hideMark/>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eastAsia="Calibri" w:hAnsi="Times New Roman"/>
                <w:sz w:val="24"/>
                <w:szCs w:val="24"/>
              </w:rPr>
              <w:lastRenderedPageBreak/>
              <w:t xml:space="preserve">3 </w:t>
            </w:r>
            <w:r w:rsidRPr="00D6106E">
              <w:rPr>
                <w:rFonts w:ascii="Times New Roman" w:hAnsi="Times New Roman"/>
                <w:sz w:val="24"/>
                <w:szCs w:val="24"/>
                <w:lang w:val="it-IT"/>
              </w:rPr>
              <w:t>copë</w:t>
            </w:r>
          </w:p>
        </w:tc>
        <w:tc>
          <w:tcPr>
            <w:tcW w:w="2493" w:type="dxa"/>
            <w:shd w:val="clear" w:color="auto" w:fill="auto"/>
            <w:vAlign w:val="center"/>
            <w:hideMark/>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206"/>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lastRenderedPageBreak/>
              <w:t xml:space="preserve">Fadrome me goma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34"/>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Eskavator me goma 0.25 m3</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autoSpaceDE w:val="0"/>
              <w:autoSpaceDN w:val="0"/>
              <w:adjustRightInd w:val="0"/>
              <w:spacing w:after="0"/>
              <w:rPr>
                <w:rFonts w:ascii="Times New Roman" w:hAnsi="Times New Roman"/>
                <w:sz w:val="24"/>
                <w:szCs w:val="24"/>
              </w:rPr>
            </w:pPr>
            <w:r w:rsidRPr="00D6106E">
              <w:rPr>
                <w:rFonts w:ascii="Times New Roman" w:hAnsi="Times New Roman"/>
                <w:sz w:val="24"/>
                <w:szCs w:val="24"/>
              </w:rPr>
              <w:t xml:space="preserve">Kamion vetëshkarkues </w:t>
            </w:r>
            <w:r w:rsidRPr="00D6106E">
              <w:rPr>
                <w:rFonts w:ascii="Times New Roman" w:eastAsia="Calibri" w:hAnsi="Times New Roman"/>
                <w:sz w:val="24"/>
                <w:szCs w:val="24"/>
              </w:rPr>
              <w:t>(kapaciteti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3 copë</w:t>
            </w:r>
          </w:p>
        </w:tc>
        <w:tc>
          <w:tcPr>
            <w:tcW w:w="2493" w:type="dxa"/>
            <w:shd w:val="clear" w:color="auto" w:fill="FFFFFF"/>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Autobot uji</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Autobetoniere</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8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color w:val="FF0000"/>
                <w:sz w:val="24"/>
                <w:szCs w:val="24"/>
              </w:rPr>
            </w:pPr>
            <w:r w:rsidRPr="00D6106E">
              <w:rPr>
                <w:rFonts w:ascii="Times New Roman" w:hAnsi="Times New Roman"/>
                <w:sz w:val="24"/>
                <w:szCs w:val="24"/>
              </w:rPr>
              <w:t xml:space="preserve">Kamionçine </w:t>
            </w:r>
            <w:r w:rsidRPr="00D6106E">
              <w:rPr>
                <w:rFonts w:ascii="Times New Roman" w:eastAsia="Calibri" w:hAnsi="Times New Roman"/>
                <w:sz w:val="24"/>
                <w:szCs w:val="24"/>
              </w:rPr>
              <w:t>(kapaciteti mbajtës minimum 1.5(nje pik pesë) ton dhe maksimumi  2(dy) ton për secilin kamionçinë</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tabs>
          <w:tab w:val="left" w:pos="576"/>
          <w:tab w:val="left" w:leader="underscore" w:pos="9360"/>
        </w:tabs>
        <w:jc w:val="both"/>
        <w:rPr>
          <w:rFonts w:ascii="Times New Roman" w:hAnsi="Times New Roman"/>
          <w:i/>
          <w:iCs/>
          <w:sz w:val="24"/>
          <w:szCs w:val="24"/>
        </w:rPr>
      </w:pPr>
    </w:p>
    <w:p w:rsidR="00C33C4F" w:rsidRPr="00D6106E" w:rsidRDefault="00C33C4F" w:rsidP="00C33C4F">
      <w:pPr>
        <w:numPr>
          <w:ilvl w:val="0"/>
          <w:numId w:val="4"/>
        </w:numPr>
        <w:tabs>
          <w:tab w:val="clear" w:pos="360"/>
          <w:tab w:val="left" w:pos="450"/>
          <w:tab w:val="num" w:pos="4320"/>
          <w:tab w:val="left" w:leader="underscore" w:pos="9360"/>
        </w:tabs>
        <w:spacing w:after="0" w:line="240" w:lineRule="auto"/>
        <w:ind w:left="450" w:hanging="450"/>
        <w:jc w:val="both"/>
        <w:rPr>
          <w:rFonts w:ascii="Times New Roman" w:hAnsi="Times New Roman"/>
          <w:i/>
          <w:sz w:val="24"/>
          <w:szCs w:val="24"/>
        </w:rPr>
      </w:pPr>
      <w:r w:rsidRPr="00D6106E">
        <w:rPr>
          <w:rFonts w:ascii="Times New Roman" w:hAnsi="Times New Roman"/>
          <w:i/>
          <w:iCs/>
          <w:sz w:val="24"/>
          <w:szCs w:val="24"/>
        </w:rPr>
        <w:t>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4"/>
        </w:numPr>
        <w:tabs>
          <w:tab w:val="clear" w:pos="360"/>
          <w:tab w:val="left" w:pos="576"/>
          <w:tab w:val="num" w:pos="630"/>
          <w:tab w:val="left" w:leader="underscore" w:pos="9360"/>
        </w:tabs>
        <w:spacing w:after="0" w:line="240" w:lineRule="auto"/>
        <w:ind w:left="630"/>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4"/>
        </w:numPr>
        <w:tabs>
          <w:tab w:val="clear" w:pos="360"/>
          <w:tab w:val="left" w:pos="576"/>
          <w:tab w:val="num" w:pos="630"/>
          <w:tab w:val="left" w:leader="underscore" w:pos="9360"/>
        </w:tabs>
        <w:spacing w:after="0" w:line="240" w:lineRule="auto"/>
        <w:ind w:left="630"/>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4"/>
        </w:numPr>
        <w:tabs>
          <w:tab w:val="clear" w:pos="360"/>
          <w:tab w:val="num" w:pos="630"/>
        </w:tabs>
        <w:spacing w:after="0" w:line="240" w:lineRule="auto"/>
        <w:ind w:left="630"/>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4"/>
        </w:numPr>
        <w:tabs>
          <w:tab w:val="clear" w:pos="360"/>
          <w:tab w:val="left" w:pos="576"/>
          <w:tab w:val="num" w:pos="630"/>
          <w:tab w:val="left" w:leader="underscore" w:pos="9360"/>
        </w:tabs>
        <w:spacing w:after="0" w:line="240" w:lineRule="auto"/>
        <w:ind w:left="630"/>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4"/>
        </w:numPr>
        <w:tabs>
          <w:tab w:val="clear" w:pos="360"/>
          <w:tab w:val="left" w:pos="576"/>
          <w:tab w:val="num" w:pos="630"/>
          <w:tab w:val="left" w:leader="underscore" w:pos="9360"/>
        </w:tabs>
        <w:spacing w:after="0" w:line="240" w:lineRule="auto"/>
        <w:ind w:left="630"/>
        <w:jc w:val="both"/>
        <w:rPr>
          <w:rFonts w:ascii="Times New Roman" w:hAnsi="Times New Roman"/>
          <w:i/>
          <w:sz w:val="24"/>
          <w:szCs w:val="24"/>
        </w:rPr>
      </w:pPr>
      <w:r w:rsidRPr="00D6106E">
        <w:rPr>
          <w:rFonts w:ascii="Times New Roman" w:hAnsi="Times New Roman"/>
          <w:i/>
          <w:sz w:val="24"/>
          <w:szCs w:val="24"/>
        </w:rPr>
        <w:lastRenderedPageBreak/>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4"/>
        </w:numPr>
        <w:tabs>
          <w:tab w:val="clear" w:pos="360"/>
          <w:tab w:val="left" w:pos="576"/>
          <w:tab w:val="num" w:pos="630"/>
          <w:tab w:val="left" w:leader="underscore" w:pos="9360"/>
        </w:tabs>
        <w:spacing w:after="0" w:line="240" w:lineRule="auto"/>
        <w:ind w:left="630"/>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jc w:val="both"/>
        <w:rPr>
          <w:rFonts w:ascii="Times New Roman" w:hAnsi="Times New Roman"/>
          <w:color w:val="000000"/>
          <w:sz w:val="24"/>
          <w:szCs w:val="24"/>
        </w:rPr>
      </w:pPr>
      <w:r w:rsidRPr="00D6106E">
        <w:rPr>
          <w:rFonts w:ascii="Times New Roman" w:hAnsi="Times New Roman"/>
          <w:bCs/>
          <w:iCs/>
          <w:sz w:val="24"/>
          <w:szCs w:val="24"/>
        </w:rPr>
        <w:t xml:space="preserve">Operatori ekonomik </w:t>
      </w:r>
      <w:r w:rsidRPr="00D6106E">
        <w:rPr>
          <w:rFonts w:ascii="Times New Roman" w:hAnsi="Times New Roman"/>
          <w:b/>
          <w:bCs/>
          <w:iCs/>
          <w:sz w:val="24"/>
          <w:szCs w:val="24"/>
        </w:rPr>
        <w:t>“SHPRESA – AL“ sh.p.k</w:t>
      </w:r>
      <w:r w:rsidRPr="00D6106E">
        <w:rPr>
          <w:rFonts w:ascii="Times New Roman" w:hAnsi="Times New Roman"/>
          <w:bCs/>
          <w:iCs/>
          <w:sz w:val="24"/>
          <w:szCs w:val="24"/>
        </w:rPr>
        <w:t xml:space="preserve"> </w:t>
      </w:r>
      <w:r w:rsidRPr="00D6106E">
        <w:rPr>
          <w:rFonts w:ascii="Times New Roman" w:hAnsi="Times New Roman"/>
          <w:color w:val="000000"/>
          <w:sz w:val="24"/>
          <w:szCs w:val="24"/>
        </w:rPr>
        <w:t>ka deklaruar në shtojcën nr.10 se disponon mjetet e mëposhtme:</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 xml:space="preserve">1.Kamion me targa TR8680L </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Gjatë shqyrtimit të dokumentacionit, në sistemin elektronik për mjetin  e mësipërm operatori ekonomik Nuk ka paraqitur dokumentacionin e kërkuar sipas kriterit të sipërcituar per mjetin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 xml:space="preserve">2.Kamion me targa AA617NS </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Gjatë shqyrtimit të dokumentacionit, në sistemin elektronik për mjetin  e mësipërm operatori ekonomik Nuk ka paraqitur dokumentacionin e kërkuar sipas kriterit të sipërcituar per mjetin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3.Autovinç  me targa  AA348LA e cila sipas lejes së qarkullimit rezulton të jetë  me kapacitet mbajtes 7.8 ton.</w:t>
      </w:r>
    </w:p>
    <w:p w:rsidR="00C33C4F" w:rsidRPr="00D6106E" w:rsidRDefault="00C33C4F" w:rsidP="00C33C4F">
      <w:pPr>
        <w:spacing w:after="0"/>
        <w:jc w:val="both"/>
        <w:rPr>
          <w:rFonts w:ascii="Times New Roman" w:hAnsi="Times New Roman"/>
          <w:b/>
          <w:bCs/>
          <w:iCs/>
          <w:sz w:val="24"/>
          <w:szCs w:val="24"/>
        </w:rPr>
      </w:pP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kamionëçinave me kapacitet mbajtës </w:t>
      </w:r>
      <w:r w:rsidRPr="00D6106E">
        <w:rPr>
          <w:rFonts w:ascii="Times New Roman" w:hAnsi="Times New Roman"/>
          <w:b/>
          <w:bCs/>
          <w:iCs/>
          <w:sz w:val="24"/>
          <w:szCs w:val="24"/>
        </w:rPr>
        <w:t>min</w:t>
      </w:r>
      <w:r w:rsidRPr="00D6106E">
        <w:rPr>
          <w:rFonts w:ascii="Times New Roman" w:hAnsi="Times New Roman"/>
          <w:bCs/>
          <w:iCs/>
          <w:sz w:val="24"/>
          <w:szCs w:val="24"/>
        </w:rPr>
        <w:t xml:space="preserve"> </w:t>
      </w:r>
      <w:r w:rsidRPr="00D6106E">
        <w:rPr>
          <w:rFonts w:ascii="Times New Roman" w:hAnsi="Times New Roman"/>
          <w:b/>
          <w:bCs/>
          <w:iCs/>
          <w:sz w:val="24"/>
          <w:szCs w:val="24"/>
        </w:rPr>
        <w:t>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nga 4 (katër) kamionçina të kërkuar, shoqëria nuk ka paraqitur me dokumentacion të rregullt në përmbushje të këtij kriteri asnjë kamionçinë.</w:t>
      </w:r>
    </w:p>
    <w:p w:rsidR="00C33C4F" w:rsidRPr="00D6106E" w:rsidRDefault="00C33C4F" w:rsidP="00C33C4F">
      <w:pPr>
        <w:numPr>
          <w:ilvl w:val="0"/>
          <w:numId w:val="23"/>
        </w:numPr>
        <w:spacing w:after="0"/>
        <w:jc w:val="both"/>
        <w:rPr>
          <w:rFonts w:ascii="Times New Roman" w:hAnsi="Times New Roman"/>
          <w:bCs/>
          <w:iCs/>
          <w:sz w:val="24"/>
          <w:szCs w:val="24"/>
        </w:rPr>
      </w:pPr>
      <w:r w:rsidRPr="00D6106E">
        <w:rPr>
          <w:rFonts w:ascii="Times New Roman" w:hAnsi="Times New Roman"/>
          <w:bCs/>
          <w:iCs/>
          <w:sz w:val="24"/>
          <w:szCs w:val="24"/>
        </w:rPr>
        <w:t>Paraqitjen e 3 kamionëve me kapacitet mbajtës min 3.5 ton dhe max 5 ton pasi nga 3 (tre) kamiona të kërkuar, shoqëria nuk ka paraqitur me dokumentacion të rregullt në përmbushje të këtij kriteri asnjë kamion.</w:t>
      </w:r>
    </w:p>
    <w:p w:rsidR="00C33C4F" w:rsidRPr="00D6106E" w:rsidRDefault="00C33C4F" w:rsidP="00C33C4F">
      <w:pPr>
        <w:numPr>
          <w:ilvl w:val="0"/>
          <w:numId w:val="23"/>
        </w:numPr>
        <w:rPr>
          <w:rFonts w:ascii="Times New Roman" w:hAnsi="Times New Roman"/>
          <w:bCs/>
          <w:iCs/>
          <w:sz w:val="24"/>
          <w:szCs w:val="24"/>
        </w:rPr>
      </w:pPr>
      <w:r w:rsidRPr="00D6106E">
        <w:rPr>
          <w:rFonts w:ascii="Times New Roman" w:hAnsi="Times New Roman"/>
          <w:bCs/>
          <w:iCs/>
          <w:sz w:val="24"/>
          <w:szCs w:val="24"/>
        </w:rPr>
        <w:t>Paraqitjen e 3 kamionëve me kapacitet mbajtës min 12 ton dhe max 17 ton pasi nga 3 (tre) kamiona të kërkuar, shoqëria nuk ka paraqitur me dokumentacion të rregullt në përmbushje të këtij kriteri asnjë kamion.</w:t>
      </w:r>
    </w:p>
    <w:p w:rsidR="00C33C4F" w:rsidRPr="00D6106E" w:rsidRDefault="00C33C4F" w:rsidP="00C33C4F">
      <w:pPr>
        <w:spacing w:after="0"/>
        <w:ind w:left="90"/>
        <w:jc w:val="both"/>
        <w:rPr>
          <w:rFonts w:ascii="Times New Roman" w:hAnsi="Times New Roman"/>
          <w:bCs/>
          <w:iCs/>
          <w:sz w:val="24"/>
          <w:szCs w:val="24"/>
        </w:rPr>
      </w:pPr>
      <w:r w:rsidRPr="00D6106E">
        <w:rPr>
          <w:rFonts w:ascii="Times New Roman" w:hAnsi="Times New Roman"/>
          <w:bCs/>
          <w:iCs/>
          <w:sz w:val="24"/>
          <w:szCs w:val="24"/>
        </w:rPr>
        <w:t xml:space="preserve">Gjykojmë se është barrë e operatorit ekonomik pjesëmarrës në procedurën e prokurimit, të vërtetojë se disponon kapacitetet teknike në lidhje </w:t>
      </w:r>
      <w:r w:rsidRPr="00D6106E">
        <w:rPr>
          <w:rFonts w:ascii="Times New Roman" w:hAnsi="Times New Roman"/>
          <w:b/>
          <w:bCs/>
          <w:iCs/>
          <w:sz w:val="24"/>
          <w:szCs w:val="24"/>
        </w:rPr>
        <w:t>me mjetet.</w:t>
      </w:r>
      <w:r w:rsidRPr="00D6106E">
        <w:rPr>
          <w:rFonts w:ascii="Times New Roman" w:hAnsi="Times New Roman"/>
          <w:bCs/>
          <w:iCs/>
          <w:sz w:val="24"/>
          <w:szCs w:val="24"/>
        </w:rPr>
        <w:t xml:space="preserve"> Sqarojmë se, kriteri për mjetet duhet parë dhe </w:t>
      </w:r>
      <w:r w:rsidRPr="00D6106E">
        <w:rPr>
          <w:rFonts w:ascii="Times New Roman" w:hAnsi="Times New Roman"/>
          <w:bCs/>
          <w:iCs/>
          <w:sz w:val="24"/>
          <w:szCs w:val="24"/>
        </w:rPr>
        <w:lastRenderedPageBreak/>
        <w:t>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me kamionat me kapacitet mbajtës min 3,5 dhe max 5 kamionat vetshkarkues me kapacitet mbajtës min 12 dhe max 17 ton.</w:t>
      </w:r>
      <w:r w:rsidRPr="00D6106E">
        <w:rPr>
          <w:rFonts w:ascii="Times New Roman" w:hAnsi="Times New Roman"/>
          <w:sz w:val="24"/>
          <w:szCs w:val="24"/>
        </w:rPr>
        <w:t xml:space="preserve"> </w:t>
      </w:r>
      <w:r w:rsidRPr="00D6106E">
        <w:rPr>
          <w:rFonts w:ascii="Times New Roman" w:hAnsi="Times New Roman"/>
          <w:bCs/>
          <w:iCs/>
          <w:sz w:val="24"/>
          <w:szCs w:val="24"/>
        </w:rPr>
        <w:t>si dhe kamioncinat 1.5 – 2 ton.</w:t>
      </w:r>
    </w:p>
    <w:p w:rsidR="00C33C4F" w:rsidRPr="00D6106E" w:rsidRDefault="00C33C4F" w:rsidP="00C33C4F">
      <w:pPr>
        <w:spacing w:after="0"/>
        <w:jc w:val="both"/>
        <w:rPr>
          <w:rFonts w:ascii="Times New Roman" w:hAnsi="Times New Roman"/>
          <w:bCs/>
          <w:i/>
          <w:iCs/>
          <w:sz w:val="24"/>
          <w:szCs w:val="24"/>
        </w:rPr>
      </w:pPr>
      <w:r w:rsidRPr="00D6106E">
        <w:rPr>
          <w:rFonts w:ascii="Times New Roman" w:hAnsi="Times New Roman"/>
          <w:bCs/>
          <w:iCs/>
          <w:sz w:val="24"/>
          <w:szCs w:val="24"/>
        </w:rPr>
        <w:t>Për sa më sipër Dokumentacioni i paraqitur nga  Operatori  Ekonomik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bCs/>
          <w:i/>
          <w:iCs/>
          <w:sz w:val="24"/>
          <w:szCs w:val="24"/>
        </w:rPr>
        <w:t>Operatorët ekonomik, për të marrë pjesë në procedurat e prokurimit, duhet të  kualifikohen pasi të kenë përmbushur të gjitha kriteret e mëposhtëme që AK i vlerëson të nevojshme...............</w:t>
      </w:r>
    </w:p>
    <w:p w:rsidR="00C33C4F" w:rsidRPr="00D6106E" w:rsidRDefault="00C33C4F" w:rsidP="00C33C4F">
      <w:pPr>
        <w:rPr>
          <w:rFonts w:ascii="Times New Roman" w:hAnsi="Times New Roman"/>
          <w:sz w:val="24"/>
          <w:szCs w:val="24"/>
        </w:rPr>
      </w:pPr>
      <w:r w:rsidRPr="00D6106E">
        <w:rPr>
          <w:rFonts w:ascii="Times New Roman" w:hAnsi="Times New Roman"/>
          <w:bCs/>
          <w:iCs/>
          <w:sz w:val="24"/>
          <w:szCs w:val="24"/>
        </w:rPr>
        <w:t>Pra sa më sipër cituar dokumentacioni i paraqitur nga Operatori Ekonomik  lidhur me shtojcën 10, është i paplotë</w:t>
      </w:r>
    </w:p>
    <w:p w:rsidR="00C33C4F" w:rsidRDefault="00C33C4F" w:rsidP="00C33C4F">
      <w:pPr>
        <w:jc w:val="both"/>
        <w:rPr>
          <w:rFonts w:ascii="Times New Roman" w:hAnsi="Times New Roman"/>
          <w:sz w:val="24"/>
          <w:szCs w:val="24"/>
        </w:rPr>
      </w:pPr>
      <w:r w:rsidRPr="00D6106E">
        <w:rPr>
          <w:rFonts w:ascii="Times New Roman" w:hAnsi="Times New Roman"/>
          <w:sz w:val="24"/>
          <w:szCs w:val="24"/>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sz w:val="24"/>
          <w:szCs w:val="24"/>
          <w:u w:val="single"/>
        </w:rPr>
        <w:t>e shpall të pavlefshme</w:t>
      </w:r>
      <w:r w:rsidRPr="00D6106E">
        <w:rPr>
          <w:rFonts w:ascii="Times New Roman" w:hAnsi="Times New Roman"/>
          <w:sz w:val="24"/>
          <w:szCs w:val="24"/>
        </w:rPr>
        <w:t xml:space="preserve"> këtë ofertë pasi nuk plotëson kërkesat e përcaktuara në dokumentet e tenderit</w:t>
      </w:r>
      <w:r>
        <w:rPr>
          <w:rFonts w:ascii="Times New Roman" w:hAnsi="Times New Roman"/>
          <w:sz w:val="24"/>
          <w:szCs w:val="24"/>
        </w:rPr>
        <w:t>.</w:t>
      </w:r>
    </w:p>
    <w:p w:rsidR="00C33C4F" w:rsidRPr="00D6106E" w:rsidRDefault="00C33C4F" w:rsidP="00C33C4F">
      <w:pPr>
        <w:numPr>
          <w:ilvl w:val="0"/>
          <w:numId w:val="31"/>
        </w:numPr>
        <w:spacing w:after="0"/>
        <w:jc w:val="both"/>
        <w:rPr>
          <w:rFonts w:ascii="Times New Roman" w:hAnsi="Times New Roman"/>
          <w:b/>
          <w:sz w:val="24"/>
          <w:szCs w:val="24"/>
        </w:rPr>
      </w:pPr>
      <w:r w:rsidRPr="00D6106E">
        <w:rPr>
          <w:rFonts w:ascii="Times New Roman" w:hAnsi="Times New Roman"/>
          <w:b/>
          <w:color w:val="000000"/>
          <w:sz w:val="24"/>
          <w:szCs w:val="24"/>
        </w:rPr>
        <w:t xml:space="preserve">Oferta e paraqitur nga operatori ekonomik “Kupa” sh.p.k me ofertë </w:t>
      </w:r>
      <w:r w:rsidRPr="00D6106E">
        <w:rPr>
          <w:rFonts w:ascii="Times New Roman" w:hAnsi="Times New Roman"/>
          <w:b/>
          <w:sz w:val="24"/>
          <w:szCs w:val="24"/>
        </w:rPr>
        <w:t>22.922.106 (njëzet e dy milion e nëntëqind e njëzet e dy mijë e njëqind e gjashtë) lekë pa tvsh</w:t>
      </w:r>
      <w:r w:rsidR="00AA52C2">
        <w:rPr>
          <w:rFonts w:ascii="Times New Roman" w:hAnsi="Times New Roman"/>
          <w:b/>
          <w:sz w:val="24"/>
          <w:szCs w:val="24"/>
        </w:rPr>
        <w:t>.</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në mbështetje të nenit 53 të Ligjit 9643, datë 20.11.2006, për “Prokurimin publik”, i ndryshuar, dhe Kreut VII, neni 66, pika 3 të VKM Nr.914, datë 29.12.2014 për “Miratimin e rregullave të prokurimit publik”, i ndryshuar si dhe dokumentave të tenderit të miratuara, vijoi me shqyrtimin dhe vlerësimin e ofertës së paraqitur nga ky Operator ekonomik, nga ku rezultoi si më poshtë:</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Së pari në kriteret e veçanta të kualifikimit është kërkuar si më poshtë cituar:</w:t>
      </w:r>
    </w:p>
    <w:p w:rsidR="00C33C4F" w:rsidRPr="00D6106E" w:rsidRDefault="00C33C4F" w:rsidP="00C33C4F">
      <w:pPr>
        <w:spacing w:after="0"/>
        <w:ind w:left="-210"/>
        <w:jc w:val="both"/>
        <w:rPr>
          <w:rFonts w:ascii="Times New Roman" w:hAnsi="Times New Roman"/>
          <w:bCs/>
          <w:iCs/>
          <w:sz w:val="24"/>
          <w:szCs w:val="24"/>
        </w:rPr>
      </w:pPr>
    </w:p>
    <w:p w:rsidR="00C33C4F" w:rsidRPr="00D6106E" w:rsidRDefault="00C33C4F" w:rsidP="00C33C4F">
      <w:pPr>
        <w:spacing w:after="120"/>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lastRenderedPageBreak/>
        <w:t>Operatorët ekonomik pjesëmarrës duhet te kenë të punësuar si staf mbështetës për kryerjen e të gjitha punimeve në këtë objekt,  të vërtetuar me kontratë pune të vlefshme, me deshmi kualifikimi profesional të leshuar nga subjektet e akredituar, si dhe të figurojnë në listpagesat e shoqërisë për të paktën 3</w:t>
      </w:r>
      <w:r w:rsidRPr="00D6106E">
        <w:rPr>
          <w:rFonts w:ascii="Times New Roman" w:hAnsi="Times New Roman"/>
          <w:sz w:val="24"/>
          <w:szCs w:val="24"/>
          <w:lang w:val="en-GB" w:eastAsia="it-IT"/>
        </w:rPr>
        <w:t xml:space="preserve"> (tre) muajt e fundit</w:t>
      </w:r>
      <w:r w:rsidRPr="00D6106E">
        <w:rPr>
          <w:rFonts w:ascii="Times New Roman" w:hAnsi="Times New Roman"/>
          <w:color w:val="000000"/>
          <w:sz w:val="24"/>
          <w:szCs w:val="24"/>
          <w:lang w:val="en-GB" w:eastAsia="it-IT"/>
        </w:rPr>
        <w:t xml:space="preserve"> stafi si më poshtë:</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2 (dy) hidraulik</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 xml:space="preserve">1 (një) saldator </w:t>
      </w:r>
    </w:p>
    <w:p w:rsidR="00C33C4F" w:rsidRPr="00D6106E" w:rsidRDefault="00C33C4F" w:rsidP="00C33C4F">
      <w:pPr>
        <w:numPr>
          <w:ilvl w:val="0"/>
          <w:numId w:val="9"/>
        </w:numPr>
        <w:spacing w:after="0" w:line="240" w:lineRule="auto"/>
        <w:rPr>
          <w:rFonts w:ascii="Times New Roman" w:hAnsi="Times New Roman"/>
          <w:b/>
          <w:color w:val="000000"/>
          <w:sz w:val="24"/>
          <w:szCs w:val="24"/>
          <w:u w:val="single"/>
          <w:lang w:val="en-GB" w:eastAsia="it-IT"/>
        </w:rPr>
      </w:pPr>
      <w:r w:rsidRPr="00D6106E">
        <w:rPr>
          <w:rFonts w:ascii="Times New Roman" w:hAnsi="Times New Roman"/>
          <w:b/>
          <w:color w:val="000000"/>
          <w:sz w:val="24"/>
          <w:szCs w:val="24"/>
          <w:u w:val="single"/>
          <w:lang w:val="en-GB" w:eastAsia="it-IT"/>
        </w:rPr>
        <w:t>1 (një) elektriçist</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1 (një)</w:t>
      </w:r>
      <w:r w:rsidRPr="00D6106E">
        <w:rPr>
          <w:rFonts w:ascii="Times New Roman" w:hAnsi="Times New Roman"/>
          <w:color w:val="000000"/>
          <w:sz w:val="24"/>
          <w:szCs w:val="24"/>
        </w:rPr>
        <w:t xml:space="preserve"> </w:t>
      </w:r>
      <w:r w:rsidRPr="00D6106E">
        <w:rPr>
          <w:rFonts w:ascii="Times New Roman" w:hAnsi="Times New Roman"/>
          <w:color w:val="000000"/>
          <w:sz w:val="24"/>
          <w:szCs w:val="24"/>
          <w:lang w:val="en-GB" w:eastAsia="it-IT"/>
        </w:rPr>
        <w:t>specialist per montim tubash</w:t>
      </w:r>
    </w:p>
    <w:p w:rsidR="00C33C4F" w:rsidRPr="00D6106E" w:rsidRDefault="00C33C4F" w:rsidP="00C33C4F">
      <w:pPr>
        <w:autoSpaceDE w:val="0"/>
        <w:autoSpaceDN w:val="0"/>
        <w:adjustRightInd w:val="0"/>
        <w:jc w:val="both"/>
        <w:rPr>
          <w:rFonts w:ascii="Times New Roman" w:hAnsi="Times New Roman"/>
          <w:sz w:val="24"/>
          <w:szCs w:val="24"/>
          <w:lang w:val="nb-NO"/>
        </w:rPr>
      </w:pPr>
      <w:r w:rsidRPr="00D6106E">
        <w:rPr>
          <w:rFonts w:ascii="Times New Roman" w:hAnsi="Times New Roman"/>
          <w:sz w:val="24"/>
          <w:szCs w:val="24"/>
          <w:lang w:val="nb-NO"/>
        </w:rPr>
        <w:t>Komisioni i Vlerësimit të Ofertave gjatë shqyrtimit të dokumentacionit në sistemin elektronik vëren se në përmbushje të kriterit të kërkuar në DST operatori ekonomik ka paraqitur :</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1.L.H  shoqëruar me kontratë pune (</w:t>
      </w:r>
      <w:r w:rsidRPr="00D6106E">
        <w:rPr>
          <w:rFonts w:ascii="Times New Roman" w:hAnsi="Times New Roman"/>
          <w:color w:val="000000"/>
          <w:sz w:val="24"/>
          <w:szCs w:val="24"/>
          <w:lang w:val="en-GB" w:eastAsia="it-IT"/>
        </w:rPr>
        <w:t>hidraulik</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profesional</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sz w:val="24"/>
          <w:szCs w:val="24"/>
        </w:rPr>
        <w:t>2.S.D shoqëruar me kontratë pune (</w:t>
      </w:r>
      <w:r w:rsidRPr="00D6106E">
        <w:rPr>
          <w:rFonts w:ascii="Times New Roman" w:hAnsi="Times New Roman"/>
          <w:color w:val="000000"/>
          <w:sz w:val="24"/>
          <w:szCs w:val="24"/>
          <w:lang w:val="en-GB" w:eastAsia="it-IT"/>
        </w:rPr>
        <w:t>hidraulik</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professional.</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3.</w:t>
      </w:r>
      <w:r w:rsidRPr="00D6106E">
        <w:rPr>
          <w:rFonts w:ascii="Times New Roman" w:hAnsi="Times New Roman"/>
          <w:sz w:val="24"/>
          <w:szCs w:val="24"/>
        </w:rPr>
        <w:t>A.Q  shoqëruar me kontratë pune (</w:t>
      </w:r>
      <w:r w:rsidRPr="00D6106E">
        <w:rPr>
          <w:rFonts w:ascii="Times New Roman" w:hAnsi="Times New Roman"/>
          <w:color w:val="000000"/>
          <w:sz w:val="24"/>
          <w:szCs w:val="24"/>
          <w:lang w:val="en-GB" w:eastAsia="it-IT"/>
        </w:rPr>
        <w:t>saldator</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professional.</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4.</w:t>
      </w:r>
      <w:r w:rsidRPr="00D6106E">
        <w:rPr>
          <w:rFonts w:ascii="Times New Roman" w:hAnsi="Times New Roman"/>
          <w:sz w:val="24"/>
          <w:szCs w:val="24"/>
        </w:rPr>
        <w:t xml:space="preserve"> B.P  shoqëruar me kontratë pune (</w:t>
      </w:r>
      <w:r w:rsidRPr="00D6106E">
        <w:rPr>
          <w:rFonts w:ascii="Times New Roman" w:hAnsi="Times New Roman"/>
          <w:color w:val="000000"/>
          <w:sz w:val="24"/>
          <w:szCs w:val="24"/>
          <w:lang w:val="en-GB" w:eastAsia="it-IT"/>
        </w:rPr>
        <w:t>specialist montim tubash</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professional.</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sz w:val="24"/>
          <w:szCs w:val="24"/>
        </w:rPr>
        <w:t>5.A.M shoqëruar me kontratë pune (</w:t>
      </w:r>
      <w:r w:rsidRPr="00D6106E">
        <w:rPr>
          <w:rFonts w:ascii="Times New Roman" w:hAnsi="Times New Roman"/>
          <w:color w:val="000000"/>
          <w:sz w:val="24"/>
          <w:szCs w:val="24"/>
          <w:lang w:val="en-GB" w:eastAsia="it-IT"/>
        </w:rPr>
        <w:t>specialist montim tubash</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professional.</w:t>
      </w:r>
    </w:p>
    <w:p w:rsidR="00C33C4F" w:rsidRPr="00D6106E" w:rsidRDefault="00C33C4F" w:rsidP="00C33C4F">
      <w:pPr>
        <w:rPr>
          <w:rFonts w:ascii="Times New Roman" w:hAnsi="Times New Roman"/>
          <w:sz w:val="24"/>
          <w:szCs w:val="24"/>
        </w:rPr>
      </w:pPr>
      <w:r w:rsidRPr="00D6106E">
        <w:rPr>
          <w:rFonts w:ascii="Times New Roman" w:hAnsi="Times New Roman"/>
          <w:color w:val="000000"/>
          <w:sz w:val="24"/>
          <w:szCs w:val="24"/>
          <w:lang w:val="en-GB" w:eastAsia="it-IT"/>
        </w:rPr>
        <w:t>6.</w:t>
      </w:r>
      <w:r w:rsidRPr="00D6106E">
        <w:rPr>
          <w:rFonts w:ascii="Times New Roman" w:hAnsi="Times New Roman"/>
          <w:sz w:val="24"/>
          <w:szCs w:val="24"/>
        </w:rPr>
        <w:t xml:space="preserve"> A.S shoqëruar me kontratë pune (</w:t>
      </w:r>
      <w:r w:rsidRPr="00D6106E">
        <w:rPr>
          <w:rFonts w:ascii="Times New Roman" w:hAnsi="Times New Roman"/>
          <w:color w:val="000000"/>
          <w:sz w:val="24"/>
          <w:szCs w:val="24"/>
          <w:lang w:val="en-GB" w:eastAsia="it-IT"/>
        </w:rPr>
        <w:t>elektriçist</w:t>
      </w:r>
      <w:r w:rsidRPr="00D6106E">
        <w:rPr>
          <w:rFonts w:ascii="Times New Roman" w:hAnsi="Times New Roman"/>
          <w:sz w:val="24"/>
          <w:szCs w:val="24"/>
        </w:rPr>
        <w:t>)  me  dëshmi të kualifikimit të sigurimit teknik. si dhe</w:t>
      </w:r>
      <w:r w:rsidRPr="00D6106E">
        <w:rPr>
          <w:rFonts w:ascii="Times New Roman" w:hAnsi="Times New Roman"/>
          <w:color w:val="000000"/>
          <w:sz w:val="24"/>
          <w:szCs w:val="24"/>
          <w:lang w:val="en-GB" w:eastAsia="it-IT"/>
        </w:rPr>
        <w:t xml:space="preserve"> me deshmi kualifikimi professional për (punime ne lartesi D.P.I.Renia nga lartesia).</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 xml:space="preserve">Në përmbushje të kriterit të sipërcituar operatori ekonomik ka paraqitur në sistemin elektronik kontratë pune  me Z.A.S datë 10.10.2019  punësuar si </w:t>
      </w:r>
      <w:r w:rsidRPr="00D6106E">
        <w:rPr>
          <w:rFonts w:ascii="Times New Roman" w:hAnsi="Times New Roman"/>
          <w:color w:val="000000"/>
          <w:sz w:val="24"/>
          <w:szCs w:val="24"/>
          <w:lang w:val="en-GB" w:eastAsia="it-IT"/>
        </w:rPr>
        <w:t>elektriçist</w:t>
      </w:r>
      <w:r w:rsidRPr="00D6106E">
        <w:rPr>
          <w:rFonts w:ascii="Times New Roman" w:hAnsi="Times New Roman"/>
          <w:sz w:val="24"/>
          <w:szCs w:val="24"/>
        </w:rPr>
        <w:t xml:space="preserve"> shoqëruar me çerfikatë profesionale me </w:t>
      </w:r>
      <w:r w:rsidRPr="00D6106E">
        <w:rPr>
          <w:rFonts w:ascii="Times New Roman" w:hAnsi="Times New Roman"/>
          <w:color w:val="000000"/>
          <w:sz w:val="24"/>
          <w:szCs w:val="24"/>
          <w:lang w:val="en-GB" w:eastAsia="it-IT"/>
        </w:rPr>
        <w:t>për punime ne lartesi D.P.I.Renia nga lartesia</w:t>
      </w:r>
      <w:r w:rsidRPr="00D6106E">
        <w:rPr>
          <w:rFonts w:ascii="Times New Roman" w:hAnsi="Times New Roman"/>
          <w:sz w:val="24"/>
          <w:szCs w:val="24"/>
        </w:rPr>
        <w: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 xml:space="preserve">Komisioni I Vlerësimit të Ofertave gjykon se operatori ekonomik pjesëmarrës duhet të kishte paraqitur çertifikatë  i cili të provonte se punonjësi  Z.A.S është certifikuar/aftësuar për detyrën </w:t>
      </w:r>
      <w:r w:rsidRPr="00D6106E">
        <w:rPr>
          <w:rFonts w:ascii="Times New Roman" w:hAnsi="Times New Roman"/>
          <w:color w:val="000000"/>
          <w:sz w:val="24"/>
          <w:szCs w:val="24"/>
          <w:lang w:val="en-GB" w:eastAsia="it-IT"/>
        </w:rPr>
        <w:t>elektriçist</w:t>
      </w:r>
      <w:r w:rsidRPr="00D6106E">
        <w:rPr>
          <w:rFonts w:ascii="Times New Roman" w:hAnsi="Times New Roman"/>
          <w:sz w:val="24"/>
          <w:szCs w:val="24"/>
        </w:rPr>
        <w:t>.</w:t>
      </w:r>
    </w:p>
    <w:p w:rsidR="00C33C4F" w:rsidRPr="00D6106E" w:rsidRDefault="00C33C4F" w:rsidP="00C33C4F">
      <w:pPr>
        <w:rPr>
          <w:rFonts w:ascii="Times New Roman" w:hAnsi="Times New Roman"/>
          <w:b/>
          <w:sz w:val="24"/>
          <w:szCs w:val="24"/>
        </w:rPr>
      </w:pPr>
      <w:r w:rsidRPr="00D6106E">
        <w:rPr>
          <w:rFonts w:ascii="Times New Roman" w:hAnsi="Times New Roman"/>
          <w:sz w:val="24"/>
          <w:szCs w:val="24"/>
        </w:rPr>
        <w:t xml:space="preserve">Nisur nga sa më lart, KVO  gjykon dhe vlerëson se dokumentacioni i paraqitur nga operatori ekonomik  pjesëmarrës  në këtë procedurë prokurimi nuk është i plotë dhe në përputhje me kriterin e kualifikimit pasi   nuk ka arritur të paraqesë dëshmi profesionale për 1 punonjës </w:t>
      </w:r>
      <w:r w:rsidRPr="00D6106E">
        <w:rPr>
          <w:rFonts w:ascii="Times New Roman" w:hAnsi="Times New Roman"/>
          <w:color w:val="000000"/>
          <w:sz w:val="24"/>
          <w:szCs w:val="24"/>
          <w:lang w:val="en-GB" w:eastAsia="it-IT"/>
        </w:rPr>
        <w:t>elektriçist</w:t>
      </w:r>
      <w:r w:rsidRPr="00D6106E">
        <w:rPr>
          <w:rFonts w:ascii="Times New Roman" w:hAnsi="Times New Roman"/>
          <w:sz w:val="24"/>
          <w:szCs w:val="24"/>
        </w:rPr>
        <w:t xml:space="preserve">. </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 xml:space="preserve">Gjykojmë se është barrë e operatorit ekonomik pjesëmarrës në procedurën e prokurimit, të vërtetojë se disponon kapacitetet teknike në lidhje me stafin teknik. </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Përsa më sipër operatori ekonomik nuk përmbush numrin e kërkuar në DST çka bie në kundërshtim me kushtet e vendosura nga AK kualifikimit profesional për llojet  e profesioneve të sipërcituara  kriter ky i kërkuar në DST.</w:t>
      </w:r>
    </w:p>
    <w:p w:rsidR="00C33C4F" w:rsidRPr="00D6106E" w:rsidRDefault="00C33C4F" w:rsidP="00C33C4F">
      <w:pPr>
        <w:jc w:val="both"/>
        <w:rPr>
          <w:rFonts w:ascii="Times New Roman" w:hAnsi="Times New Roman"/>
          <w:i/>
          <w:sz w:val="24"/>
          <w:szCs w:val="24"/>
          <w:lang w:val="pt-BR"/>
        </w:rPr>
      </w:pPr>
      <w:r w:rsidRPr="00D6106E">
        <w:rPr>
          <w:rFonts w:ascii="Times New Roman" w:hAnsi="Times New Roman"/>
          <w:sz w:val="24"/>
          <w:szCs w:val="24"/>
          <w:lang w:val="pt-BR"/>
        </w:rPr>
        <w:lastRenderedPageBreak/>
        <w:t xml:space="preserve">Pra sa më sipër Shoqëria  </w:t>
      </w:r>
      <w:r w:rsidRPr="00D6106E">
        <w:rPr>
          <w:rFonts w:ascii="Times New Roman" w:hAnsi="Times New Roman"/>
          <w:b/>
          <w:color w:val="000000"/>
          <w:sz w:val="24"/>
          <w:szCs w:val="24"/>
        </w:rPr>
        <w:t xml:space="preserve">Kupa sh.p.k </w:t>
      </w:r>
      <w:r w:rsidRPr="00D6106E">
        <w:rPr>
          <w:rFonts w:ascii="Times New Roman" w:hAnsi="Times New Roman"/>
          <w:sz w:val="24"/>
          <w:szCs w:val="24"/>
          <w:lang w:val="pt-BR"/>
        </w:rPr>
        <w:t xml:space="preserve">nuk zotëron kapacitet të mjaftueshem teknik për sa i përket </w:t>
      </w:r>
      <w:r w:rsidRPr="00D6106E">
        <w:rPr>
          <w:rFonts w:ascii="Times New Roman" w:hAnsi="Times New Roman"/>
          <w:b/>
          <w:i/>
          <w:sz w:val="24"/>
          <w:szCs w:val="24"/>
          <w:u w:val="single"/>
          <w:lang w:val="pt-BR"/>
        </w:rPr>
        <w:t>personelit të nevojshëm</w:t>
      </w:r>
      <w:r w:rsidRPr="00D6106E">
        <w:rPr>
          <w:rFonts w:ascii="Times New Roman" w:hAnsi="Times New Roman"/>
          <w:sz w:val="24"/>
          <w:szCs w:val="24"/>
          <w:lang w:val="pt-BR"/>
        </w:rPr>
        <w:t xml:space="preser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i/>
          <w:sz w:val="24"/>
          <w:szCs w:val="24"/>
          <w:lang w:val="pt-BR"/>
        </w:rPr>
        <w:t xml:space="preserve">Operatorët ekonomik, për të marrë pjesë në procedurat e prokurimit, </w:t>
      </w:r>
      <w:r w:rsidRPr="00D6106E">
        <w:rPr>
          <w:rFonts w:ascii="Times New Roman" w:hAnsi="Times New Roman"/>
          <w:b/>
          <w:i/>
          <w:sz w:val="24"/>
          <w:szCs w:val="24"/>
          <w:u w:val="single"/>
          <w:lang w:val="pt-BR"/>
        </w:rPr>
        <w:t>duhet të  kualifikohen pasi të kenë përmbushur të gjitha kriteret e mëposhtëme që AK i vlerëson të nevojshme...............</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dyti AK ka kërkuar në kriteret e veçanta të kualifikimit si më poshtë cituar:</w:t>
      </w:r>
    </w:p>
    <w:p w:rsidR="00C33C4F" w:rsidRPr="00D6106E" w:rsidRDefault="00C33C4F" w:rsidP="00C33C4F">
      <w:pPr>
        <w:autoSpaceDE w:val="0"/>
        <w:autoSpaceDN w:val="0"/>
        <w:adjustRightInd w:val="0"/>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Mjetet</w:t>
            </w:r>
          </w:p>
        </w:tc>
        <w:tc>
          <w:tcPr>
            <w:tcW w:w="2340"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Sasia</w:t>
            </w:r>
          </w:p>
        </w:tc>
        <w:tc>
          <w:tcPr>
            <w:tcW w:w="2493"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Gjendja</w:t>
            </w:r>
          </w:p>
        </w:tc>
      </w:tr>
      <w:tr w:rsidR="00C33C4F" w:rsidRPr="00D6106E" w:rsidTr="00D10757">
        <w:trPr>
          <w:trHeight w:val="332"/>
        </w:trPr>
        <w:tc>
          <w:tcPr>
            <w:tcW w:w="4644" w:type="dxa"/>
            <w:shd w:val="clear" w:color="auto" w:fill="auto"/>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Kamion vetëshkarkues (kapaciteti mbajtës minimum 3.5(tre pike pese) ton dhe maksimumi  5 (pese) ton për secilin kamion</w:t>
            </w:r>
          </w:p>
        </w:tc>
        <w:tc>
          <w:tcPr>
            <w:tcW w:w="2340" w:type="dxa"/>
            <w:shd w:val="clear" w:color="auto" w:fill="auto"/>
            <w:vAlign w:val="center"/>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3 copë</w:t>
            </w:r>
          </w:p>
        </w:tc>
        <w:tc>
          <w:tcPr>
            <w:tcW w:w="2493" w:type="dxa"/>
            <w:shd w:val="clear" w:color="auto" w:fill="auto"/>
            <w:vAlign w:val="center"/>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06"/>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 xml:space="preserve">Fadrome me goma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134"/>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Eskavator me goma 0.25 m3</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Kamion vetëshkarkues (kapaciteti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3 copë</w:t>
            </w:r>
          </w:p>
        </w:tc>
        <w:tc>
          <w:tcPr>
            <w:tcW w:w="2493" w:type="dxa"/>
            <w:shd w:val="clear" w:color="auto" w:fill="FFFFFF"/>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Autobot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Autobetoniere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8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color w:val="FF0000"/>
                <w:sz w:val="24"/>
                <w:szCs w:val="24"/>
              </w:rPr>
            </w:pPr>
            <w:r w:rsidRPr="00D6106E">
              <w:rPr>
                <w:rFonts w:ascii="Times New Roman" w:hAnsi="Times New Roman"/>
                <w:sz w:val="24"/>
                <w:szCs w:val="24"/>
              </w:rPr>
              <w:t>Kamionçine (kapaciteti mbajtës minimum 1.5(nje pik pesë) ton dhe maksimumi  2(dy) ton për secilin kamionçinë</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tabs>
          <w:tab w:val="left" w:pos="576"/>
          <w:tab w:val="left" w:leader="underscore" w:pos="9360"/>
        </w:tabs>
        <w:jc w:val="both"/>
        <w:rPr>
          <w:rFonts w:ascii="Times New Roman" w:hAnsi="Times New Roman"/>
          <w:i/>
          <w:iCs/>
          <w:sz w:val="24"/>
          <w:szCs w:val="24"/>
        </w:rPr>
      </w:pPr>
    </w:p>
    <w:p w:rsidR="00C33C4F" w:rsidRPr="00D6106E" w:rsidRDefault="00C33C4F" w:rsidP="00C33C4F">
      <w:pPr>
        <w:numPr>
          <w:ilvl w:val="0"/>
          <w:numId w:val="30"/>
        </w:numPr>
        <w:tabs>
          <w:tab w:val="left" w:pos="45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Për mjetet që shënohen në regjistra publikë duhet të paraqitet dokumenti që verteton regjistrimin e mjetit (leje qarkullimi), plus certifikaten e kontrollit teknik, Çertifikatë për transport mallrash </w:t>
      </w:r>
      <w:r w:rsidRPr="00D6106E">
        <w:rPr>
          <w:rFonts w:ascii="Times New Roman" w:hAnsi="Times New Roman"/>
          <w:i/>
          <w:iCs/>
          <w:sz w:val="24"/>
          <w:szCs w:val="24"/>
        </w:rPr>
        <w:lastRenderedPageBreak/>
        <w:t>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30"/>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30"/>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30"/>
        </w:numPr>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30"/>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30"/>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30"/>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rPr>
          <w:rFonts w:ascii="Times New Roman" w:hAnsi="Times New Roman"/>
          <w:sz w:val="24"/>
          <w:szCs w:val="24"/>
        </w:rPr>
      </w:pPr>
      <w:r w:rsidRPr="00D6106E">
        <w:rPr>
          <w:rFonts w:ascii="Times New Roman" w:hAnsi="Times New Roman"/>
          <w:color w:val="000000"/>
          <w:sz w:val="24"/>
          <w:szCs w:val="24"/>
        </w:rPr>
        <w:t xml:space="preserve">Operatori Ekonomik </w:t>
      </w:r>
      <w:r w:rsidRPr="00D6106E">
        <w:rPr>
          <w:rFonts w:ascii="Times New Roman" w:hAnsi="Times New Roman"/>
          <w:b/>
          <w:color w:val="000000"/>
          <w:sz w:val="24"/>
          <w:szCs w:val="24"/>
        </w:rPr>
        <w:t xml:space="preserve">Kupa sh.p.k </w:t>
      </w:r>
      <w:r w:rsidRPr="00D6106E">
        <w:rPr>
          <w:rFonts w:ascii="Times New Roman" w:hAnsi="Times New Roman"/>
          <w:color w:val="000000"/>
          <w:sz w:val="24"/>
          <w:szCs w:val="24"/>
        </w:rPr>
        <w:t>ka deklaruar në shtojcën nr.10 se disponon mjetet e mëposhtme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w:t>
      </w:r>
      <w:r w:rsidRPr="00D6106E">
        <w:rPr>
          <w:rFonts w:ascii="Times New Roman" w:hAnsi="Times New Roman"/>
          <w:b/>
          <w:sz w:val="24"/>
          <w:szCs w:val="24"/>
        </w:rPr>
        <w:t xml:space="preserve">AA289XD </w:t>
      </w:r>
      <w:r w:rsidRPr="00D6106E">
        <w:rPr>
          <w:rFonts w:ascii="Times New Roman" w:hAnsi="Times New Roman"/>
          <w:b/>
          <w:bCs/>
          <w:iCs/>
          <w:sz w:val="24"/>
          <w:szCs w:val="24"/>
        </w:rPr>
        <w:t xml:space="preserve"> </w:t>
      </w:r>
      <w:r w:rsidRPr="00D6106E">
        <w:rPr>
          <w:rFonts w:ascii="Times New Roman" w:hAnsi="Times New Roman"/>
          <w:bCs/>
          <w:iCs/>
          <w:sz w:val="24"/>
          <w:szCs w:val="24"/>
        </w:rPr>
        <w:t xml:space="preserve"> me kapacitet mbajtësi cili del nga leja e Qarkullimit e paraqitur për këtë mjet 16.6  ton </w:t>
      </w:r>
      <w:r w:rsidRPr="00D6106E">
        <w:rPr>
          <w:rFonts w:ascii="Times New Roman" w:hAnsi="Times New Roman"/>
          <w:b/>
          <w:bCs/>
          <w:iCs/>
          <w:sz w:val="24"/>
          <w:szCs w:val="24"/>
        </w:rPr>
        <w:t>(do konsiderohet i rregullt dhe do futet në kategorinë me kapacitet mbajtës 12-17 ton)</w:t>
      </w:r>
    </w:p>
    <w:p w:rsidR="00C33C4F" w:rsidRPr="00D6106E" w:rsidRDefault="00C33C4F" w:rsidP="00C33C4F">
      <w:pPr>
        <w:spacing w:after="0"/>
        <w:contextualSpacing/>
        <w:rPr>
          <w:rFonts w:ascii="Times New Roman" w:hAnsi="Times New Roman"/>
          <w:bCs/>
          <w:iCs/>
          <w:sz w:val="24"/>
          <w:szCs w:val="24"/>
        </w:rPr>
      </w:pP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AA938LP</w:t>
      </w:r>
      <w:r w:rsidRPr="00D6106E">
        <w:rPr>
          <w:rFonts w:ascii="Times New Roman" w:hAnsi="Times New Roman"/>
          <w:bCs/>
          <w:iCs/>
          <w:sz w:val="24"/>
          <w:szCs w:val="24"/>
        </w:rPr>
        <w:t xml:space="preserve"> me kapacitet mbajtësi cili del nga leja e Qarkullimit e paraqitur për këtë mjet 1,6 ton. </w:t>
      </w:r>
      <w:r w:rsidRPr="00D6106E">
        <w:rPr>
          <w:rFonts w:ascii="Times New Roman" w:hAnsi="Times New Roman"/>
          <w:b/>
          <w:bCs/>
          <w:iCs/>
          <w:sz w:val="24"/>
          <w:szCs w:val="24"/>
        </w:rPr>
        <w:t>(do konsiderohet i rregullt dhe do futet në kategorinë me kapacitet mbajtës 1.5-2 ton)</w:t>
      </w:r>
    </w:p>
    <w:p w:rsidR="00C33C4F" w:rsidRPr="00D6106E" w:rsidRDefault="00C33C4F" w:rsidP="00C33C4F">
      <w:pPr>
        <w:pStyle w:val="ListParagraph"/>
        <w:spacing w:after="0"/>
        <w:ind w:left="0"/>
        <w:rPr>
          <w:rFonts w:ascii="Times New Roman" w:hAnsi="Times New Roman"/>
          <w:bCs/>
          <w:iCs/>
          <w:sz w:val="24"/>
          <w:szCs w:val="24"/>
        </w:rPr>
      </w:pP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Autobot uji me targa  </w:t>
      </w:r>
      <w:r w:rsidRPr="00D6106E">
        <w:rPr>
          <w:rFonts w:ascii="Times New Roman" w:hAnsi="Times New Roman"/>
          <w:b/>
          <w:sz w:val="24"/>
          <w:szCs w:val="24"/>
        </w:rPr>
        <w:t>AA891HC</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Autovinç me targa </w:t>
      </w:r>
      <w:r w:rsidRPr="00D6106E">
        <w:rPr>
          <w:rFonts w:ascii="Times New Roman" w:hAnsi="Times New Roman"/>
          <w:b/>
          <w:sz w:val="24"/>
          <w:szCs w:val="24"/>
        </w:rPr>
        <w:t>AA251HR</w:t>
      </w:r>
      <w:r w:rsidRPr="00D6106E">
        <w:rPr>
          <w:rFonts w:ascii="Times New Roman" w:hAnsi="Times New Roman"/>
          <w:bCs/>
          <w:iCs/>
          <w:sz w:val="24"/>
          <w:szCs w:val="24"/>
        </w:rPr>
        <w:t xml:space="preserve"> me kapacitet mbajtësi cili del nga leja e Qarkullimit e paraqitur për këtë mjet 11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AA065ID</w:t>
      </w:r>
      <w:r w:rsidRPr="00D6106E">
        <w:rPr>
          <w:rFonts w:ascii="Times New Roman" w:hAnsi="Times New Roman"/>
          <w:bCs/>
          <w:iCs/>
          <w:sz w:val="24"/>
          <w:szCs w:val="24"/>
        </w:rPr>
        <w:t xml:space="preserve"> me kapacitet mbajtësi cili del nga leja e Qarkullimit e paraqitur për këtë mjet 1,8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w:t>
      </w:r>
      <w:r w:rsidRPr="00D6106E">
        <w:rPr>
          <w:rFonts w:ascii="Times New Roman" w:hAnsi="Times New Roman"/>
          <w:b/>
          <w:sz w:val="24"/>
          <w:szCs w:val="24"/>
        </w:rPr>
        <w:t xml:space="preserve">AA937HH </w:t>
      </w:r>
      <w:r w:rsidRPr="00D6106E">
        <w:rPr>
          <w:rFonts w:ascii="Times New Roman" w:hAnsi="Times New Roman"/>
          <w:b/>
          <w:bCs/>
          <w:iCs/>
          <w:sz w:val="24"/>
          <w:szCs w:val="24"/>
        </w:rPr>
        <w:t xml:space="preserve"> </w:t>
      </w:r>
      <w:r w:rsidRPr="00D6106E">
        <w:rPr>
          <w:rFonts w:ascii="Times New Roman" w:hAnsi="Times New Roman"/>
          <w:bCs/>
          <w:iCs/>
          <w:sz w:val="24"/>
          <w:szCs w:val="24"/>
        </w:rPr>
        <w:t xml:space="preserve"> me kapacitet mbajtësi cili del nga leja e Qarkullimit e paraqitur për këtë mjet 14.1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w:t>
      </w:r>
      <w:r w:rsidRPr="00D6106E">
        <w:rPr>
          <w:rFonts w:ascii="Times New Roman" w:hAnsi="Times New Roman"/>
          <w:b/>
          <w:sz w:val="24"/>
          <w:szCs w:val="24"/>
        </w:rPr>
        <w:t xml:space="preserve">AA873DN </w:t>
      </w:r>
      <w:r w:rsidRPr="00D6106E">
        <w:rPr>
          <w:rFonts w:ascii="Times New Roman" w:hAnsi="Times New Roman"/>
          <w:b/>
          <w:bCs/>
          <w:iCs/>
          <w:sz w:val="24"/>
          <w:szCs w:val="24"/>
        </w:rPr>
        <w:t xml:space="preserve"> </w:t>
      </w:r>
      <w:r w:rsidRPr="00D6106E">
        <w:rPr>
          <w:rFonts w:ascii="Times New Roman" w:hAnsi="Times New Roman"/>
          <w:bCs/>
          <w:iCs/>
          <w:sz w:val="24"/>
          <w:szCs w:val="24"/>
        </w:rPr>
        <w:t xml:space="preserve"> me kapacitet mbajtësi cili del nga leja e Qarkullimit e paraqitur për këtë mjet 12.2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AA364JD</w:t>
      </w:r>
      <w:r w:rsidRPr="00D6106E">
        <w:rPr>
          <w:rFonts w:ascii="Times New Roman" w:hAnsi="Times New Roman"/>
          <w:bCs/>
          <w:iCs/>
          <w:sz w:val="24"/>
          <w:szCs w:val="24"/>
        </w:rPr>
        <w:t xml:space="preserve"> me kapacitet mbajtësi cili del nga leja e Qarkullimit e paraqitur për këtë mjet 4.4 ton. </w:t>
      </w:r>
    </w:p>
    <w:p w:rsidR="00C33C4F" w:rsidRPr="00D6106E" w:rsidRDefault="00C33C4F" w:rsidP="00C33C4F">
      <w:pPr>
        <w:spacing w:after="0"/>
        <w:contextualSpacing/>
        <w:rPr>
          <w:rFonts w:ascii="Times New Roman" w:hAnsi="Times New Roman"/>
          <w:bCs/>
          <w:iCs/>
          <w:sz w:val="24"/>
          <w:szCs w:val="24"/>
        </w:rPr>
      </w:pPr>
    </w:p>
    <w:p w:rsidR="00C33C4F" w:rsidRPr="00D6106E" w:rsidRDefault="00C33C4F" w:rsidP="00C33C4F">
      <w:pPr>
        <w:pStyle w:val="ListParagraph"/>
        <w:spacing w:after="0"/>
        <w:rPr>
          <w:rFonts w:ascii="Times New Roman" w:hAnsi="Times New Roman"/>
          <w:bCs/>
          <w:iCs/>
          <w:sz w:val="24"/>
          <w:szCs w:val="24"/>
        </w:rPr>
      </w:pPr>
      <w:r w:rsidRPr="00D6106E">
        <w:rPr>
          <w:rFonts w:ascii="Times New Roman" w:hAnsi="Times New Roman"/>
          <w:bCs/>
          <w:iCs/>
          <w:sz w:val="24"/>
          <w:szCs w:val="24"/>
        </w:rPr>
        <w:t xml:space="preserve">Mjetet e mesiperme jane siguruar nepermjet kontrates se qerase nr. Rep 9, nr.kol 6/1 nepermjet qeradhensit Pevlaku shpk  dhe qeramarresit firma </w:t>
      </w:r>
      <w:r w:rsidRPr="00D6106E">
        <w:rPr>
          <w:rFonts w:ascii="Times New Roman" w:hAnsi="Times New Roman"/>
          <w:color w:val="000000"/>
          <w:sz w:val="24"/>
          <w:szCs w:val="24"/>
        </w:rPr>
        <w:t>Kupa sh.p.k</w:t>
      </w:r>
      <w:r w:rsidRPr="00D6106E">
        <w:rPr>
          <w:rFonts w:ascii="Times New Roman" w:hAnsi="Times New Roman"/>
          <w:bCs/>
          <w:iCs/>
          <w:sz w:val="24"/>
          <w:szCs w:val="24"/>
        </w:rPr>
        <w:t>.</w:t>
      </w:r>
    </w:p>
    <w:p w:rsidR="00C33C4F" w:rsidRPr="00D6106E" w:rsidRDefault="00C33C4F" w:rsidP="00C33C4F">
      <w:pPr>
        <w:pStyle w:val="ListParagraph"/>
        <w:spacing w:after="0"/>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Gjatë shqyrtimit të dokumentacionit në sistemin elektronik për mjetet  e mësipërme operatori ekonomik ka paraqitur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w:t>
      </w:r>
      <w:r w:rsidRPr="00D6106E">
        <w:rPr>
          <w:rFonts w:ascii="Times New Roman" w:hAnsi="Times New Roman"/>
          <w:b/>
          <w:sz w:val="24"/>
          <w:szCs w:val="24"/>
        </w:rPr>
        <w:t>AA866RM</w:t>
      </w:r>
      <w:r w:rsidRPr="00D6106E">
        <w:rPr>
          <w:rFonts w:ascii="Times New Roman" w:hAnsi="Times New Roman"/>
          <w:b/>
          <w:bCs/>
          <w:iCs/>
          <w:sz w:val="24"/>
          <w:szCs w:val="24"/>
        </w:rPr>
        <w:t xml:space="preserve"> </w:t>
      </w:r>
      <w:r w:rsidRPr="00D6106E">
        <w:rPr>
          <w:rFonts w:ascii="Times New Roman" w:hAnsi="Times New Roman"/>
          <w:bCs/>
          <w:iCs/>
          <w:sz w:val="24"/>
          <w:szCs w:val="24"/>
        </w:rPr>
        <w:t xml:space="preserve"> me kapacitet mbajtësi cili del nga leja e Qarkullimit e paraqitur për këtë mjet 5.3  ton </w:t>
      </w:r>
    </w:p>
    <w:p w:rsidR="00C33C4F" w:rsidRPr="00D6106E" w:rsidRDefault="00C33C4F" w:rsidP="00C33C4F">
      <w:pPr>
        <w:pStyle w:val="ListParagraph"/>
        <w:spacing w:after="0"/>
        <w:rPr>
          <w:rFonts w:ascii="Times New Roman" w:hAnsi="Times New Roman"/>
          <w:bCs/>
          <w:iCs/>
          <w:sz w:val="24"/>
          <w:szCs w:val="24"/>
        </w:rPr>
      </w:pPr>
      <w:r w:rsidRPr="00D6106E">
        <w:rPr>
          <w:rFonts w:ascii="Times New Roman" w:hAnsi="Times New Roman"/>
          <w:bCs/>
          <w:iCs/>
          <w:sz w:val="24"/>
          <w:szCs w:val="24"/>
        </w:rPr>
        <w:t xml:space="preserve">Mjeti i mesiperm eshtë siguruar nepermjet kontrates se qerase nr. Rep 252, nr.kol 92 nepermjet qeradhensit Onyx shpk  dhe qeramarresit firma </w:t>
      </w:r>
      <w:r w:rsidRPr="00D6106E">
        <w:rPr>
          <w:rFonts w:ascii="Times New Roman" w:hAnsi="Times New Roman"/>
          <w:color w:val="000000"/>
          <w:sz w:val="24"/>
          <w:szCs w:val="24"/>
        </w:rPr>
        <w:t>Kupa sh.p.k</w:t>
      </w:r>
      <w:r w:rsidRPr="00D6106E">
        <w:rPr>
          <w:rFonts w:ascii="Times New Roman" w:hAnsi="Times New Roman"/>
          <w:bCs/>
          <w:iCs/>
          <w:sz w:val="24"/>
          <w:szCs w:val="24"/>
        </w:rPr>
        <w:t>.</w:t>
      </w:r>
    </w:p>
    <w:p w:rsidR="00C33C4F" w:rsidRPr="00D6106E" w:rsidRDefault="00C33C4F" w:rsidP="00C33C4F">
      <w:pPr>
        <w:pStyle w:val="ListParagraph"/>
        <w:spacing w:after="0"/>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Gjatë shqyrtimit të dokumentacionit në sistemin elektronik për mjetet  e mësipërme operatori ekonomik ka paraqitur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AA603FT</w:t>
      </w:r>
      <w:r w:rsidRPr="00D6106E">
        <w:rPr>
          <w:rFonts w:ascii="Times New Roman" w:hAnsi="Times New Roman"/>
          <w:bCs/>
          <w:iCs/>
          <w:sz w:val="24"/>
          <w:szCs w:val="24"/>
        </w:rPr>
        <w:t xml:space="preserve"> me kapacitet mbajtësi cili del nga leja e Qarkullimit e paraqitur për këtë mjet 1,8 ton. </w:t>
      </w:r>
      <w:r w:rsidRPr="00D6106E">
        <w:rPr>
          <w:rFonts w:ascii="Times New Roman" w:hAnsi="Times New Roman"/>
          <w:b/>
          <w:bCs/>
          <w:iCs/>
          <w:sz w:val="24"/>
          <w:szCs w:val="24"/>
        </w:rPr>
        <w:t>(do konsiderohet i rregullt dhe do futet në kategorinë me kapacitet mbajtës 1.5-2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DR9043D</w:t>
      </w:r>
      <w:r w:rsidRPr="00D6106E">
        <w:rPr>
          <w:rFonts w:ascii="Times New Roman" w:hAnsi="Times New Roman"/>
          <w:bCs/>
          <w:iCs/>
          <w:sz w:val="24"/>
          <w:szCs w:val="24"/>
        </w:rPr>
        <w:t xml:space="preserve"> me kapacitet mbajtësi cili del nga leja e Qarkullimit e paraqitur për këtë mjet 1,7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DR0532E</w:t>
      </w:r>
      <w:r w:rsidRPr="00D6106E">
        <w:rPr>
          <w:rFonts w:ascii="Times New Roman" w:hAnsi="Times New Roman"/>
          <w:bCs/>
          <w:iCs/>
          <w:sz w:val="24"/>
          <w:szCs w:val="24"/>
        </w:rPr>
        <w:t xml:space="preserve"> me kapacitet mbajtësi cili del nga leja e Qarkullimit e paraqitur për këtë mjet 4.29 ton. </w:t>
      </w:r>
    </w:p>
    <w:p w:rsidR="00C33C4F" w:rsidRPr="00D6106E" w:rsidRDefault="00C33C4F" w:rsidP="00C33C4F">
      <w:pPr>
        <w:pStyle w:val="ListParagraph"/>
        <w:spacing w:after="0"/>
        <w:rPr>
          <w:rFonts w:ascii="Times New Roman" w:hAnsi="Times New Roman"/>
          <w:bCs/>
          <w:iCs/>
          <w:sz w:val="24"/>
          <w:szCs w:val="24"/>
        </w:rPr>
      </w:pPr>
      <w:r w:rsidRPr="00D6106E">
        <w:rPr>
          <w:rFonts w:ascii="Times New Roman" w:hAnsi="Times New Roman"/>
          <w:bCs/>
          <w:iCs/>
          <w:sz w:val="24"/>
          <w:szCs w:val="24"/>
        </w:rPr>
        <w:lastRenderedPageBreak/>
        <w:t xml:space="preserve">Mjetet e mesiperme jane siguruar nepermjet kontrates se qerase nr. Rep 11, nr.kol 8/1 nepermjet qeradhensit Liqeni VII shpk  dhe qeramarresit firma </w:t>
      </w:r>
      <w:r w:rsidRPr="00D6106E">
        <w:rPr>
          <w:rFonts w:ascii="Times New Roman" w:hAnsi="Times New Roman"/>
          <w:color w:val="000000"/>
          <w:sz w:val="24"/>
          <w:szCs w:val="24"/>
        </w:rPr>
        <w:t>Kupa sh.p.k</w:t>
      </w:r>
      <w:r w:rsidRPr="00D6106E">
        <w:rPr>
          <w:rFonts w:ascii="Times New Roman" w:hAnsi="Times New Roman"/>
          <w:bCs/>
          <w:iCs/>
          <w:sz w:val="24"/>
          <w:szCs w:val="24"/>
        </w:rPr>
        <w: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Gjatë shqyrtimit të dokumentacionit në sistemin elektronik për mjetet  e mësipërme operatori ekonomik ka paraqitur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Kamionçinë me targa </w:t>
      </w:r>
      <w:r w:rsidRPr="00D6106E">
        <w:rPr>
          <w:rFonts w:ascii="Times New Roman" w:hAnsi="Times New Roman"/>
          <w:b/>
          <w:sz w:val="24"/>
          <w:szCs w:val="24"/>
        </w:rPr>
        <w:t>AA426CZ</w:t>
      </w:r>
      <w:r w:rsidRPr="00D6106E">
        <w:rPr>
          <w:rFonts w:ascii="Times New Roman" w:hAnsi="Times New Roman"/>
          <w:bCs/>
          <w:iCs/>
          <w:sz w:val="24"/>
          <w:szCs w:val="24"/>
        </w:rPr>
        <w:t xml:space="preserve"> me kapacitet mbajtësi cili del nga leja e Qarkullimit e paraqitur për këtë mjet 1,63 ton. </w:t>
      </w:r>
    </w:p>
    <w:p w:rsidR="00C33C4F" w:rsidRPr="00D6106E" w:rsidRDefault="00C33C4F" w:rsidP="00C33C4F">
      <w:pPr>
        <w:pStyle w:val="ListParagraph"/>
        <w:spacing w:after="0"/>
        <w:ind w:left="0"/>
        <w:rPr>
          <w:rFonts w:ascii="Times New Roman" w:hAnsi="Times New Roman"/>
          <w:bCs/>
          <w:iCs/>
          <w:sz w:val="24"/>
          <w:szCs w:val="24"/>
        </w:rPr>
      </w:pPr>
    </w:p>
    <w:p w:rsidR="00C33C4F" w:rsidRPr="00D6106E" w:rsidRDefault="00C33C4F" w:rsidP="00C33C4F">
      <w:pPr>
        <w:pStyle w:val="ListParagraph"/>
        <w:spacing w:after="0"/>
        <w:rPr>
          <w:rFonts w:ascii="Times New Roman" w:hAnsi="Times New Roman"/>
          <w:bCs/>
          <w:iCs/>
          <w:sz w:val="24"/>
          <w:szCs w:val="24"/>
        </w:rPr>
      </w:pPr>
      <w:r w:rsidRPr="00D6106E">
        <w:rPr>
          <w:rFonts w:ascii="Times New Roman" w:hAnsi="Times New Roman"/>
          <w:bCs/>
          <w:iCs/>
          <w:sz w:val="24"/>
          <w:szCs w:val="24"/>
        </w:rPr>
        <w:t xml:space="preserve">Mjeti i mesiperm eshtë siguruar nepermjet kontrates se qerase nr. Rep 10, nr.kol 7/1 nepermjet qeradhensit Riviera 2008 shpk  dhe qeramarresit firma </w:t>
      </w:r>
      <w:r w:rsidRPr="00D6106E">
        <w:rPr>
          <w:rFonts w:ascii="Times New Roman" w:hAnsi="Times New Roman"/>
          <w:color w:val="000000"/>
          <w:sz w:val="24"/>
          <w:szCs w:val="24"/>
        </w:rPr>
        <w:t>Kupa sh.p.k</w:t>
      </w:r>
      <w:r w:rsidRPr="00D6106E">
        <w:rPr>
          <w:rFonts w:ascii="Times New Roman" w:hAnsi="Times New Roman"/>
          <w:bCs/>
          <w:iCs/>
          <w:sz w:val="24"/>
          <w:szCs w:val="24"/>
        </w:rPr>
        <w:t>.</w:t>
      </w:r>
    </w:p>
    <w:p w:rsidR="00C33C4F" w:rsidRPr="00D6106E" w:rsidRDefault="00C33C4F" w:rsidP="00C33C4F">
      <w:pPr>
        <w:pStyle w:val="ListParagraph"/>
        <w:spacing w:after="0"/>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Gjatë shqyrtimit të dokumentacionit në sistemin elektronik për mjetet  e mësipërme operatori ekonomik ka paraqitur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spacing w:after="0"/>
        <w:jc w:val="both"/>
        <w:rPr>
          <w:rFonts w:ascii="Times New Roman" w:hAnsi="Times New Roman"/>
          <w:b/>
          <w:bCs/>
          <w:iCs/>
          <w:sz w:val="24"/>
          <w:szCs w:val="24"/>
        </w:rPr>
      </w:pPr>
      <w:r w:rsidRPr="00D6106E">
        <w:rPr>
          <w:rFonts w:ascii="Times New Roman" w:hAnsi="Times New Roman"/>
          <w:b/>
          <w:bCs/>
          <w:iCs/>
          <w:sz w:val="24"/>
          <w:szCs w:val="24"/>
        </w:rPr>
        <w:t>Sa më sipër cituar operatori ekonomik nuk i përmbush kriterin e përcaktuar nga autoriteti kontraktor në dokumentat e tenderit për:</w:t>
      </w:r>
    </w:p>
    <w:p w:rsidR="00C33C4F" w:rsidRPr="00D6106E" w:rsidRDefault="00C33C4F" w:rsidP="00FC5983">
      <w:pPr>
        <w:spacing w:after="0"/>
        <w:jc w:val="both"/>
        <w:rPr>
          <w:rFonts w:ascii="Times New Roman" w:hAnsi="Times New Roman"/>
          <w:b/>
          <w:bCs/>
          <w:iCs/>
          <w:sz w:val="24"/>
          <w:szCs w:val="24"/>
        </w:rPr>
      </w:pPr>
    </w:p>
    <w:p w:rsidR="00C33C4F" w:rsidRPr="00D6106E" w:rsidRDefault="00C33C4F" w:rsidP="00FC5983">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mjeteve  me kapacitet mbajtës </w:t>
      </w:r>
      <w:r w:rsidRPr="00D6106E">
        <w:rPr>
          <w:rFonts w:ascii="Times New Roman" w:hAnsi="Times New Roman"/>
          <w:b/>
          <w:bCs/>
          <w:iCs/>
          <w:sz w:val="24"/>
          <w:szCs w:val="24"/>
        </w:rPr>
        <w:t>min 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ka paraqitur 2 kamionçinë me kapacitetin e kërkuar nga AK.</w:t>
      </w:r>
    </w:p>
    <w:p w:rsidR="00C33C4F" w:rsidRPr="00D6106E" w:rsidRDefault="00C33C4F" w:rsidP="00FC5983">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3 mjeteve  me kapacitet mbajtës </w:t>
      </w:r>
      <w:r w:rsidRPr="00D6106E">
        <w:rPr>
          <w:rFonts w:ascii="Times New Roman" w:hAnsi="Times New Roman"/>
          <w:b/>
          <w:bCs/>
          <w:iCs/>
          <w:sz w:val="24"/>
          <w:szCs w:val="24"/>
        </w:rPr>
        <w:t>min 3,5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5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FC5983">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lastRenderedPageBreak/>
        <w:t xml:space="preserve">Paraqitjen e 3 mjeteve  me kapacitet mbajtës </w:t>
      </w:r>
      <w:r w:rsidRPr="00D6106E">
        <w:rPr>
          <w:rFonts w:ascii="Times New Roman" w:hAnsi="Times New Roman"/>
          <w:b/>
          <w:bCs/>
          <w:iCs/>
          <w:sz w:val="24"/>
          <w:szCs w:val="24"/>
        </w:rPr>
        <w:t>min 12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17 ton</w:t>
      </w:r>
      <w:r w:rsidRPr="00D6106E">
        <w:rPr>
          <w:rFonts w:ascii="Times New Roman" w:hAnsi="Times New Roman"/>
          <w:bCs/>
          <w:iCs/>
          <w:sz w:val="24"/>
          <w:szCs w:val="24"/>
        </w:rPr>
        <w:t xml:space="preserve"> pasi ka paraqitur 1 kamion me kapacitetin e kërkuar nga AK.</w:t>
      </w:r>
    </w:p>
    <w:p w:rsidR="00C33C4F" w:rsidRPr="00D6106E" w:rsidRDefault="00C33C4F" w:rsidP="00FC5983">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Paraqitjen e 1 Autoboti uji pasi nuk ka paraqitur asnjë kamion me kapacitetin e kërkuar nga AK.</w:t>
      </w:r>
    </w:p>
    <w:p w:rsidR="00C33C4F" w:rsidRPr="00D6106E" w:rsidRDefault="00C33C4F" w:rsidP="00FC5983">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Paraqitjen e 1 Autovinçi pasi nuk ka paraqitur asnjë kamion me kapacitetin e kërkuar nga AK.</w:t>
      </w:r>
    </w:p>
    <w:p w:rsidR="00C33C4F" w:rsidRPr="00D6106E" w:rsidRDefault="00C33C4F" w:rsidP="00FC5983">
      <w:pPr>
        <w:pStyle w:val="ListParagraph"/>
        <w:spacing w:after="0"/>
        <w:ind w:left="0"/>
        <w:rPr>
          <w:rFonts w:ascii="Times New Roman" w:hAnsi="Times New Roman"/>
          <w:bCs/>
          <w:iCs/>
          <w:sz w:val="24"/>
          <w:szCs w:val="24"/>
        </w:rPr>
      </w:pP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Gjykojmë se është barrë e operatorit ekonomik pjesëmarrës në procedurën e prokurimit, të vërtetojë se disponon kapacitetet teknike në lidhje me mjetet. Sqarojmë se, kriteri për mjetet duhet parë dhe 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me kamionçinat  me kapacitet mbajtës min 1,5 ton  dhe max 2 ton  mjetet me kapacitet 3,5 ton -5 ton si dhe mjetet me kapacitet min 12 ton-17 ton për mjetin Autoboti uji si dhe per mjetin Autovinçi .</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Për sa më sipër Dokumentacioni i paraqitur nga operatori ekonomik “Kupa”sh.p.k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bCs/>
          <w:i/>
          <w:iCs/>
          <w:sz w:val="24"/>
          <w:szCs w:val="24"/>
        </w:rPr>
        <w:t>Operatorët ekonomik, për të marrë pjesë në procedurat e prokurimit, duhet të  kualifikohen pasi të kenë përmbushur të gjitha kriteret e mëposhtëme që AK i vlerëson të nevojshme...............</w:t>
      </w:r>
      <w:r w:rsidRPr="00D6106E">
        <w:rPr>
          <w:rFonts w:ascii="Times New Roman" w:hAnsi="Times New Roman"/>
          <w:bCs/>
          <w:iCs/>
          <w:sz w:val="24"/>
          <w:szCs w:val="24"/>
        </w:rPr>
        <w:t>Pra sa më sipër cituar dokumentacioni i paraqitur nga Operatori Ekonomik  lidhur me shtojcën 10, është i paplotë.</w:t>
      </w:r>
    </w:p>
    <w:p w:rsidR="00C33C4F" w:rsidRPr="00D6106E" w:rsidRDefault="00C33C4F" w:rsidP="00C33C4F">
      <w:pPr>
        <w:spacing w:after="0"/>
        <w:ind w:left="-210"/>
        <w:jc w:val="both"/>
        <w:rPr>
          <w:rFonts w:ascii="Times New Roman" w:hAnsi="Times New Roman"/>
          <w:bCs/>
          <w:iCs/>
          <w:sz w:val="24"/>
          <w:szCs w:val="24"/>
        </w:rPr>
      </w:pPr>
    </w:p>
    <w:p w:rsidR="00C33C4F" w:rsidRDefault="00C33C4F" w:rsidP="00C33C4F">
      <w:pPr>
        <w:spacing w:after="0" w:line="240" w:lineRule="auto"/>
        <w:jc w:val="both"/>
        <w:rPr>
          <w:rFonts w:ascii="Times New Roman" w:hAnsi="Times New Roman"/>
          <w:bCs/>
          <w:iCs/>
          <w:sz w:val="24"/>
          <w:szCs w:val="24"/>
        </w:rPr>
      </w:pPr>
      <w:r w:rsidRPr="00D6106E">
        <w:rPr>
          <w:rFonts w:ascii="Times New Roman" w:hAnsi="Times New Roman"/>
          <w:bCs/>
          <w:iCs/>
          <w:sz w:val="24"/>
          <w:szCs w:val="24"/>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bCs/>
          <w:iCs/>
          <w:sz w:val="24"/>
          <w:szCs w:val="24"/>
          <w:u w:val="single"/>
        </w:rPr>
        <w:t>e</w:t>
      </w:r>
      <w:r w:rsidRPr="00D6106E">
        <w:rPr>
          <w:rFonts w:ascii="Times New Roman" w:hAnsi="Times New Roman"/>
          <w:bCs/>
          <w:iCs/>
          <w:sz w:val="24"/>
          <w:szCs w:val="24"/>
          <w:u w:val="single"/>
        </w:rPr>
        <w:t xml:space="preserve"> </w:t>
      </w:r>
      <w:r w:rsidRPr="00D6106E">
        <w:rPr>
          <w:rFonts w:ascii="Times New Roman" w:hAnsi="Times New Roman"/>
          <w:b/>
          <w:bCs/>
          <w:iCs/>
          <w:sz w:val="24"/>
          <w:szCs w:val="24"/>
          <w:u w:val="single"/>
        </w:rPr>
        <w:t>shpall të pavlefshme këtë ofertë</w:t>
      </w:r>
      <w:r w:rsidRPr="00D6106E">
        <w:rPr>
          <w:rFonts w:ascii="Times New Roman" w:hAnsi="Times New Roman"/>
          <w:bCs/>
          <w:iCs/>
          <w:sz w:val="24"/>
          <w:szCs w:val="24"/>
        </w:rPr>
        <w:t xml:space="preserve"> pasi nuk plotëson kërkesat e përcaktuara në dokumentet e tenderit.</w:t>
      </w:r>
    </w:p>
    <w:p w:rsidR="00C33C4F" w:rsidRPr="00D6106E" w:rsidRDefault="00C33C4F" w:rsidP="00C33C4F">
      <w:pPr>
        <w:spacing w:after="0"/>
        <w:rPr>
          <w:rFonts w:ascii="Times New Roman" w:hAnsi="Times New Roman"/>
          <w:color w:val="000000"/>
          <w:sz w:val="24"/>
          <w:szCs w:val="24"/>
        </w:rPr>
      </w:pPr>
    </w:p>
    <w:p w:rsidR="00C33C4F" w:rsidRPr="00D6106E" w:rsidRDefault="00C33C4F" w:rsidP="00C33C4F">
      <w:pPr>
        <w:numPr>
          <w:ilvl w:val="0"/>
          <w:numId w:val="31"/>
        </w:numPr>
        <w:spacing w:after="0"/>
        <w:rPr>
          <w:rFonts w:ascii="Times New Roman" w:hAnsi="Times New Roman"/>
          <w:b/>
          <w:sz w:val="24"/>
          <w:szCs w:val="24"/>
        </w:rPr>
      </w:pPr>
      <w:r w:rsidRPr="00D6106E">
        <w:rPr>
          <w:rFonts w:ascii="Times New Roman" w:hAnsi="Times New Roman"/>
          <w:b/>
          <w:color w:val="000000"/>
          <w:sz w:val="24"/>
          <w:szCs w:val="24"/>
        </w:rPr>
        <w:t xml:space="preserve">Oferta e paraqitur nga operatori ekonomik “Ndertimi sh.p.k” me ofertë </w:t>
      </w:r>
      <w:r w:rsidRPr="00D6106E">
        <w:rPr>
          <w:rFonts w:ascii="Times New Roman" w:hAnsi="Times New Roman"/>
          <w:b/>
          <w:sz w:val="24"/>
          <w:szCs w:val="24"/>
        </w:rPr>
        <w:t xml:space="preserve"> 23.398.593 (njëzet e tre milion e treqind e nëntëdhjetë e tetë mijë e pesëqind e nëntëdhjetë e tre) lekë pa tvsh.</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lastRenderedPageBreak/>
        <w:t>Komisioni i Vlerësimit të Ofertave në mbështetje të nenit 53 të Ligjit 9643, datë 20.11.2006, për “Prokurimin publik”, i ndryshuar, dhe Kreut VII, neni 66, pika 3 të VKM Nr.914, datë 29.12.2014 për “Miratimin e rregullave të prokurimit publik”, i ndryshuar si dhe dokumentave të tenderit të miratuara, vijoi me shqyrtimin dhe vlerësimin e ofertës së paraqitur nga ky Operator ekonomik, nga ku rezultoi si më poshtë:</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pari  AK ka kërkuar në kriteret e veçanta të kualifikimit si më poshtë cituar:</w:t>
      </w:r>
    </w:p>
    <w:p w:rsidR="00C33C4F" w:rsidRPr="00D6106E" w:rsidRDefault="00C33C4F" w:rsidP="00C33C4F">
      <w:pPr>
        <w:pStyle w:val="NormalWeb"/>
        <w:spacing w:before="0" w:beforeAutospacing="0" w:after="80" w:afterAutospacing="0"/>
        <w:jc w:val="both"/>
        <w:rPr>
          <w:bCs/>
        </w:rPr>
      </w:pPr>
      <w:r w:rsidRPr="00D6106E">
        <w:t xml:space="preserve">1. </w:t>
      </w:r>
      <w:r w:rsidRPr="00D6106E">
        <w:rPr>
          <w:bCs/>
        </w:rPr>
        <w:t>Kandidati/Ofertuesi duhet të dorëzojë:</w:t>
      </w:r>
    </w:p>
    <w:p w:rsidR="00C33C4F" w:rsidRPr="00D6106E" w:rsidRDefault="00C33C4F" w:rsidP="00C33C4F">
      <w:pPr>
        <w:pStyle w:val="Caption"/>
        <w:spacing w:before="0" w:after="0"/>
        <w:rPr>
          <w:b w:val="0"/>
          <w:i/>
          <w:szCs w:val="24"/>
          <w:lang w:val="sq-AL"/>
        </w:rPr>
      </w:pPr>
      <w:r w:rsidRPr="00D6106E">
        <w:rPr>
          <w:b w:val="0"/>
          <w:szCs w:val="24"/>
        </w:rPr>
        <w:t>a.</w:t>
      </w:r>
      <w:r w:rsidRPr="00D6106E">
        <w:rPr>
          <w:szCs w:val="24"/>
        </w:rPr>
        <w:t xml:space="preserve"> </w:t>
      </w:r>
      <w:r w:rsidRPr="00D6106E">
        <w:rPr>
          <w:b w:val="0"/>
          <w:i/>
          <w:szCs w:val="24"/>
          <w:lang w:val="sq-AL"/>
        </w:rPr>
        <w:t>Përshkrimin e Ofertës, sipas Shtojcës 1;</w:t>
      </w:r>
    </w:p>
    <w:p w:rsidR="00C33C4F" w:rsidRPr="00D6106E" w:rsidRDefault="00C33C4F" w:rsidP="00C33C4F">
      <w:pPr>
        <w:pStyle w:val="NormalWeb"/>
        <w:spacing w:before="0" w:beforeAutospacing="0" w:after="0" w:afterAutospacing="0"/>
        <w:jc w:val="both"/>
        <w:rPr>
          <w:i/>
        </w:rPr>
      </w:pPr>
      <w:r w:rsidRPr="00D6106E">
        <w:t xml:space="preserve">b. </w:t>
      </w:r>
      <w:r w:rsidRPr="00D6106E">
        <w:rPr>
          <w:i/>
        </w:rPr>
        <w:t>Deklaratë për paraqitje oferte të pavarur,</w:t>
      </w:r>
      <w:r w:rsidRPr="00D6106E">
        <w:rPr>
          <w:b/>
          <w:i/>
        </w:rPr>
        <w:t xml:space="preserve"> </w:t>
      </w:r>
      <w:r w:rsidRPr="00D6106E">
        <w:rPr>
          <w:i/>
        </w:rPr>
        <w:t>sipas Shtojcës 1/1;</w:t>
      </w:r>
    </w:p>
    <w:p w:rsidR="00C33C4F" w:rsidRPr="00D6106E" w:rsidRDefault="00C33C4F" w:rsidP="00C33C4F">
      <w:pPr>
        <w:pStyle w:val="NormalWeb"/>
        <w:spacing w:before="0" w:beforeAutospacing="0" w:after="0" w:afterAutospacing="0"/>
        <w:jc w:val="both"/>
        <w:rPr>
          <w:i/>
        </w:rPr>
      </w:pPr>
      <w:r w:rsidRPr="00D6106E">
        <w:rPr>
          <w:i/>
        </w:rPr>
        <w:t>c. Sigurim oferte, (nëse është e zbatueshme) sipas Shtojcës 3;</w:t>
      </w:r>
    </w:p>
    <w:p w:rsidR="00C33C4F" w:rsidRPr="00D6106E" w:rsidRDefault="00C33C4F" w:rsidP="00C33C4F">
      <w:pPr>
        <w:pStyle w:val="NormalWeb"/>
        <w:spacing w:before="0" w:beforeAutospacing="0" w:after="0" w:afterAutospacing="0"/>
        <w:jc w:val="both"/>
        <w:rPr>
          <w:i/>
        </w:rPr>
      </w:pPr>
      <w:r w:rsidRPr="00D6106E">
        <w:t>ç</w:t>
      </w:r>
      <w:r w:rsidRPr="00D6106E">
        <w:rPr>
          <w:i/>
        </w:rPr>
        <w:t>. Deklaratë mbi përmbushjen e Specifikimeve teknike, sipas Shtojcës 5;</w:t>
      </w:r>
    </w:p>
    <w:p w:rsidR="00C33C4F" w:rsidRPr="00D6106E" w:rsidRDefault="00C33C4F" w:rsidP="00C33C4F">
      <w:pPr>
        <w:pStyle w:val="NormalWeb"/>
        <w:spacing w:before="0" w:beforeAutospacing="0" w:after="0" w:afterAutospacing="0"/>
        <w:jc w:val="both"/>
        <w:rPr>
          <w:i/>
        </w:rPr>
      </w:pPr>
      <w:r w:rsidRPr="00D6106E">
        <w:rPr>
          <w:i/>
        </w:rPr>
        <w:t>d. Deklaratë mbi Konfliktin e Interesit sipas Shtojcës 7;</w:t>
      </w:r>
    </w:p>
    <w:p w:rsidR="00C33C4F" w:rsidRPr="00D6106E" w:rsidRDefault="00C33C4F" w:rsidP="00C33C4F">
      <w:pPr>
        <w:autoSpaceDE w:val="0"/>
        <w:autoSpaceDN w:val="0"/>
        <w:adjustRightInd w:val="0"/>
        <w:jc w:val="both"/>
        <w:rPr>
          <w:rFonts w:ascii="Times New Roman" w:hAnsi="Times New Roman"/>
          <w:i/>
          <w:sz w:val="24"/>
          <w:szCs w:val="24"/>
          <w:lang w:val="de-DE"/>
        </w:rPr>
      </w:pPr>
      <w:r w:rsidRPr="00D6106E">
        <w:rPr>
          <w:rFonts w:ascii="Times New Roman" w:hAnsi="Times New Roman"/>
          <w:i/>
          <w:sz w:val="24"/>
          <w:szCs w:val="24"/>
        </w:rPr>
        <w:t>dh.</w:t>
      </w:r>
      <w:r w:rsidRPr="00D6106E">
        <w:rPr>
          <w:rFonts w:ascii="Times New Roman" w:hAnsi="Times New Roman"/>
          <w:i/>
          <w:sz w:val="24"/>
          <w:szCs w:val="24"/>
          <w:lang w:val="de-DE"/>
        </w:rPr>
        <w:t xml:space="preserve"> Deklaratë mbi garantimin e zbatueshmërisë së dispozitave ligjore në marrëdhëniet e punës Shtojces 8/1;</w:t>
      </w:r>
    </w:p>
    <w:p w:rsidR="00C33C4F" w:rsidRPr="00D6106E" w:rsidRDefault="00C33C4F" w:rsidP="00C33C4F">
      <w:pPr>
        <w:pStyle w:val="Caption"/>
        <w:spacing w:before="0" w:after="0"/>
        <w:rPr>
          <w:b w:val="0"/>
          <w:i/>
          <w:szCs w:val="24"/>
          <w:lang w:val="sq-AL"/>
        </w:rPr>
      </w:pPr>
      <w:r w:rsidRPr="00D6106E">
        <w:rPr>
          <w:i/>
          <w:szCs w:val="24"/>
          <w:lang w:val="de-DE"/>
        </w:rPr>
        <w:t>e</w:t>
      </w:r>
      <w:r w:rsidRPr="00D6106E">
        <w:rPr>
          <w:b w:val="0"/>
          <w:i/>
          <w:szCs w:val="24"/>
          <w:lang w:val="sq-AL"/>
        </w:rPr>
        <w:t>. Formular vlerësimi sipas Shtojcës 9;</w:t>
      </w:r>
    </w:p>
    <w:p w:rsidR="00C33C4F" w:rsidRPr="00D6106E" w:rsidRDefault="00C33C4F" w:rsidP="00C33C4F">
      <w:pPr>
        <w:rPr>
          <w:rFonts w:ascii="Times New Roman" w:hAnsi="Times New Roman"/>
          <w:i/>
          <w:sz w:val="24"/>
          <w:szCs w:val="24"/>
          <w:lang w:eastAsia="it-IT"/>
        </w:rPr>
      </w:pPr>
      <w:r w:rsidRPr="00D6106E">
        <w:rPr>
          <w:rFonts w:ascii="Times New Roman" w:hAnsi="Times New Roman"/>
          <w:sz w:val="24"/>
          <w:szCs w:val="24"/>
        </w:rPr>
        <w:t>f</w:t>
      </w:r>
      <w:r w:rsidRPr="00D6106E">
        <w:rPr>
          <w:rFonts w:ascii="Times New Roman" w:hAnsi="Times New Roman"/>
          <w:sz w:val="24"/>
          <w:szCs w:val="24"/>
          <w:lang w:eastAsia="it-IT"/>
        </w:rPr>
        <w:t xml:space="preserve">. </w:t>
      </w:r>
      <w:r w:rsidRPr="00D6106E">
        <w:rPr>
          <w:rFonts w:ascii="Times New Roman" w:hAnsi="Times New Roman"/>
          <w:i/>
          <w:sz w:val="24"/>
          <w:szCs w:val="24"/>
          <w:lang w:eastAsia="it-IT"/>
        </w:rPr>
        <w:t>Deklaratë mbi disponueshmërinë e mjeteve sipas Shtojcës 10;</w:t>
      </w:r>
    </w:p>
    <w:p w:rsidR="00C33C4F" w:rsidRPr="00D6106E" w:rsidRDefault="00C33C4F" w:rsidP="00C33C4F">
      <w:pPr>
        <w:rPr>
          <w:rFonts w:ascii="Times New Roman" w:hAnsi="Times New Roman"/>
          <w:i/>
          <w:sz w:val="24"/>
          <w:szCs w:val="24"/>
          <w:lang w:eastAsia="it-IT"/>
        </w:rPr>
      </w:pPr>
      <w:r w:rsidRPr="00D6106E">
        <w:rPr>
          <w:rFonts w:ascii="Times New Roman" w:hAnsi="Times New Roman"/>
          <w:sz w:val="24"/>
          <w:szCs w:val="24"/>
          <w:lang w:eastAsia="it-IT"/>
        </w:rPr>
        <w:t>g</w:t>
      </w:r>
      <w:r w:rsidRPr="00D6106E">
        <w:rPr>
          <w:rFonts w:ascii="Times New Roman" w:hAnsi="Times New Roman"/>
          <w:sz w:val="24"/>
          <w:szCs w:val="24"/>
        </w:rPr>
        <w:t xml:space="preserve">. </w:t>
      </w:r>
      <w:r w:rsidRPr="00D6106E">
        <w:rPr>
          <w:rFonts w:ascii="Times New Roman" w:hAnsi="Times New Roman"/>
          <w:i/>
          <w:sz w:val="24"/>
          <w:szCs w:val="24"/>
        </w:rPr>
        <w:t>Deklarate mbi kontratat e lidhura apo ne proces,</w:t>
      </w:r>
      <w:r w:rsidRPr="00D6106E">
        <w:rPr>
          <w:rFonts w:ascii="Times New Roman" w:hAnsi="Times New Roman"/>
          <w:i/>
          <w:sz w:val="24"/>
          <w:szCs w:val="24"/>
          <w:lang w:eastAsia="it-IT"/>
        </w:rPr>
        <w:t xml:space="preserve"> sipas Shtojcës 11;</w:t>
      </w:r>
    </w:p>
    <w:p w:rsidR="00C33C4F" w:rsidRPr="00D6106E" w:rsidRDefault="00C33C4F" w:rsidP="00C33C4F">
      <w:pPr>
        <w:rPr>
          <w:rFonts w:ascii="Times New Roman" w:hAnsi="Times New Roman"/>
          <w:b/>
          <w:sz w:val="24"/>
          <w:szCs w:val="24"/>
          <w:lang w:eastAsia="it-IT"/>
        </w:rPr>
      </w:pPr>
      <w:r w:rsidRPr="00D6106E">
        <w:rPr>
          <w:rFonts w:ascii="Times New Roman" w:hAnsi="Times New Roman"/>
          <w:b/>
          <w:sz w:val="24"/>
          <w:szCs w:val="24"/>
          <w:lang w:eastAsia="it-IT"/>
        </w:rPr>
        <w:t>gj.</w:t>
      </w:r>
      <w:r w:rsidRPr="00D6106E">
        <w:rPr>
          <w:rFonts w:ascii="Times New Roman" w:hAnsi="Times New Roman"/>
          <w:b/>
          <w:sz w:val="24"/>
          <w:szCs w:val="24"/>
        </w:rPr>
        <w:t xml:space="preserve"> </w:t>
      </w:r>
      <w:r w:rsidRPr="00D6106E">
        <w:rPr>
          <w:rFonts w:ascii="Times New Roman" w:hAnsi="Times New Roman"/>
          <w:b/>
          <w:i/>
          <w:sz w:val="24"/>
          <w:szCs w:val="24"/>
        </w:rPr>
        <w:t>Vërtetimin që konfirmon shlyerjen e të gjitha detyrimeve të maturuara të energjisë elektrike të kontratave të energjisë që ka operatori ekonomik që është i regjistruar në Shqipëri</w:t>
      </w:r>
      <w:r w:rsidRPr="00D6106E">
        <w:rPr>
          <w:rFonts w:ascii="Times New Roman" w:hAnsi="Times New Roman"/>
          <w:b/>
          <w:sz w:val="24"/>
          <w:szCs w:val="24"/>
        </w:rPr>
        <w: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Nga shqyrtimi i dokumentacionit në sistemin elektronik në  përmbushje të kriterit  të sipëcituar operatori ekonomik “</w:t>
      </w:r>
      <w:r w:rsidRPr="00D6106E">
        <w:rPr>
          <w:rFonts w:ascii="Times New Roman" w:hAnsi="Times New Roman"/>
          <w:color w:val="000000"/>
          <w:sz w:val="24"/>
          <w:szCs w:val="24"/>
        </w:rPr>
        <w:t>Ndertimi” sh.p.k</w:t>
      </w:r>
      <w:r w:rsidRPr="00D6106E">
        <w:rPr>
          <w:rFonts w:ascii="Times New Roman" w:hAnsi="Times New Roman"/>
          <w:sz w:val="24"/>
          <w:szCs w:val="24"/>
        </w:rPr>
        <w:t xml:space="preserve"> nuk ka paraqitur </w:t>
      </w:r>
      <w:r w:rsidRPr="00D6106E">
        <w:rPr>
          <w:rFonts w:ascii="Times New Roman" w:hAnsi="Times New Roman"/>
          <w:b/>
          <w:i/>
          <w:sz w:val="24"/>
          <w:szCs w:val="24"/>
        </w:rPr>
        <w:t>Vërtetimin që konfirmon shlyerjen e të gjitha detyrimeve të maturuara të energjisë elektrike të kontratave të energjisë që ka operatori ekonomik që është i regjistruar në Shqipëri</w:t>
      </w:r>
      <w:r w:rsidRPr="00D6106E">
        <w:rPr>
          <w:rFonts w:ascii="Times New Roman" w:hAnsi="Times New Roman"/>
          <w:b/>
          <w:sz w:val="24"/>
          <w:szCs w:val="24"/>
        </w:rPr>
        <w:t>.</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 xml:space="preserve">Sa më sipër </w:t>
      </w:r>
      <w:r w:rsidRPr="00D6106E">
        <w:rPr>
          <w:rFonts w:ascii="Times New Roman" w:hAnsi="Times New Roman"/>
          <w:i/>
          <w:sz w:val="24"/>
          <w:szCs w:val="24"/>
          <w:lang w:val="da-DK"/>
        </w:rPr>
        <w:t>dokumentacioni i shoqërisë lidhur me këtë pikë mungon.</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dyti  AK ka kërkuar në kriteret e veçanta të kualifikimit si më poshtë cituar:</w:t>
      </w:r>
    </w:p>
    <w:p w:rsidR="00C33C4F" w:rsidRPr="00D6106E" w:rsidRDefault="00C33C4F" w:rsidP="00C33C4F">
      <w:pPr>
        <w:numPr>
          <w:ilvl w:val="0"/>
          <w:numId w:val="17"/>
        </w:numPr>
        <w:tabs>
          <w:tab w:val="num" w:pos="900"/>
        </w:tabs>
        <w:autoSpaceDE w:val="0"/>
        <w:autoSpaceDN w:val="0"/>
        <w:adjustRightInd w:val="0"/>
        <w:spacing w:after="0" w:line="240" w:lineRule="auto"/>
        <w:ind w:left="900"/>
        <w:jc w:val="both"/>
        <w:rPr>
          <w:rFonts w:ascii="Times New Roman" w:hAnsi="Times New Roman"/>
          <w:b/>
          <w:color w:val="000000"/>
          <w:sz w:val="24"/>
          <w:szCs w:val="24"/>
        </w:rPr>
      </w:pPr>
      <w:r w:rsidRPr="00D6106E">
        <w:rPr>
          <w:rFonts w:ascii="Times New Roman" w:hAnsi="Times New Roman"/>
          <w:b/>
          <w:color w:val="000000"/>
          <w:sz w:val="24"/>
          <w:szCs w:val="24"/>
        </w:rPr>
        <w:t>Përvojë e suksesshme në realizimin e të paktën:</w:t>
      </w:r>
    </w:p>
    <w:p w:rsidR="00C33C4F" w:rsidRPr="00D6106E" w:rsidRDefault="00C33C4F" w:rsidP="00C33C4F">
      <w:pPr>
        <w:spacing w:after="80"/>
        <w:jc w:val="both"/>
        <w:rPr>
          <w:rFonts w:ascii="Times New Roman" w:hAnsi="Times New Roman"/>
          <w:sz w:val="24"/>
          <w:szCs w:val="24"/>
          <w:lang w:val="da-DK"/>
        </w:rPr>
      </w:pPr>
      <w:r w:rsidRPr="00D6106E">
        <w:rPr>
          <w:rFonts w:ascii="Times New Roman" w:hAnsi="Times New Roman"/>
          <w:b/>
          <w:color w:val="000000"/>
          <w:sz w:val="24"/>
          <w:szCs w:val="24"/>
        </w:rPr>
        <w:t>a.</w:t>
      </w:r>
      <w:r w:rsidRPr="00D6106E">
        <w:rPr>
          <w:rFonts w:ascii="Times New Roman" w:hAnsi="Times New Roman"/>
          <w:color w:val="000000"/>
          <w:sz w:val="24"/>
          <w:szCs w:val="24"/>
        </w:rPr>
        <w:t xml:space="preserve">Punë të ngjashme për një objekt të vetëm me vlerë jo më të vogël se 50% e vlerës së përllogaritur të kontratës që prokurohet dhe konkretisht: </w:t>
      </w:r>
      <w:r w:rsidRPr="00D6106E">
        <w:rPr>
          <w:rFonts w:ascii="Times New Roman" w:hAnsi="Times New Roman"/>
          <w:b/>
          <w:sz w:val="24"/>
          <w:szCs w:val="24"/>
          <w:lang w:val="da-DK"/>
        </w:rPr>
        <w:t>12.160.845</w:t>
      </w:r>
      <w:r w:rsidRPr="00D6106E">
        <w:rPr>
          <w:rFonts w:ascii="Times New Roman" w:hAnsi="Times New Roman"/>
          <w:sz w:val="24"/>
          <w:szCs w:val="24"/>
          <w:lang w:val="da-DK"/>
        </w:rPr>
        <w:t xml:space="preserve"> (</w:t>
      </w:r>
      <w:r w:rsidRPr="00D6106E">
        <w:rPr>
          <w:rFonts w:ascii="Times New Roman" w:hAnsi="Times New Roman"/>
          <w:b/>
          <w:color w:val="000000"/>
          <w:sz w:val="24"/>
          <w:szCs w:val="24"/>
        </w:rPr>
        <w:t xml:space="preserve">dymbëdhjetë milion e njëqind e gjashtëdhjetë mijë e tetëqind e dyzet e pesë) lekë pa TVSH, </w:t>
      </w:r>
      <w:r w:rsidRPr="00D6106E">
        <w:rPr>
          <w:rFonts w:ascii="Times New Roman" w:hAnsi="Times New Roman"/>
          <w:color w:val="000000"/>
          <w:sz w:val="24"/>
          <w:szCs w:val="24"/>
        </w:rPr>
        <w:t xml:space="preserve">të realizuar gjatë tri viteve të fundit, datë e përllogaritur nga data e hapjes se ofertave. </w:t>
      </w:r>
    </w:p>
    <w:p w:rsidR="00C33C4F" w:rsidRPr="00D6106E" w:rsidRDefault="00C33C4F" w:rsidP="00C33C4F">
      <w:pPr>
        <w:spacing w:after="120"/>
        <w:jc w:val="both"/>
        <w:rPr>
          <w:rFonts w:ascii="Times New Roman" w:hAnsi="Times New Roman"/>
          <w:color w:val="000000"/>
          <w:sz w:val="24"/>
          <w:szCs w:val="24"/>
        </w:rPr>
      </w:pPr>
      <w:r w:rsidRPr="00D6106E">
        <w:rPr>
          <w:rFonts w:ascii="Times New Roman" w:hAnsi="Times New Roman"/>
          <w:b/>
          <w:color w:val="000000"/>
          <w:sz w:val="24"/>
          <w:szCs w:val="24"/>
        </w:rPr>
        <w:t>b.</w:t>
      </w:r>
      <w:r w:rsidRPr="00D6106E">
        <w:rPr>
          <w:rFonts w:ascii="Times New Roman" w:hAnsi="Times New Roman"/>
          <w:color w:val="000000"/>
          <w:sz w:val="24"/>
          <w:szCs w:val="24"/>
        </w:rPr>
        <w:t>Punë të ngjashme deri ne nje kufi ku vlera monetare totale e punëve të kryera e marrë së bashku gjatë tre viteve të fundit, është në një vlerë jo më të vogël se dyfishi i vlerës limit të kontratës që prokurohet, datë  e përllogaritur nga data e hapjes se ofertave.</w:t>
      </w:r>
    </w:p>
    <w:p w:rsidR="00C33C4F" w:rsidRPr="00D6106E" w:rsidRDefault="00C33C4F" w:rsidP="00C33C4F">
      <w:pPr>
        <w:jc w:val="both"/>
        <w:rPr>
          <w:rFonts w:ascii="Times New Roman" w:hAnsi="Times New Roman"/>
          <w:color w:val="000000"/>
          <w:sz w:val="24"/>
          <w:szCs w:val="24"/>
          <w:u w:val="single"/>
          <w:lang w:val="it-IT"/>
        </w:rPr>
      </w:pPr>
      <w:r w:rsidRPr="00D6106E">
        <w:rPr>
          <w:rFonts w:ascii="Times New Roman" w:hAnsi="Times New Roman"/>
          <w:color w:val="000000"/>
          <w:sz w:val="24"/>
          <w:szCs w:val="24"/>
          <w:u w:val="single"/>
          <w:lang w:val="it-IT"/>
        </w:rPr>
        <w:t xml:space="preserve">Plotesimi i njerit prej dy kushteve te siperpermendura e bën oferten te kualifikueshme. </w:t>
      </w:r>
    </w:p>
    <w:p w:rsidR="00C33C4F" w:rsidRPr="00D6106E" w:rsidRDefault="00C33C4F" w:rsidP="00C33C4F">
      <w:pPr>
        <w:autoSpaceDE w:val="0"/>
        <w:autoSpaceDN w:val="0"/>
        <w:adjustRightInd w:val="0"/>
        <w:ind w:left="270"/>
        <w:jc w:val="both"/>
        <w:rPr>
          <w:rFonts w:ascii="Times New Roman" w:hAnsi="Times New Roman"/>
          <w:b/>
          <w:color w:val="000000"/>
          <w:sz w:val="24"/>
          <w:szCs w:val="24"/>
        </w:rPr>
      </w:pPr>
      <w:r w:rsidRPr="00D6106E">
        <w:rPr>
          <w:rFonts w:ascii="Times New Roman" w:hAnsi="Times New Roman"/>
          <w:b/>
          <w:color w:val="000000"/>
          <w:sz w:val="24"/>
          <w:szCs w:val="24"/>
        </w:rPr>
        <w:t>Vlerësimi i përvojës së suksesshme të Operatorit Ekonomik do të kryhet bazuar në deklaratat e dokumentat e mëposhtme:</w:t>
      </w:r>
    </w:p>
    <w:p w:rsidR="00C33C4F" w:rsidRPr="00D6106E" w:rsidRDefault="00C33C4F" w:rsidP="00C33C4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lastRenderedPageBreak/>
        <w:t>Për kontrata të realizuara me ente publike,operatori ekonomik duhet të paraqesë dokumentacionin e mëposhtëm:</w:t>
      </w:r>
    </w:p>
    <w:p w:rsidR="00C33C4F" w:rsidRPr="00D6106E" w:rsidRDefault="00C33C4F" w:rsidP="00C33C4F">
      <w:pPr>
        <w:numPr>
          <w:ilvl w:val="0"/>
          <w:numId w:val="19"/>
        </w:num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Deklaratën sipas shtojcës Nr. 9, shoqëruar me:</w:t>
      </w:r>
    </w:p>
    <w:p w:rsidR="00C33C4F" w:rsidRPr="00D6106E" w:rsidRDefault="00C33C4F" w:rsidP="00C33C4F">
      <w:pPr>
        <w:numPr>
          <w:ilvl w:val="0"/>
          <w:numId w:val="19"/>
        </w:num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Kontratë</w:t>
      </w:r>
    </w:p>
    <w:p w:rsidR="00C33C4F" w:rsidRPr="00D6106E" w:rsidRDefault="00C33C4F" w:rsidP="00C33C4F">
      <w:pPr>
        <w:numPr>
          <w:ilvl w:val="0"/>
          <w:numId w:val="19"/>
        </w:num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 xml:space="preserve">Situacionin përfundimtar; </w:t>
      </w:r>
    </w:p>
    <w:p w:rsidR="00C33C4F" w:rsidRPr="00D6106E" w:rsidRDefault="00C33C4F" w:rsidP="00C33C4F">
      <w:pPr>
        <w:numPr>
          <w:ilvl w:val="0"/>
          <w:numId w:val="19"/>
        </w:num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Aktin e kolaudimit;</w:t>
      </w:r>
    </w:p>
    <w:p w:rsidR="00C33C4F" w:rsidRPr="00D6106E" w:rsidRDefault="00C33C4F" w:rsidP="00C33C4F">
      <w:pPr>
        <w:spacing w:after="0" w:line="240" w:lineRule="auto"/>
        <w:ind w:left="1260"/>
        <w:jc w:val="both"/>
        <w:rPr>
          <w:rFonts w:ascii="Times New Roman" w:hAnsi="Times New Roman"/>
          <w:color w:val="000000"/>
          <w:sz w:val="24"/>
          <w:szCs w:val="24"/>
        </w:rPr>
      </w:pPr>
    </w:p>
    <w:p w:rsidR="00C33C4F" w:rsidRPr="00D6106E" w:rsidRDefault="00C33C4F" w:rsidP="00C33C4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Për kontrata të realizuara me sektorin privat, operatori ekonomik duhet të paraqesë dokumentacionin e mëposhtëm:</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Deklaratën sipas shtojcës Nr. 9, shoqëruar me:</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Kontrate;</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Leje ndertimi/shfrytëzimi per kryerjen e punimeve</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 xml:space="preserve">Situacionin përfundimtar; </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Akt kolaudimi objekti;</w:t>
      </w:r>
    </w:p>
    <w:p w:rsidR="00C33C4F" w:rsidRPr="00D6106E" w:rsidRDefault="00C33C4F" w:rsidP="00C33C4F">
      <w:pPr>
        <w:numPr>
          <w:ilvl w:val="0"/>
          <w:numId w:val="20"/>
        </w:numPr>
        <w:tabs>
          <w:tab w:val="left" w:pos="1260"/>
        </w:tabs>
        <w:spacing w:after="0" w:line="240" w:lineRule="auto"/>
        <w:ind w:firstLine="180"/>
        <w:rPr>
          <w:rFonts w:ascii="Times New Roman" w:hAnsi="Times New Roman"/>
          <w:color w:val="000000"/>
          <w:sz w:val="24"/>
          <w:szCs w:val="24"/>
        </w:rPr>
      </w:pPr>
      <w:r w:rsidRPr="00D6106E">
        <w:rPr>
          <w:rFonts w:ascii="Times New Roman" w:hAnsi="Times New Roman"/>
          <w:color w:val="000000"/>
          <w:sz w:val="24"/>
          <w:szCs w:val="24"/>
        </w:rPr>
        <w:t>Fatura tatimore per cdo situacion punimesh.</w:t>
      </w:r>
    </w:p>
    <w:p w:rsidR="00C33C4F" w:rsidRPr="00D6106E" w:rsidRDefault="00C33C4F" w:rsidP="00C33C4F">
      <w:pPr>
        <w:tabs>
          <w:tab w:val="left" w:pos="1260"/>
        </w:tabs>
        <w:spacing w:after="0" w:line="240" w:lineRule="auto"/>
        <w:ind w:left="900"/>
        <w:rPr>
          <w:rFonts w:ascii="Times New Roman" w:hAnsi="Times New Roman"/>
          <w:color w:val="000000"/>
          <w:sz w:val="24"/>
          <w:szCs w:val="24"/>
        </w:rPr>
      </w:pPr>
    </w:p>
    <w:p w:rsidR="00C33C4F" w:rsidRPr="00D6106E" w:rsidRDefault="00C33C4F" w:rsidP="00C33C4F">
      <w:pPr>
        <w:spacing w:after="120"/>
        <w:jc w:val="both"/>
        <w:rPr>
          <w:rFonts w:ascii="Times New Roman" w:hAnsi="Times New Roman"/>
          <w:color w:val="000000"/>
          <w:sz w:val="24"/>
          <w:szCs w:val="24"/>
        </w:rPr>
      </w:pPr>
      <w:r w:rsidRPr="00D6106E">
        <w:rPr>
          <w:rFonts w:ascii="Times New Roman" w:hAnsi="Times New Roman"/>
          <w:i/>
          <w:color w:val="000000"/>
          <w:sz w:val="24"/>
          <w:szCs w:val="24"/>
        </w:rPr>
        <w:t>Pika 1/a plotësohet nga anëtari i cili ka përqindjen më të madhe të pjesëmarrjes në bashkim. Anëtarët e tjerë të bashkimit do të paraqesin kontratat e ngjashme në raport me përqindjen e pjesëmarrjes së tyre në bashkim. Kurse pika 1/b duhet të plotësohet nga të gjithë anëtarët e bashkimit në raport me përqindjen e pjesëmarrjes së tyre në bashkim</w:t>
      </w:r>
      <w:r w:rsidRPr="00D6106E">
        <w:rPr>
          <w:rFonts w:ascii="Times New Roman" w:hAnsi="Times New Roman"/>
          <w:color w:val="000000"/>
          <w:sz w:val="24"/>
          <w:szCs w:val="24"/>
        </w:rPr>
        <w:t>.</w:t>
      </w:r>
    </w:p>
    <w:p w:rsidR="00C33C4F" w:rsidRPr="00D6106E" w:rsidRDefault="00C33C4F" w:rsidP="00C33C4F">
      <w:pPr>
        <w:autoSpaceDE w:val="0"/>
        <w:autoSpaceDN w:val="0"/>
        <w:adjustRightInd w:val="0"/>
        <w:spacing w:after="0" w:line="240" w:lineRule="auto"/>
        <w:jc w:val="both"/>
        <w:rPr>
          <w:rFonts w:ascii="Times New Roman" w:hAnsi="Times New Roman"/>
          <w:b/>
          <w:color w:val="000000"/>
          <w:sz w:val="24"/>
          <w:szCs w:val="24"/>
        </w:rPr>
      </w:pPr>
      <w:r w:rsidRPr="00D6106E">
        <w:rPr>
          <w:rFonts w:ascii="Times New Roman" w:hAnsi="Times New Roman"/>
          <w:sz w:val="24"/>
          <w:szCs w:val="24"/>
        </w:rPr>
        <w:t>Nga shqyrtimi i dokumentacionit të paraqitur në sistemin e prokurimit elektronik  KVO konstaton se operatori ekonomik nuk ka arritur të paraqesë dokumentacion(</w:t>
      </w:r>
      <w:r w:rsidRPr="00D6106E">
        <w:rPr>
          <w:rFonts w:ascii="Times New Roman" w:hAnsi="Times New Roman"/>
          <w:b/>
          <w:color w:val="000000"/>
          <w:sz w:val="24"/>
          <w:szCs w:val="24"/>
        </w:rPr>
        <w:t>Përvojë e suksesshme në realizimin e të paktën:</w:t>
      </w:r>
      <w:r w:rsidRPr="00D6106E">
        <w:rPr>
          <w:rFonts w:ascii="Times New Roman" w:hAnsi="Times New Roman"/>
          <w:sz w:val="24"/>
          <w:szCs w:val="24"/>
        </w:rPr>
        <w:t>) për të dëshmuar plotësimin e kriterit të kërkuar në DST.</w:t>
      </w:r>
    </w:p>
    <w:p w:rsidR="00C33C4F" w:rsidRPr="00D6106E" w:rsidRDefault="00C33C4F" w:rsidP="00C33C4F">
      <w:pPr>
        <w:spacing w:after="80"/>
        <w:jc w:val="both"/>
        <w:rPr>
          <w:rFonts w:ascii="Times New Roman" w:hAnsi="Times New Roman"/>
          <w:bCs/>
          <w:sz w:val="24"/>
          <w:szCs w:val="24"/>
        </w:rPr>
      </w:pPr>
      <w:r w:rsidRPr="00D6106E">
        <w:rPr>
          <w:rFonts w:ascii="Times New Roman" w:hAnsi="Times New Roman"/>
          <w:sz w:val="24"/>
          <w:szCs w:val="24"/>
        </w:rPr>
        <w:t>Evidentimi i mungesës së dokumentacionit të kërkuar në DST , KVO konkludon se operatori nuk plotëson kërkesat e autoritetit kontraktor dhe legjislacionit në fuqi dhe për rrjedhojë  nuk mund të konsiderohet i vlefshëm.</w:t>
      </w:r>
    </w:p>
    <w:p w:rsidR="00C33C4F" w:rsidRPr="00D6106E" w:rsidRDefault="00C33C4F" w:rsidP="00C33C4F">
      <w:pPr>
        <w:spacing w:after="80"/>
        <w:jc w:val="both"/>
        <w:rPr>
          <w:rFonts w:ascii="Times New Roman" w:hAnsi="Times New Roman"/>
          <w:b/>
          <w:bCs/>
          <w:sz w:val="24"/>
          <w:szCs w:val="24"/>
          <w:u w:val="single"/>
        </w:rPr>
      </w:pPr>
      <w:r w:rsidRPr="00D6106E">
        <w:rPr>
          <w:rFonts w:ascii="Times New Roman" w:hAnsi="Times New Roman"/>
          <w:bCs/>
          <w:sz w:val="24"/>
          <w:szCs w:val="24"/>
        </w:rPr>
        <w:t xml:space="preserve">Ne rregullat e prokurimit  publik theksohet se , operatoret jane te detyruar te pergatisin ofertat dhe </w:t>
      </w:r>
      <w:r w:rsidRPr="00D6106E">
        <w:rPr>
          <w:rFonts w:ascii="Times New Roman" w:hAnsi="Times New Roman"/>
          <w:b/>
          <w:bCs/>
          <w:sz w:val="24"/>
          <w:szCs w:val="24"/>
          <w:u w:val="single"/>
        </w:rPr>
        <w:t>paraqesin te plote te gjithe dokumentacionin e kerkuar ne DT .</w:t>
      </w:r>
    </w:p>
    <w:p w:rsidR="00C33C4F" w:rsidRPr="00D6106E" w:rsidRDefault="00C33C4F" w:rsidP="00C33C4F">
      <w:pPr>
        <w:jc w:val="both"/>
        <w:rPr>
          <w:rFonts w:ascii="Times New Roman" w:hAnsi="Times New Roman"/>
          <w:bCs/>
          <w:sz w:val="24"/>
          <w:szCs w:val="24"/>
        </w:rPr>
      </w:pPr>
      <w:r w:rsidRPr="00D6106E">
        <w:rPr>
          <w:rFonts w:ascii="Times New Roman" w:hAnsi="Times New Roman"/>
          <w:bCs/>
          <w:sz w:val="24"/>
          <w:szCs w:val="24"/>
        </w:rPr>
        <w:t xml:space="preserve">Moplotesimi qofte edhe i nje kriteri te vetem perben shkak per skualifikim . </w:t>
      </w:r>
    </w:p>
    <w:p w:rsidR="00C33C4F" w:rsidRPr="00D6106E" w:rsidRDefault="00C33C4F" w:rsidP="00C33C4F">
      <w:pPr>
        <w:jc w:val="both"/>
        <w:rPr>
          <w:rFonts w:ascii="Times New Roman" w:hAnsi="Times New Roman"/>
          <w:b/>
          <w:i/>
          <w:sz w:val="24"/>
          <w:szCs w:val="24"/>
          <w:u w:val="single"/>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rPr>
        <w:t xml:space="preserve"> </w:t>
      </w:r>
      <w:r w:rsidRPr="00D6106E">
        <w:rPr>
          <w:rFonts w:ascii="Times New Roman" w:hAnsi="Times New Roman"/>
          <w:b/>
          <w:bCs/>
          <w:i/>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treti  AK ka kërkuar në kriteret e veçanta të kualifikimit si më poshtë cituar:</w:t>
      </w:r>
    </w:p>
    <w:p w:rsidR="00C33C4F" w:rsidRPr="00D6106E" w:rsidRDefault="00C33C4F" w:rsidP="00C33C4F">
      <w:pPr>
        <w:spacing w:after="120"/>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Operatorët ekonomik pjesëmarrës duhet te kenë të punësuar si staf mbështetës për kryerjen e të gjitha punimeve në këtë objekt,  të vërtetuar me kontratë pune të vlefshme, me deshmi kualifikimi profesional të leshuar nga subjektet e akredituar, si dhe të figurojnë në listpagesat e shoqërisë për të paktën 3</w:t>
      </w:r>
      <w:r w:rsidRPr="00D6106E">
        <w:rPr>
          <w:rFonts w:ascii="Times New Roman" w:hAnsi="Times New Roman"/>
          <w:sz w:val="24"/>
          <w:szCs w:val="24"/>
          <w:lang w:val="en-GB" w:eastAsia="it-IT"/>
        </w:rPr>
        <w:t xml:space="preserve"> (tre) muajt e fundit</w:t>
      </w:r>
      <w:r w:rsidRPr="00D6106E">
        <w:rPr>
          <w:rFonts w:ascii="Times New Roman" w:hAnsi="Times New Roman"/>
          <w:color w:val="000000"/>
          <w:sz w:val="24"/>
          <w:szCs w:val="24"/>
          <w:lang w:val="en-GB" w:eastAsia="it-IT"/>
        </w:rPr>
        <w:t xml:space="preserve"> stafi si më poshtë:</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u w:val="single"/>
          <w:lang w:val="en-GB" w:eastAsia="it-IT"/>
        </w:rPr>
      </w:pPr>
      <w:r w:rsidRPr="00D6106E">
        <w:rPr>
          <w:rFonts w:ascii="Times New Roman" w:hAnsi="Times New Roman"/>
          <w:color w:val="000000"/>
          <w:sz w:val="24"/>
          <w:szCs w:val="24"/>
          <w:u w:val="single"/>
          <w:lang w:val="en-GB" w:eastAsia="it-IT"/>
        </w:rPr>
        <w:t>2 (dy) hidraulik</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u w:val="single"/>
          <w:lang w:val="en-GB" w:eastAsia="it-IT"/>
        </w:rPr>
      </w:pPr>
      <w:r w:rsidRPr="00D6106E">
        <w:rPr>
          <w:rFonts w:ascii="Times New Roman" w:hAnsi="Times New Roman"/>
          <w:color w:val="000000"/>
          <w:sz w:val="24"/>
          <w:szCs w:val="24"/>
          <w:u w:val="single"/>
          <w:lang w:val="en-GB" w:eastAsia="it-IT"/>
        </w:rPr>
        <w:t xml:space="preserve">1 (një) saldator </w:t>
      </w:r>
    </w:p>
    <w:p w:rsidR="00C33C4F" w:rsidRPr="00D6106E" w:rsidRDefault="00C33C4F" w:rsidP="00C33C4F">
      <w:pPr>
        <w:numPr>
          <w:ilvl w:val="0"/>
          <w:numId w:val="9"/>
        </w:numPr>
        <w:spacing w:after="0" w:line="240" w:lineRule="auto"/>
        <w:rPr>
          <w:rFonts w:ascii="Times New Roman" w:hAnsi="Times New Roman"/>
          <w:color w:val="000000"/>
          <w:sz w:val="24"/>
          <w:szCs w:val="24"/>
          <w:u w:val="single"/>
          <w:lang w:val="en-GB" w:eastAsia="it-IT"/>
        </w:rPr>
      </w:pPr>
      <w:r w:rsidRPr="00D6106E">
        <w:rPr>
          <w:rFonts w:ascii="Times New Roman" w:hAnsi="Times New Roman"/>
          <w:color w:val="000000"/>
          <w:sz w:val="24"/>
          <w:szCs w:val="24"/>
          <w:u w:val="single"/>
          <w:lang w:val="en-GB" w:eastAsia="it-IT"/>
        </w:rPr>
        <w:t>1 (një) elektriçist</w:t>
      </w:r>
    </w:p>
    <w:p w:rsidR="00C33C4F" w:rsidRPr="00D6106E" w:rsidRDefault="00C33C4F" w:rsidP="00C33C4F">
      <w:pPr>
        <w:spacing w:after="0" w:line="240" w:lineRule="auto"/>
        <w:ind w:left="720"/>
        <w:rPr>
          <w:rFonts w:ascii="Times New Roman" w:hAnsi="Times New Roman"/>
          <w:color w:val="000000"/>
          <w:sz w:val="24"/>
          <w:szCs w:val="24"/>
          <w:lang w:val="en-GB" w:eastAsia="it-IT"/>
        </w:rPr>
      </w:pP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u w:val="single"/>
          <w:lang w:val="en-GB" w:eastAsia="it-IT"/>
        </w:rPr>
      </w:pPr>
      <w:r w:rsidRPr="00D6106E">
        <w:rPr>
          <w:rFonts w:ascii="Times New Roman" w:hAnsi="Times New Roman"/>
          <w:color w:val="000000"/>
          <w:sz w:val="24"/>
          <w:szCs w:val="24"/>
          <w:u w:val="single"/>
          <w:lang w:val="en-GB" w:eastAsia="it-IT"/>
        </w:rPr>
        <w:t>1 (një)</w:t>
      </w:r>
      <w:r w:rsidRPr="00D6106E">
        <w:rPr>
          <w:rFonts w:ascii="Times New Roman" w:hAnsi="Times New Roman"/>
          <w:color w:val="000000"/>
          <w:sz w:val="24"/>
          <w:szCs w:val="24"/>
          <w:u w:val="single"/>
        </w:rPr>
        <w:t xml:space="preserve"> </w:t>
      </w:r>
      <w:r w:rsidRPr="00D6106E">
        <w:rPr>
          <w:rFonts w:ascii="Times New Roman" w:hAnsi="Times New Roman"/>
          <w:color w:val="000000"/>
          <w:sz w:val="24"/>
          <w:szCs w:val="24"/>
          <w:u w:val="single"/>
          <w:lang w:val="en-GB" w:eastAsia="it-IT"/>
        </w:rPr>
        <w:t>specialist per montim tubash</w:t>
      </w:r>
    </w:p>
    <w:p w:rsidR="00C33C4F" w:rsidRPr="00D6106E" w:rsidRDefault="00C33C4F" w:rsidP="00C33C4F">
      <w:pPr>
        <w:autoSpaceDE w:val="0"/>
        <w:autoSpaceDN w:val="0"/>
        <w:adjustRightInd w:val="0"/>
        <w:jc w:val="both"/>
        <w:rPr>
          <w:rFonts w:ascii="Times New Roman" w:hAnsi="Times New Roman"/>
          <w:sz w:val="24"/>
          <w:szCs w:val="24"/>
          <w:lang w:val="nb-NO"/>
        </w:rPr>
      </w:pPr>
      <w:r w:rsidRPr="00D6106E">
        <w:rPr>
          <w:rFonts w:ascii="Times New Roman" w:hAnsi="Times New Roman"/>
          <w:sz w:val="24"/>
          <w:szCs w:val="24"/>
          <w:lang w:val="nb-NO"/>
        </w:rPr>
        <w:t>Komisioni i Vlerësimit të Ofertave gjatë shqyrtimit të dokumentacionit në sistemin elektronik vëren se në përmbushje të kriterit të kërkuar në DST operatori ekonomik ka paraqitur :</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lastRenderedPageBreak/>
        <w:t>1.B.SH  shoqëruar me kontratë pune (</w:t>
      </w:r>
      <w:r w:rsidRPr="00D6106E">
        <w:rPr>
          <w:rFonts w:ascii="Times New Roman" w:hAnsi="Times New Roman"/>
          <w:color w:val="000000"/>
          <w:sz w:val="24"/>
          <w:szCs w:val="24"/>
          <w:lang w:val="en-GB" w:eastAsia="it-IT"/>
        </w:rPr>
        <w:t>hidraulik</w:t>
      </w:r>
      <w:r w:rsidRPr="00D6106E">
        <w:rPr>
          <w:rFonts w:ascii="Times New Roman" w:hAnsi="Times New Roman"/>
          <w:sz w:val="24"/>
          <w:szCs w:val="24"/>
        </w:rPr>
        <w:t xml:space="preserve">)   me  dëshmi të kualifikimit të sigurimit teknik. </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sz w:val="24"/>
          <w:szCs w:val="24"/>
        </w:rPr>
        <w:t>2.A.B shoqëruar me kontratë pune (</w:t>
      </w:r>
      <w:r w:rsidRPr="00D6106E">
        <w:rPr>
          <w:rFonts w:ascii="Times New Roman" w:hAnsi="Times New Roman"/>
          <w:color w:val="000000"/>
          <w:sz w:val="24"/>
          <w:szCs w:val="24"/>
          <w:lang w:val="en-GB" w:eastAsia="it-IT"/>
        </w:rPr>
        <w:t>hidraulik</w:t>
      </w:r>
      <w:r w:rsidRPr="00D6106E">
        <w:rPr>
          <w:rFonts w:ascii="Times New Roman" w:hAnsi="Times New Roman"/>
          <w:sz w:val="24"/>
          <w:szCs w:val="24"/>
        </w:rPr>
        <w:t xml:space="preserve">)   me  dëshmi të kualifikimit të sigurimit teknik. </w:t>
      </w:r>
    </w:p>
    <w:p w:rsidR="00C33C4F" w:rsidRPr="00D6106E" w:rsidRDefault="00C33C4F" w:rsidP="00C33C4F">
      <w:pPr>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3.</w:t>
      </w:r>
      <w:r w:rsidRPr="00D6106E">
        <w:rPr>
          <w:rFonts w:ascii="Times New Roman" w:hAnsi="Times New Roman"/>
          <w:sz w:val="24"/>
          <w:szCs w:val="24"/>
        </w:rPr>
        <w:t>F.T  shoqëruar me kontratë pune (</w:t>
      </w:r>
      <w:r w:rsidRPr="00D6106E">
        <w:rPr>
          <w:rFonts w:ascii="Times New Roman" w:hAnsi="Times New Roman"/>
          <w:color w:val="000000"/>
          <w:sz w:val="24"/>
          <w:szCs w:val="24"/>
          <w:lang w:val="en-GB" w:eastAsia="it-IT"/>
        </w:rPr>
        <w:t>elektriçist</w:t>
      </w:r>
      <w:r w:rsidRPr="00D6106E">
        <w:rPr>
          <w:rFonts w:ascii="Times New Roman" w:hAnsi="Times New Roman"/>
          <w:sz w:val="24"/>
          <w:szCs w:val="24"/>
        </w:rPr>
        <w:t>)   me  dëshmi të kualifikimit të sigurimit teknik.</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Nga shqyrtimi i dokumentacionit të paraqitur komisioni i vlerësimit të ofertave evidenton se operatori ekonomik nuk ka arritur të paraqesë dëshmi profesionale ashtu siç është kërkuar në kriteret e veçanta të kualifikimit.</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Sqarojmë operatorin ekonomik se dëshmitë e kualifikimit profesional dhe dëshmitë e kualifikimit të sigurimit teknik janë të ndryshme nga njëra tjetra dhe lëshohen nga institucione të ndryshme.</w:t>
      </w:r>
    </w:p>
    <w:p w:rsidR="00C33C4F" w:rsidRPr="00D6106E" w:rsidRDefault="00C33C4F" w:rsidP="00C33C4F">
      <w:pPr>
        <w:rPr>
          <w:rFonts w:ascii="Times New Roman" w:hAnsi="Times New Roman"/>
          <w:i/>
          <w:sz w:val="24"/>
          <w:szCs w:val="24"/>
          <w:u w:val="single"/>
        </w:rPr>
      </w:pPr>
      <w:r w:rsidRPr="00D6106E">
        <w:rPr>
          <w:rFonts w:ascii="Times New Roman" w:hAnsi="Times New Roman"/>
          <w:sz w:val="24"/>
          <w:szCs w:val="24"/>
        </w:rPr>
        <w:t>Komisioni i Vlerësimit të Ofertave thekson se kualifikimi i sigurimit teknik bëhet në përputhje me nenin 9 pika 1,gërma a)të ligjit nr.8734,datë 01.07.2001”Për garantimin e sigurisë së punës së pajisjeve dhe instalimeve elektrike në të cilën parashikohet se….</w:t>
      </w:r>
      <w:r w:rsidRPr="00D6106E">
        <w:rPr>
          <w:rFonts w:ascii="Times New Roman" w:hAnsi="Times New Roman"/>
          <w:i/>
          <w:sz w:val="24"/>
          <w:szCs w:val="24"/>
          <w:u w:val="single"/>
        </w:rPr>
        <w:t>Punëdhënësi merr masat e nevojshme që:</w:t>
      </w:r>
    </w:p>
    <w:p w:rsidR="00C33C4F" w:rsidRPr="00D6106E" w:rsidRDefault="00C33C4F" w:rsidP="00C33C4F">
      <w:pPr>
        <w:rPr>
          <w:rFonts w:ascii="Times New Roman" w:hAnsi="Times New Roman"/>
          <w:i/>
          <w:sz w:val="24"/>
          <w:szCs w:val="24"/>
          <w:u w:val="single"/>
        </w:rPr>
      </w:pPr>
      <w:r w:rsidRPr="00D6106E">
        <w:rPr>
          <w:rFonts w:ascii="Times New Roman" w:hAnsi="Times New Roman"/>
          <w:i/>
          <w:sz w:val="24"/>
          <w:szCs w:val="24"/>
          <w:u w:val="single"/>
        </w:rPr>
        <w:t xml:space="preserve"> a) përdorimi i pajisjeve elektrike të bëhet nga punëmarrës që kanë përgatitje të </w:t>
      </w:r>
    </w:p>
    <w:p w:rsidR="00C33C4F" w:rsidRPr="00D6106E" w:rsidRDefault="00C33C4F" w:rsidP="00C33C4F">
      <w:pPr>
        <w:spacing w:after="0" w:line="240" w:lineRule="auto"/>
        <w:rPr>
          <w:rFonts w:ascii="Times New Roman" w:hAnsi="Times New Roman"/>
          <w:i/>
          <w:sz w:val="24"/>
          <w:szCs w:val="24"/>
          <w:u w:val="single"/>
        </w:rPr>
      </w:pPr>
      <w:r w:rsidRPr="00D6106E">
        <w:rPr>
          <w:rFonts w:ascii="Times New Roman" w:hAnsi="Times New Roman"/>
          <w:i/>
          <w:sz w:val="24"/>
          <w:szCs w:val="24"/>
          <w:u w:val="single"/>
        </w:rPr>
        <w:t xml:space="preserve">mjaftueshme, të dokumentuar me dëshmi aftësie, e lëshuar nga IPIE-ja ose nga komisioni i </w:t>
      </w:r>
    </w:p>
    <w:p w:rsidR="00C33C4F" w:rsidRPr="00D6106E" w:rsidRDefault="00C33C4F" w:rsidP="00C33C4F">
      <w:pPr>
        <w:spacing w:after="0" w:line="240" w:lineRule="auto"/>
        <w:rPr>
          <w:rFonts w:ascii="Times New Roman" w:hAnsi="Times New Roman"/>
          <w:i/>
          <w:sz w:val="24"/>
          <w:szCs w:val="24"/>
          <w:u w:val="single"/>
        </w:rPr>
      </w:pPr>
      <w:r w:rsidRPr="00D6106E">
        <w:rPr>
          <w:rFonts w:ascii="Times New Roman" w:hAnsi="Times New Roman"/>
          <w:i/>
          <w:sz w:val="24"/>
          <w:szCs w:val="24"/>
          <w:u w:val="single"/>
        </w:rPr>
        <w:t>miratuar prej saj;</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e cila ka të bëjë me trajnimin e punonjësve për përdorimin e pajisjeve elektrike ,pavarësisht profesionit që mund të kenë.</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Ndërsa dëshmia e kualifikimit profesional ka të bëjë me profesionin e secilit punonjës të cilat lëshohen nga institucione të ndryshme dhe që në asnjë rast nuk janë të njëjta me ato që lëshojnë dëshmitë e kualifikimit të sigurimit teknik.</w:t>
      </w:r>
    </w:p>
    <w:p w:rsidR="00C33C4F" w:rsidRPr="00D6106E" w:rsidRDefault="00C33C4F" w:rsidP="00C33C4F">
      <w:pPr>
        <w:spacing w:after="0" w:line="240" w:lineRule="auto"/>
        <w:jc w:val="both"/>
        <w:rPr>
          <w:rFonts w:ascii="Times New Roman" w:hAnsi="Times New Roman"/>
          <w:color w:val="000000"/>
          <w:sz w:val="24"/>
          <w:szCs w:val="24"/>
        </w:rPr>
      </w:pPr>
      <w:r w:rsidRPr="00D6106E">
        <w:rPr>
          <w:rFonts w:ascii="Times New Roman" w:hAnsi="Times New Roman"/>
          <w:color w:val="000000"/>
          <w:sz w:val="24"/>
          <w:szCs w:val="24"/>
        </w:rPr>
        <w:t xml:space="preserve">Përsa cituam më lart dokumentacioni i paraqitur nga operatori  ekonomik  Pepa Group sh.p.k  do të konsiderohet i paplotë dhe për rrjedhojë i pavlefshëm. </w:t>
      </w:r>
    </w:p>
    <w:p w:rsidR="00C33C4F" w:rsidRPr="00D6106E" w:rsidRDefault="00C33C4F" w:rsidP="00C33C4F">
      <w:pPr>
        <w:jc w:val="both"/>
        <w:rPr>
          <w:rFonts w:ascii="Times New Roman" w:hAnsi="Times New Roman"/>
          <w:b/>
          <w:i/>
          <w:sz w:val="24"/>
          <w:szCs w:val="24"/>
          <w:u w:val="single"/>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tabs>
          <w:tab w:val="num" w:pos="1080"/>
        </w:tabs>
        <w:spacing w:after="0" w:line="240" w:lineRule="auto"/>
        <w:jc w:val="both"/>
        <w:rPr>
          <w:rFonts w:ascii="Times New Roman" w:hAnsi="Times New Roman"/>
          <w:bCs/>
          <w:sz w:val="24"/>
          <w:szCs w:val="24"/>
          <w:lang w:val="pt-BR"/>
        </w:rPr>
      </w:pPr>
      <w:r w:rsidRPr="00D6106E">
        <w:rPr>
          <w:rFonts w:ascii="Times New Roman" w:hAnsi="Times New Roman"/>
          <w:color w:val="000000"/>
          <w:sz w:val="24"/>
          <w:szCs w:val="24"/>
        </w:rPr>
        <w:t>Theksojmë se në një proçedurë prokurimi</w:t>
      </w:r>
      <w:r w:rsidRPr="00D6106E">
        <w:rPr>
          <w:rFonts w:ascii="Times New Roman" w:hAnsi="Times New Roman"/>
          <w:bCs/>
          <w:sz w:val="24"/>
          <w:szCs w:val="24"/>
          <w:lang w:val="pt-BR"/>
        </w:rPr>
        <w:t>,subjekti i parë i interesuar është operatori ekonomik, i cili e përgatit ofertën ekonomike në përputhje me kuadrin ligjor në fuqi, dhe nga ana tjetër, është autoriteti kontraktor, i cili përzgjedh operatorin ekonomik që plotëson të gjitha kriteret e përcaktuara nga autoriteti kontraktor në dokumentat e tenderit, si dhe që ka përgatitur ofertën në përputhje me kriteret e kualifikimit të përcaktuara në DST.</w:t>
      </w:r>
    </w:p>
    <w:p w:rsidR="00C33C4F" w:rsidRPr="00D6106E" w:rsidRDefault="00C33C4F" w:rsidP="00C33C4F">
      <w:pPr>
        <w:tabs>
          <w:tab w:val="num" w:pos="1080"/>
        </w:tabs>
        <w:spacing w:after="0" w:line="240" w:lineRule="auto"/>
        <w:jc w:val="both"/>
        <w:rPr>
          <w:rFonts w:ascii="Times New Roman" w:hAnsi="Times New Roman"/>
          <w:bCs/>
          <w:sz w:val="24"/>
          <w:szCs w:val="24"/>
          <w:lang w:val="pt-BR"/>
        </w:rPr>
      </w:pP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katërti  AK ka kërkuar në kriteret e veçanta të kualifikimit si më poshtë cituar:</w:t>
      </w:r>
    </w:p>
    <w:p w:rsidR="00C33C4F" w:rsidRPr="00D6106E" w:rsidRDefault="00C33C4F" w:rsidP="00C33C4F">
      <w:pPr>
        <w:autoSpaceDE w:val="0"/>
        <w:autoSpaceDN w:val="0"/>
        <w:adjustRightInd w:val="0"/>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autoSpaceDE w:val="0"/>
              <w:autoSpaceDN w:val="0"/>
              <w:adjustRightInd w:val="0"/>
              <w:jc w:val="center"/>
              <w:rPr>
                <w:rFonts w:ascii="Times New Roman" w:hAnsi="Times New Roman"/>
                <w:b/>
                <w:i/>
                <w:sz w:val="24"/>
                <w:szCs w:val="24"/>
                <w:lang w:val="it-IT"/>
              </w:rPr>
            </w:pPr>
            <w:r w:rsidRPr="00D6106E">
              <w:rPr>
                <w:rFonts w:ascii="Times New Roman" w:hAnsi="Times New Roman"/>
                <w:b/>
                <w:i/>
                <w:sz w:val="24"/>
                <w:szCs w:val="24"/>
                <w:lang w:val="it-IT"/>
              </w:rPr>
              <w:t>Mjetet</w:t>
            </w:r>
          </w:p>
        </w:tc>
        <w:tc>
          <w:tcPr>
            <w:tcW w:w="2340" w:type="dxa"/>
            <w:shd w:val="clear" w:color="auto" w:fill="BFBFBF"/>
            <w:hideMark/>
          </w:tcPr>
          <w:p w:rsidR="00C33C4F" w:rsidRPr="00D6106E" w:rsidRDefault="00C33C4F" w:rsidP="00D10757">
            <w:pPr>
              <w:autoSpaceDE w:val="0"/>
              <w:autoSpaceDN w:val="0"/>
              <w:adjustRightInd w:val="0"/>
              <w:jc w:val="center"/>
              <w:rPr>
                <w:rFonts w:ascii="Times New Roman" w:hAnsi="Times New Roman"/>
                <w:b/>
                <w:i/>
                <w:sz w:val="24"/>
                <w:szCs w:val="24"/>
                <w:lang w:val="it-IT"/>
              </w:rPr>
            </w:pPr>
            <w:r w:rsidRPr="00D6106E">
              <w:rPr>
                <w:rFonts w:ascii="Times New Roman" w:hAnsi="Times New Roman"/>
                <w:b/>
                <w:i/>
                <w:sz w:val="24"/>
                <w:szCs w:val="24"/>
                <w:lang w:val="it-IT"/>
              </w:rPr>
              <w:t>Sasia</w:t>
            </w:r>
          </w:p>
        </w:tc>
        <w:tc>
          <w:tcPr>
            <w:tcW w:w="2493" w:type="dxa"/>
            <w:shd w:val="clear" w:color="auto" w:fill="BFBFBF"/>
            <w:hideMark/>
          </w:tcPr>
          <w:p w:rsidR="00C33C4F" w:rsidRPr="00D6106E" w:rsidRDefault="00C33C4F" w:rsidP="00D10757">
            <w:pPr>
              <w:autoSpaceDE w:val="0"/>
              <w:autoSpaceDN w:val="0"/>
              <w:adjustRightInd w:val="0"/>
              <w:jc w:val="center"/>
              <w:rPr>
                <w:rFonts w:ascii="Times New Roman" w:hAnsi="Times New Roman"/>
                <w:b/>
                <w:i/>
                <w:sz w:val="24"/>
                <w:szCs w:val="24"/>
                <w:lang w:val="it-IT"/>
              </w:rPr>
            </w:pPr>
            <w:r w:rsidRPr="00D6106E">
              <w:rPr>
                <w:rFonts w:ascii="Times New Roman" w:hAnsi="Times New Roman"/>
                <w:b/>
                <w:i/>
                <w:sz w:val="24"/>
                <w:szCs w:val="24"/>
                <w:lang w:val="it-IT"/>
              </w:rPr>
              <w:t>Gjendja</w:t>
            </w:r>
          </w:p>
        </w:tc>
      </w:tr>
      <w:tr w:rsidR="00C33C4F" w:rsidRPr="00D6106E" w:rsidTr="00D10757">
        <w:trPr>
          <w:trHeight w:val="332"/>
        </w:trPr>
        <w:tc>
          <w:tcPr>
            <w:tcW w:w="4644" w:type="dxa"/>
            <w:shd w:val="clear" w:color="auto" w:fill="auto"/>
            <w:hideMark/>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rPr>
              <w:t>Kamion vetëshkarkues (kapaciteti mbajtës minimum 3.5(tre pike pese) ton dhe maksimumi  5 (pese) ton për secilin kamion</w:t>
            </w:r>
          </w:p>
        </w:tc>
        <w:tc>
          <w:tcPr>
            <w:tcW w:w="2340" w:type="dxa"/>
            <w:shd w:val="clear" w:color="auto" w:fill="auto"/>
            <w:vAlign w:val="center"/>
            <w:hideMark/>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rPr>
              <w:t xml:space="preserve">3 </w:t>
            </w:r>
            <w:r w:rsidRPr="00D6106E">
              <w:rPr>
                <w:rFonts w:ascii="Times New Roman" w:hAnsi="Times New Roman"/>
                <w:sz w:val="24"/>
                <w:szCs w:val="24"/>
                <w:lang w:val="it-IT"/>
              </w:rPr>
              <w:t>copë</w:t>
            </w:r>
          </w:p>
        </w:tc>
        <w:tc>
          <w:tcPr>
            <w:tcW w:w="2493" w:type="dxa"/>
            <w:shd w:val="clear" w:color="auto" w:fill="auto"/>
            <w:vAlign w:val="center"/>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206"/>
        </w:trPr>
        <w:tc>
          <w:tcPr>
            <w:tcW w:w="4644" w:type="dxa"/>
            <w:shd w:val="clear" w:color="auto" w:fill="auto"/>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lastRenderedPageBreak/>
              <w:t xml:space="preserve">Fadrome me goma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34"/>
        </w:trPr>
        <w:tc>
          <w:tcPr>
            <w:tcW w:w="4644" w:type="dxa"/>
            <w:shd w:val="clear" w:color="auto" w:fill="auto"/>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Eskavator me goma 0.25 m3</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Kamion vetëshkarkues (kapaciteti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3 copë</w:t>
            </w:r>
          </w:p>
        </w:tc>
        <w:tc>
          <w:tcPr>
            <w:tcW w:w="2493" w:type="dxa"/>
            <w:shd w:val="clear" w:color="auto" w:fill="FFFFFF"/>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Autobot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Autobetoniere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89"/>
        </w:trPr>
        <w:tc>
          <w:tcPr>
            <w:tcW w:w="4644" w:type="dxa"/>
            <w:shd w:val="clear" w:color="auto" w:fill="auto"/>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color w:val="FF0000"/>
                <w:sz w:val="24"/>
                <w:szCs w:val="24"/>
              </w:rPr>
            </w:pPr>
            <w:r w:rsidRPr="00D6106E">
              <w:rPr>
                <w:rFonts w:ascii="Times New Roman" w:hAnsi="Times New Roman"/>
                <w:sz w:val="24"/>
                <w:szCs w:val="24"/>
              </w:rPr>
              <w:t>Kamionçine (kapaciteti mbajtës minimum 1.5(nje pik pesë) ton dhe maksimumi  2(dy) ton për secilin kamionçinë</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lang w:val="it-IT"/>
              </w:rPr>
            </w:pPr>
            <w:r w:rsidRPr="00D6106E">
              <w:rPr>
                <w:rFonts w:ascii="Times New Roman" w:hAnsi="Times New Roman"/>
                <w:sz w:val="24"/>
                <w:szCs w:val="24"/>
                <w:lang w:val="it-IT"/>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numPr>
          <w:ilvl w:val="0"/>
          <w:numId w:val="29"/>
        </w:numPr>
        <w:tabs>
          <w:tab w:val="left" w:pos="45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29"/>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29"/>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29"/>
        </w:numPr>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29"/>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29"/>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29"/>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lastRenderedPageBreak/>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rPr>
          <w:rFonts w:ascii="Times New Roman" w:hAnsi="Times New Roman"/>
          <w:sz w:val="24"/>
          <w:szCs w:val="24"/>
        </w:rPr>
      </w:pPr>
      <w:r w:rsidRPr="00D6106E">
        <w:rPr>
          <w:rFonts w:ascii="Times New Roman" w:hAnsi="Times New Roman"/>
          <w:bCs/>
          <w:iCs/>
          <w:sz w:val="24"/>
          <w:szCs w:val="24"/>
        </w:rPr>
        <w:t xml:space="preserve">Operatori ekonomik </w:t>
      </w:r>
      <w:r w:rsidRPr="00D6106E">
        <w:rPr>
          <w:rFonts w:ascii="Times New Roman" w:hAnsi="Times New Roman"/>
          <w:b/>
          <w:bCs/>
          <w:iCs/>
          <w:sz w:val="24"/>
          <w:szCs w:val="24"/>
        </w:rPr>
        <w:t>“Ndertimi ” sh.p.k</w:t>
      </w:r>
      <w:r w:rsidRPr="00D6106E">
        <w:rPr>
          <w:rFonts w:ascii="Times New Roman" w:hAnsi="Times New Roman"/>
          <w:bCs/>
          <w:iCs/>
          <w:sz w:val="24"/>
          <w:szCs w:val="24"/>
        </w:rPr>
        <w:t xml:space="preserve"> </w:t>
      </w:r>
      <w:r w:rsidRPr="00D6106E">
        <w:rPr>
          <w:rFonts w:ascii="Times New Roman" w:hAnsi="Times New Roman"/>
          <w:color w:val="000000"/>
          <w:sz w:val="24"/>
          <w:szCs w:val="24"/>
        </w:rPr>
        <w:t>ka deklaruar në shtojcën nr.10 se disponon mjetet e mëposhtme:</w:t>
      </w:r>
    </w:p>
    <w:p w:rsidR="00C33C4F" w:rsidRPr="00D6106E" w:rsidRDefault="00C33C4F" w:rsidP="00C33C4F">
      <w:pPr>
        <w:rPr>
          <w:rFonts w:ascii="Times New Roman" w:hAnsi="Times New Roman"/>
          <w:color w:val="000000"/>
          <w:sz w:val="24"/>
          <w:szCs w:val="24"/>
        </w:rPr>
      </w:pPr>
      <w:r w:rsidRPr="00D6106E">
        <w:rPr>
          <w:rFonts w:ascii="Times New Roman" w:hAnsi="Times New Roman"/>
          <w:color w:val="000000"/>
          <w:sz w:val="24"/>
          <w:szCs w:val="24"/>
        </w:rPr>
        <w:t>-Autovinç  me targë  AA241RL me kapacitet mbajtës i cili del nga leja e qarkullimit 7.9  ton.</w:t>
      </w:r>
    </w:p>
    <w:p w:rsidR="00C33C4F" w:rsidRPr="00D6106E" w:rsidRDefault="00C33C4F" w:rsidP="00C33C4F">
      <w:pPr>
        <w:rPr>
          <w:rFonts w:ascii="Times New Roman" w:hAnsi="Times New Roman"/>
          <w:color w:val="000000"/>
          <w:sz w:val="24"/>
          <w:szCs w:val="24"/>
        </w:rPr>
      </w:pPr>
      <w:r w:rsidRPr="00D6106E">
        <w:rPr>
          <w:rFonts w:ascii="Times New Roman" w:hAnsi="Times New Roman"/>
          <w:color w:val="000000"/>
          <w:sz w:val="24"/>
          <w:szCs w:val="24"/>
        </w:rPr>
        <w:t>- Kamion me targë  AA651 MT me kapacitet mbajtës i cili del nga leja e qarkullimit 25.9  ton.</w:t>
      </w:r>
    </w:p>
    <w:p w:rsidR="00C33C4F" w:rsidRPr="00D6106E" w:rsidRDefault="00C33C4F" w:rsidP="00C33C4F">
      <w:pPr>
        <w:rPr>
          <w:rFonts w:ascii="Times New Roman" w:hAnsi="Times New Roman"/>
          <w:sz w:val="24"/>
          <w:szCs w:val="24"/>
        </w:rPr>
      </w:pPr>
      <w:r w:rsidRPr="00D6106E">
        <w:rPr>
          <w:rFonts w:ascii="Times New Roman" w:hAnsi="Times New Roman"/>
          <w:color w:val="000000"/>
          <w:sz w:val="24"/>
          <w:szCs w:val="24"/>
        </w:rPr>
        <w:t>-Kamion me targë  AA978BG me kapacitet mbajtës i cili del nga leja e qarkullimit 11.5  ton.</w:t>
      </w:r>
    </w:p>
    <w:p w:rsidR="00C33C4F" w:rsidRPr="00D6106E" w:rsidRDefault="00C33C4F" w:rsidP="00C33C4F">
      <w:pPr>
        <w:pStyle w:val="ListParagraph"/>
        <w:spacing w:after="0"/>
        <w:rPr>
          <w:rFonts w:ascii="Times New Roman" w:hAnsi="Times New Roman"/>
          <w:bCs/>
          <w:iCs/>
          <w:sz w:val="24"/>
          <w:szCs w:val="24"/>
        </w:rPr>
      </w:pPr>
      <w:r w:rsidRPr="00D6106E">
        <w:rPr>
          <w:rFonts w:ascii="Times New Roman" w:hAnsi="Times New Roman"/>
          <w:bCs/>
          <w:iCs/>
          <w:sz w:val="24"/>
          <w:szCs w:val="24"/>
        </w:rPr>
        <w:t xml:space="preserve">Mjetet e mesiperme jane siguruar nepermjet kontrates se qerase nr. Rep 5012, nr.kol 3491 nepermjet qeradhensit Sefa H shpk  dhe qeramarresit firma </w:t>
      </w:r>
      <w:r w:rsidRPr="00D6106E">
        <w:rPr>
          <w:rFonts w:ascii="Times New Roman" w:hAnsi="Times New Roman"/>
          <w:color w:val="000000"/>
          <w:sz w:val="24"/>
          <w:szCs w:val="24"/>
        </w:rPr>
        <w:t>Ndertimi sh.p.k</w:t>
      </w:r>
      <w:r w:rsidRPr="00D6106E">
        <w:rPr>
          <w:rFonts w:ascii="Times New Roman" w:hAnsi="Times New Roman"/>
          <w:bCs/>
          <w:iCs/>
          <w:sz w:val="24"/>
          <w:szCs w:val="24"/>
        </w:rPr>
        <w:t>.</w:t>
      </w:r>
    </w:p>
    <w:p w:rsidR="00C33C4F" w:rsidRPr="00D6106E" w:rsidRDefault="00C33C4F" w:rsidP="00C33C4F">
      <w:pPr>
        <w:pStyle w:val="ListParagraph"/>
        <w:spacing w:after="0"/>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Gjatë shqyrtimit të dokumentacionit në sistemin elektronik për mjetet  e mësipërme operatori ekonomik ka paraqitur leje qarkullimi, çertifikatë e kontrollit teknik, ,taksë vjetore,foto të mjetit si dhe 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 nga njësia vendore për transport mallrash është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spacing w:after="0"/>
        <w:rPr>
          <w:rFonts w:ascii="Times New Roman" w:hAnsi="Times New Roman"/>
          <w:color w:val="000000"/>
          <w:sz w:val="24"/>
          <w:szCs w:val="24"/>
        </w:rPr>
      </w:pPr>
      <w:r w:rsidRPr="00D6106E">
        <w:rPr>
          <w:rFonts w:ascii="Times New Roman" w:hAnsi="Times New Roman"/>
          <w:color w:val="000000"/>
          <w:sz w:val="24"/>
          <w:szCs w:val="24"/>
        </w:rPr>
        <w:t>- Kamion me targë  AA094KS me kapacitet mbajtës i cili del nga leja e qarkullimit 24.9  ton.</w:t>
      </w:r>
    </w:p>
    <w:p w:rsidR="00C33C4F" w:rsidRPr="00D6106E" w:rsidRDefault="00C33C4F" w:rsidP="00C33C4F">
      <w:pPr>
        <w:spacing w:after="0"/>
        <w:contextualSpacing/>
        <w:rPr>
          <w:rFonts w:ascii="Times New Roman" w:hAnsi="Times New Roman"/>
          <w:bCs/>
          <w:iCs/>
          <w:sz w:val="24"/>
          <w:szCs w:val="24"/>
        </w:rPr>
      </w:pPr>
    </w:p>
    <w:p w:rsidR="00C33C4F" w:rsidRPr="00D6106E" w:rsidRDefault="00C33C4F" w:rsidP="00C33C4F">
      <w:pPr>
        <w:spacing w:after="0"/>
        <w:contextualSpacing/>
        <w:rPr>
          <w:rFonts w:ascii="Times New Roman" w:hAnsi="Times New Roman"/>
          <w:bCs/>
          <w:iCs/>
          <w:sz w:val="24"/>
          <w:szCs w:val="24"/>
        </w:rPr>
      </w:pPr>
      <w:r w:rsidRPr="00D6106E">
        <w:rPr>
          <w:rFonts w:ascii="Times New Roman" w:hAnsi="Times New Roman"/>
          <w:color w:val="000000"/>
          <w:sz w:val="24"/>
          <w:szCs w:val="24"/>
        </w:rPr>
        <w:t>-Kamion me targë  AA956RX me kapacitet mbajtës i cili del nga leja e qarkullimit 5.8  ton.</w:t>
      </w:r>
    </w:p>
    <w:p w:rsidR="00C33C4F" w:rsidRPr="00D6106E" w:rsidRDefault="00C33C4F" w:rsidP="00C33C4F">
      <w:pPr>
        <w:pStyle w:val="Default"/>
        <w:jc w:val="both"/>
        <w:rPr>
          <w:color w:val="auto"/>
        </w:rPr>
      </w:pPr>
    </w:p>
    <w:p w:rsidR="00C33C4F" w:rsidRPr="00D6106E" w:rsidRDefault="00C33C4F" w:rsidP="00C33C4F">
      <w:pPr>
        <w:spacing w:after="80"/>
        <w:jc w:val="both"/>
        <w:rPr>
          <w:rFonts w:ascii="Times New Roman" w:hAnsi="Times New Roman"/>
          <w:bCs/>
          <w:iCs/>
          <w:sz w:val="24"/>
          <w:szCs w:val="24"/>
        </w:rPr>
      </w:pPr>
      <w:r w:rsidRPr="00D6106E">
        <w:rPr>
          <w:rFonts w:ascii="Times New Roman" w:hAnsi="Times New Roman"/>
          <w:bCs/>
          <w:sz w:val="24"/>
          <w:szCs w:val="24"/>
        </w:rPr>
        <w:t xml:space="preserve">Operatori ekonomik “Ndertimi” sh.p.k ka paraqitur dokumentacion shoqërues në sistemin elektronik për mjetin e meposhtme te cilat nuk jane të deklaruara në shtojcën 10.  </w:t>
      </w:r>
    </w:p>
    <w:p w:rsidR="00C33C4F" w:rsidRPr="00D6106E" w:rsidRDefault="00C33C4F" w:rsidP="00C33C4F">
      <w:pPr>
        <w:spacing w:after="80"/>
        <w:jc w:val="both"/>
        <w:rPr>
          <w:rFonts w:ascii="Times New Roman" w:hAnsi="Times New Roman"/>
          <w:bCs/>
          <w:iCs/>
          <w:sz w:val="24"/>
          <w:szCs w:val="24"/>
        </w:rPr>
      </w:pPr>
    </w:p>
    <w:p w:rsidR="00C33C4F" w:rsidRPr="00D6106E" w:rsidRDefault="00C33C4F" w:rsidP="00C33C4F">
      <w:pPr>
        <w:spacing w:after="80"/>
        <w:jc w:val="both"/>
        <w:rPr>
          <w:rFonts w:ascii="Times New Roman" w:hAnsi="Times New Roman"/>
          <w:bCs/>
          <w:iCs/>
          <w:sz w:val="24"/>
          <w:szCs w:val="24"/>
        </w:rPr>
      </w:pPr>
      <w:r w:rsidRPr="00D6106E">
        <w:rPr>
          <w:rFonts w:ascii="Times New Roman" w:hAnsi="Times New Roman"/>
          <w:color w:val="000000"/>
          <w:sz w:val="24"/>
          <w:szCs w:val="24"/>
        </w:rPr>
        <w:t>-Kamion me targë  TR8597L me kapacitet mbajtës i cili del nga leja e qarkullimit 11.5  ton.</w:t>
      </w:r>
    </w:p>
    <w:p w:rsidR="00C33C4F" w:rsidRPr="00D6106E" w:rsidRDefault="00C33C4F" w:rsidP="00C33C4F">
      <w:pPr>
        <w:spacing w:after="80"/>
        <w:jc w:val="both"/>
        <w:rPr>
          <w:rFonts w:ascii="Times New Roman" w:hAnsi="Times New Roman"/>
          <w:color w:val="000000"/>
          <w:sz w:val="24"/>
          <w:szCs w:val="24"/>
        </w:rPr>
      </w:pPr>
      <w:r w:rsidRPr="00D6106E">
        <w:rPr>
          <w:rFonts w:ascii="Times New Roman" w:hAnsi="Times New Roman"/>
          <w:color w:val="000000"/>
          <w:sz w:val="24"/>
          <w:szCs w:val="24"/>
        </w:rPr>
        <w:t>-Kamionçinë me targë  AA359KA me kapacitet mbajtës i cili del nga leja e qarkullimit 1.1  ton.</w:t>
      </w:r>
    </w:p>
    <w:p w:rsidR="00C33C4F" w:rsidRPr="00D6106E" w:rsidRDefault="00C33C4F" w:rsidP="00C33C4F">
      <w:pPr>
        <w:spacing w:after="80"/>
        <w:jc w:val="both"/>
        <w:rPr>
          <w:rFonts w:ascii="Times New Roman" w:hAnsi="Times New Roman"/>
          <w:color w:val="000000"/>
          <w:sz w:val="24"/>
          <w:szCs w:val="24"/>
        </w:rPr>
      </w:pPr>
      <w:r w:rsidRPr="00D6106E">
        <w:rPr>
          <w:rFonts w:ascii="Times New Roman" w:hAnsi="Times New Roman"/>
          <w:color w:val="000000"/>
          <w:sz w:val="24"/>
          <w:szCs w:val="24"/>
        </w:rPr>
        <w:t>-Rimorkio me targë  ADR 141 me kapacitet mbajtës i cili del nga leja e qarkullimit 26.8  ton.</w:t>
      </w:r>
    </w:p>
    <w:p w:rsidR="00C33C4F" w:rsidRPr="00D6106E" w:rsidRDefault="00C33C4F" w:rsidP="00C33C4F">
      <w:pPr>
        <w:spacing w:after="80"/>
        <w:jc w:val="both"/>
        <w:rPr>
          <w:rFonts w:ascii="Times New Roman" w:hAnsi="Times New Roman"/>
          <w:bCs/>
          <w:iCs/>
          <w:sz w:val="24"/>
          <w:szCs w:val="24"/>
        </w:rPr>
      </w:pPr>
      <w:r w:rsidRPr="00D6106E">
        <w:rPr>
          <w:rFonts w:ascii="Times New Roman" w:hAnsi="Times New Roman"/>
          <w:color w:val="000000"/>
          <w:sz w:val="24"/>
          <w:szCs w:val="24"/>
        </w:rPr>
        <w:lastRenderedPageBreak/>
        <w:t>-Autobetoniere DB 250S</w:t>
      </w:r>
    </w:p>
    <w:p w:rsidR="00C33C4F" w:rsidRPr="00D6106E" w:rsidRDefault="00C33C4F" w:rsidP="00C33C4F">
      <w:pPr>
        <w:spacing w:after="80"/>
        <w:jc w:val="both"/>
        <w:rPr>
          <w:rFonts w:ascii="Times New Roman" w:hAnsi="Times New Roman"/>
          <w:bCs/>
          <w:sz w:val="24"/>
          <w:szCs w:val="24"/>
        </w:rPr>
      </w:pPr>
      <w:r w:rsidRPr="00D6106E">
        <w:rPr>
          <w:rFonts w:ascii="Times New Roman" w:hAnsi="Times New Roman"/>
          <w:bCs/>
          <w:sz w:val="24"/>
          <w:szCs w:val="24"/>
        </w:rPr>
        <w:t>Komisioni i Vlerësimit të Ofertave gjykon dhe  verifikon vetëm mjetet që përmban deklarata mbi disponueshmërinë e makinerive të dorëzuar nga operatori ekonomik.</w:t>
      </w:r>
    </w:p>
    <w:p w:rsidR="00C33C4F" w:rsidRPr="00D6106E" w:rsidRDefault="00C33C4F" w:rsidP="00C33C4F">
      <w:pPr>
        <w:spacing w:after="80"/>
        <w:jc w:val="both"/>
        <w:rPr>
          <w:rFonts w:ascii="Times New Roman" w:hAnsi="Times New Roman"/>
          <w:bCs/>
          <w:sz w:val="24"/>
          <w:szCs w:val="24"/>
        </w:rPr>
      </w:pPr>
      <w:r w:rsidRPr="00D6106E">
        <w:rPr>
          <w:rFonts w:ascii="Times New Roman" w:hAnsi="Times New Roman"/>
          <w:bCs/>
          <w:sz w:val="24"/>
          <w:szCs w:val="24"/>
        </w:rPr>
        <w:t>Theksojmë se deklarata  mbi disponueshmërinë e mjeteve (sipas listës së mjeteve të kërkuara nga AK)  pasqyron   të gjitha mjetet që operatori ka ndërmend të angazhojë për realizimin e objektit të prokurimit dhe këto mjete nuk janë të angazhuara në AK të tjera  duke I krijuar bindjen kështu   AK se operatori ekonomik disponon mjetet për realizimin e kontratë objekt prokurimi.</w:t>
      </w:r>
    </w:p>
    <w:p w:rsidR="00C33C4F" w:rsidRPr="00D6106E" w:rsidRDefault="00C33C4F" w:rsidP="00C33C4F">
      <w:pPr>
        <w:spacing w:after="80"/>
        <w:jc w:val="both"/>
        <w:rPr>
          <w:rFonts w:ascii="Times New Roman" w:hAnsi="Times New Roman"/>
          <w:bCs/>
          <w:sz w:val="24"/>
          <w:szCs w:val="24"/>
        </w:rPr>
      </w:pPr>
    </w:p>
    <w:p w:rsidR="00C33C4F" w:rsidRPr="00D6106E" w:rsidRDefault="00C33C4F" w:rsidP="00C33C4F">
      <w:pPr>
        <w:spacing w:after="80"/>
        <w:jc w:val="both"/>
        <w:rPr>
          <w:rFonts w:ascii="Times New Roman" w:hAnsi="Times New Roman"/>
          <w:bCs/>
          <w:sz w:val="24"/>
          <w:szCs w:val="24"/>
        </w:rPr>
      </w:pPr>
      <w:r w:rsidRPr="00D6106E">
        <w:rPr>
          <w:rFonts w:ascii="Times New Roman" w:hAnsi="Times New Roman"/>
          <w:bCs/>
          <w:sz w:val="24"/>
          <w:szCs w:val="24"/>
        </w:rPr>
        <w:t xml:space="preserve">Në kushtet kur operatori ekonomik nuk ka deklaruar mjetet me targa </w:t>
      </w:r>
      <w:r w:rsidRPr="00D6106E">
        <w:rPr>
          <w:rFonts w:ascii="Times New Roman" w:hAnsi="Times New Roman"/>
          <w:color w:val="000000"/>
          <w:sz w:val="24"/>
          <w:szCs w:val="24"/>
        </w:rPr>
        <w:t>TR8597L</w:t>
      </w:r>
      <w:r w:rsidRPr="00D6106E">
        <w:rPr>
          <w:rFonts w:ascii="Times New Roman" w:hAnsi="Times New Roman"/>
          <w:bCs/>
          <w:sz w:val="24"/>
          <w:szCs w:val="24"/>
        </w:rPr>
        <w:t>,</w:t>
      </w:r>
      <w:r w:rsidRPr="00D6106E">
        <w:rPr>
          <w:rFonts w:ascii="Times New Roman" w:hAnsi="Times New Roman"/>
          <w:color w:val="000000"/>
          <w:sz w:val="24"/>
          <w:szCs w:val="24"/>
        </w:rPr>
        <w:t xml:space="preserve"> AA359KA</w:t>
      </w:r>
      <w:r w:rsidRPr="00D6106E">
        <w:rPr>
          <w:rFonts w:ascii="Times New Roman" w:hAnsi="Times New Roman"/>
          <w:bCs/>
          <w:sz w:val="24"/>
          <w:szCs w:val="24"/>
        </w:rPr>
        <w:t xml:space="preserve">, </w:t>
      </w:r>
      <w:r w:rsidRPr="00D6106E">
        <w:rPr>
          <w:rFonts w:ascii="Times New Roman" w:hAnsi="Times New Roman"/>
          <w:color w:val="000000"/>
          <w:sz w:val="24"/>
          <w:szCs w:val="24"/>
        </w:rPr>
        <w:t>ADR 141</w:t>
      </w:r>
      <w:r w:rsidRPr="00D6106E">
        <w:rPr>
          <w:rFonts w:ascii="Times New Roman" w:hAnsi="Times New Roman"/>
          <w:bCs/>
          <w:sz w:val="24"/>
          <w:szCs w:val="24"/>
        </w:rPr>
        <w:t xml:space="preserve">, </w:t>
      </w:r>
      <w:r w:rsidRPr="00D6106E">
        <w:rPr>
          <w:rFonts w:ascii="Times New Roman" w:hAnsi="Times New Roman"/>
          <w:color w:val="000000"/>
          <w:sz w:val="24"/>
          <w:szCs w:val="24"/>
        </w:rPr>
        <w:t>DB 250S</w:t>
      </w:r>
      <w:r w:rsidRPr="00D6106E">
        <w:rPr>
          <w:rFonts w:ascii="Times New Roman" w:hAnsi="Times New Roman"/>
          <w:bCs/>
          <w:sz w:val="24"/>
          <w:szCs w:val="24"/>
        </w:rPr>
        <w:t>, në shtojcën 10 tregon qartazi se operatori ekonomik  “Ndertimi” sh.p.k nuk i disponon dhe nuk I zotëon këtë mjete për të realizuar kontratën objekt prokurimi.</w:t>
      </w:r>
    </w:p>
    <w:p w:rsidR="00C33C4F" w:rsidRPr="00D6106E" w:rsidRDefault="00C33C4F" w:rsidP="00C33C4F">
      <w:pPr>
        <w:spacing w:after="0"/>
        <w:jc w:val="both"/>
        <w:rPr>
          <w:rFonts w:ascii="Times New Roman" w:hAnsi="Times New Roman"/>
          <w:b/>
          <w:bCs/>
          <w:iCs/>
          <w:sz w:val="24"/>
          <w:szCs w:val="24"/>
        </w:rPr>
      </w:pPr>
      <w:r w:rsidRPr="00D6106E">
        <w:rPr>
          <w:rFonts w:ascii="Times New Roman" w:hAnsi="Times New Roman"/>
          <w:b/>
          <w:bCs/>
          <w:iCs/>
          <w:sz w:val="24"/>
          <w:szCs w:val="24"/>
        </w:rPr>
        <w:t>Sa më sipër cituar operatori ekonomik nuk i përmbush kriterin e përcaktuar nga autoriteti kontraktor në dokumentat e tenderit për:</w:t>
      </w: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mjeteve  me kapacitet mbajtës </w:t>
      </w:r>
      <w:r w:rsidRPr="00D6106E">
        <w:rPr>
          <w:rFonts w:ascii="Times New Roman" w:hAnsi="Times New Roman"/>
          <w:b/>
          <w:bCs/>
          <w:iCs/>
          <w:sz w:val="24"/>
          <w:szCs w:val="24"/>
        </w:rPr>
        <w:t>min 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3 mjeteve  me kapacitet mbajtës </w:t>
      </w:r>
      <w:r w:rsidRPr="00D6106E">
        <w:rPr>
          <w:rFonts w:ascii="Times New Roman" w:hAnsi="Times New Roman"/>
          <w:b/>
          <w:bCs/>
          <w:iCs/>
          <w:sz w:val="24"/>
          <w:szCs w:val="24"/>
        </w:rPr>
        <w:t>min 3,5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5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3 mjeteve  me kapacitet mbajtës </w:t>
      </w:r>
      <w:r w:rsidRPr="00D6106E">
        <w:rPr>
          <w:rFonts w:ascii="Times New Roman" w:hAnsi="Times New Roman"/>
          <w:b/>
          <w:bCs/>
          <w:iCs/>
          <w:sz w:val="24"/>
          <w:szCs w:val="24"/>
        </w:rPr>
        <w:t>min 12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17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C33C4F">
      <w:pPr>
        <w:pStyle w:val="ListParagraph"/>
        <w:spacing w:after="0"/>
        <w:ind w:left="0"/>
        <w:rPr>
          <w:rFonts w:ascii="Times New Roman" w:hAnsi="Times New Roman"/>
          <w:bCs/>
          <w:iCs/>
          <w:sz w:val="24"/>
          <w:szCs w:val="24"/>
        </w:rPr>
      </w:pPr>
    </w:p>
    <w:p w:rsidR="00C33C4F" w:rsidRPr="00D6106E" w:rsidRDefault="00C33C4F" w:rsidP="00C33C4F">
      <w:pPr>
        <w:jc w:val="both"/>
        <w:rPr>
          <w:rFonts w:ascii="Times New Roman" w:hAnsi="Times New Roman"/>
          <w:bCs/>
          <w:iCs/>
          <w:sz w:val="24"/>
          <w:szCs w:val="24"/>
        </w:rPr>
      </w:pPr>
      <w:r w:rsidRPr="00D6106E">
        <w:rPr>
          <w:rFonts w:ascii="Times New Roman" w:hAnsi="Times New Roman"/>
          <w:bCs/>
          <w:iCs/>
          <w:sz w:val="24"/>
          <w:szCs w:val="24"/>
        </w:rPr>
        <w:t>Gjykojmë se është barrë e operatorit ekonomik pjesëmarrës në procedurën e prokurimit, të vërtetojë se disponon kapacitetet teknike në lidhje me mjetet. Sqarojmë se, kriteri për mjetet duhet parë dhe 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me kamionat 3.5 – 5 ton, kamionçinat 1.5 – 2 ton dhe kamionat 12 – 17 ton.</w:t>
      </w:r>
    </w:p>
    <w:p w:rsidR="00C33C4F" w:rsidRDefault="00C33C4F" w:rsidP="00C33C4F">
      <w:pPr>
        <w:jc w:val="both"/>
        <w:rPr>
          <w:rFonts w:ascii="Times New Roman" w:hAnsi="Times New Roman"/>
          <w:bCs/>
          <w:iCs/>
          <w:sz w:val="24"/>
          <w:szCs w:val="24"/>
        </w:rPr>
      </w:pPr>
      <w:r w:rsidRPr="00D6106E">
        <w:rPr>
          <w:rFonts w:ascii="Times New Roman" w:hAnsi="Times New Roman"/>
          <w:bCs/>
          <w:iCs/>
          <w:sz w:val="24"/>
          <w:szCs w:val="24"/>
        </w:rPr>
        <w:t>Për sa më sipër Dokumentacioni i paraqitur nga  Operatori  Ekonomik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se:Operatorët ekonomik, për të marrë pjesë në procedurat e prokurimit, duhet të  kualifikohen pasi të kenë përmbushur të gjitha kriteret e mëposhtëme që AK i vlerëson të nevojshme...............</w:t>
      </w:r>
    </w:p>
    <w:p w:rsidR="00C33C4F" w:rsidRPr="00D6106E" w:rsidRDefault="00C33C4F" w:rsidP="00C33C4F">
      <w:pPr>
        <w:jc w:val="both"/>
        <w:rPr>
          <w:rFonts w:ascii="Times New Roman" w:hAnsi="Times New Roman"/>
          <w:bCs/>
          <w:iCs/>
          <w:sz w:val="24"/>
          <w:szCs w:val="24"/>
        </w:rPr>
      </w:pPr>
      <w:r w:rsidRPr="00D6106E">
        <w:rPr>
          <w:rFonts w:ascii="Times New Roman" w:hAnsi="Times New Roman"/>
          <w:bCs/>
          <w:iCs/>
          <w:sz w:val="24"/>
          <w:szCs w:val="24"/>
        </w:rPr>
        <w:lastRenderedPageBreak/>
        <w:t>Komisioni i Vlerësimit të Ofertave nga shqyrtimi i kësaj oferte në mbështetje të Nenit 53 pika 5, të Ligjit Nr. 9643, datë 20.11.2006, “Për Prokurimin publik” (i ndryshuar) dhe Vendimit të Këshillit të Ministrave Nr. 914, datë 29.12.2014 “Për miratimin e rregullave të prokurimit publik”, Kreu VII,Neni 66 pika 3, e shpall të pavlefshme këtë ofertë pasi nuk plotëson kërkesat e përcaktuara në dokumentet e tenderit.</w:t>
      </w:r>
    </w:p>
    <w:p w:rsidR="00C33C4F" w:rsidRPr="00D6106E" w:rsidRDefault="00C33C4F" w:rsidP="00C33C4F">
      <w:pPr>
        <w:jc w:val="both"/>
        <w:rPr>
          <w:rFonts w:ascii="Times New Roman" w:hAnsi="Times New Roman"/>
          <w:b/>
          <w:bCs/>
          <w:iCs/>
          <w:sz w:val="24"/>
          <w:szCs w:val="24"/>
        </w:rPr>
      </w:pPr>
      <w:r w:rsidRPr="00D6106E">
        <w:rPr>
          <w:rFonts w:ascii="Times New Roman" w:hAnsi="Times New Roman"/>
          <w:bCs/>
          <w:iCs/>
          <w:sz w:val="24"/>
          <w:szCs w:val="24"/>
        </w:rPr>
        <w:t>Pra sa më sipër cituar dokumentacioni i paraqitur nga Operatori Ekonomik  lidhur me shtojcën 10, është i paplotë</w:t>
      </w:r>
      <w:r w:rsidRPr="00D6106E">
        <w:rPr>
          <w:rFonts w:ascii="Times New Roman" w:hAnsi="Times New Roman"/>
          <w:b/>
          <w:bCs/>
          <w:iCs/>
          <w:sz w:val="24"/>
          <w:szCs w:val="24"/>
        </w:rPr>
        <w:t>.</w:t>
      </w:r>
    </w:p>
    <w:p w:rsidR="00C33C4F" w:rsidRDefault="00C33C4F" w:rsidP="00C33C4F">
      <w:pPr>
        <w:jc w:val="both"/>
        <w:rPr>
          <w:rFonts w:ascii="Times New Roman" w:hAnsi="Times New Roman"/>
          <w:bCs/>
          <w:iCs/>
          <w:sz w:val="24"/>
          <w:szCs w:val="24"/>
        </w:rPr>
      </w:pPr>
      <w:r w:rsidRPr="00D6106E">
        <w:rPr>
          <w:rFonts w:ascii="Times New Roman" w:hAnsi="Times New Roman"/>
          <w:bCs/>
          <w:iCs/>
          <w:sz w:val="24"/>
          <w:szCs w:val="24"/>
        </w:rPr>
        <w:t xml:space="preserve">Komisioni i Vlerësimit të Ofertave nga shqyrtimi i kësaj oferte në mbështetje të Nenit 53 pika 5, të Ligjit Nr. 9643, datë 20.11.2006, “Për Prokurimin publik” (i ndryshuar) dhe Vendimit të Këshillit të Ministrave Nr. 914, datë 29.12.2014 “Për miratimin e rregullave të prokurimit publik”, Kreu VII,Neni 66 pika 3, </w:t>
      </w:r>
      <w:r w:rsidRPr="00D6106E">
        <w:rPr>
          <w:rFonts w:ascii="Times New Roman" w:hAnsi="Times New Roman"/>
          <w:b/>
          <w:bCs/>
          <w:i/>
          <w:iCs/>
          <w:sz w:val="24"/>
          <w:szCs w:val="24"/>
          <w:u w:val="single"/>
        </w:rPr>
        <w:t>e shpall të pavlefshme</w:t>
      </w:r>
      <w:r w:rsidRPr="00D6106E">
        <w:rPr>
          <w:rFonts w:ascii="Times New Roman" w:hAnsi="Times New Roman"/>
          <w:bCs/>
          <w:iCs/>
          <w:sz w:val="24"/>
          <w:szCs w:val="24"/>
        </w:rPr>
        <w:t xml:space="preserve"> këtë ofertë pasi nuk plotëson kërkesat e përcaktuara në dokumentet e tenderit</w:t>
      </w:r>
      <w:r>
        <w:rPr>
          <w:rFonts w:ascii="Times New Roman" w:hAnsi="Times New Roman"/>
          <w:bCs/>
          <w:iCs/>
          <w:sz w:val="24"/>
          <w:szCs w:val="24"/>
        </w:rPr>
        <w:t>.</w:t>
      </w:r>
    </w:p>
    <w:p w:rsidR="00C33C4F" w:rsidRPr="00D6106E" w:rsidRDefault="00C33C4F" w:rsidP="00C33C4F">
      <w:pPr>
        <w:numPr>
          <w:ilvl w:val="0"/>
          <w:numId w:val="20"/>
        </w:numPr>
        <w:rPr>
          <w:rFonts w:ascii="Times New Roman" w:hAnsi="Times New Roman"/>
          <w:b/>
          <w:sz w:val="24"/>
          <w:szCs w:val="24"/>
        </w:rPr>
      </w:pPr>
      <w:r w:rsidRPr="00E32CA7">
        <w:rPr>
          <w:rFonts w:ascii="Times New Roman" w:hAnsi="Times New Roman"/>
          <w:sz w:val="24"/>
          <w:szCs w:val="24"/>
        </w:rPr>
        <w:t xml:space="preserve">Oferta e paraqitur nga operatori ekonomik </w:t>
      </w:r>
      <w:r w:rsidRPr="00D6106E">
        <w:rPr>
          <w:rFonts w:ascii="Times New Roman" w:hAnsi="Times New Roman"/>
          <w:b/>
          <w:sz w:val="24"/>
          <w:szCs w:val="24"/>
        </w:rPr>
        <w:t xml:space="preserve">“Senka” sh.p.k </w:t>
      </w:r>
      <w:r w:rsidRPr="00E32CA7">
        <w:rPr>
          <w:rFonts w:ascii="Times New Roman" w:hAnsi="Times New Roman"/>
          <w:sz w:val="24"/>
          <w:szCs w:val="24"/>
        </w:rPr>
        <w:t>me vlerë</w:t>
      </w:r>
      <w:r w:rsidRPr="00D6106E">
        <w:rPr>
          <w:rFonts w:ascii="Times New Roman" w:hAnsi="Times New Roman"/>
          <w:b/>
          <w:sz w:val="24"/>
          <w:szCs w:val="24"/>
        </w:rPr>
        <w:t xml:space="preserve"> 24.319.</w:t>
      </w:r>
      <w:r>
        <w:rPr>
          <w:rFonts w:ascii="Times New Roman" w:hAnsi="Times New Roman"/>
          <w:b/>
          <w:sz w:val="24"/>
          <w:szCs w:val="24"/>
        </w:rPr>
        <w:t>791</w:t>
      </w:r>
      <w:r w:rsidRPr="00D6106E">
        <w:rPr>
          <w:rFonts w:ascii="Times New Roman" w:hAnsi="Times New Roman"/>
          <w:b/>
          <w:sz w:val="24"/>
          <w:szCs w:val="24"/>
        </w:rPr>
        <w:t xml:space="preserve"> </w:t>
      </w:r>
      <w:r w:rsidRPr="00E32CA7">
        <w:rPr>
          <w:rFonts w:ascii="Times New Roman" w:hAnsi="Times New Roman"/>
          <w:sz w:val="24"/>
          <w:szCs w:val="24"/>
        </w:rPr>
        <w:t xml:space="preserve">(njëzet e katër milion e treqind e nëntëmbëdhjetë mijë e </w:t>
      </w:r>
      <w:r>
        <w:rPr>
          <w:rFonts w:ascii="Times New Roman" w:hAnsi="Times New Roman"/>
          <w:sz w:val="24"/>
          <w:szCs w:val="24"/>
        </w:rPr>
        <w:t>shtat</w:t>
      </w:r>
      <w:r w:rsidRPr="00E32CA7">
        <w:rPr>
          <w:rFonts w:ascii="Times New Roman" w:hAnsi="Times New Roman"/>
          <w:sz w:val="24"/>
          <w:szCs w:val="24"/>
        </w:rPr>
        <w:t xml:space="preserve">ëqind e nëntëdhjetë e </w:t>
      </w:r>
      <w:r>
        <w:rPr>
          <w:rFonts w:ascii="Times New Roman" w:hAnsi="Times New Roman"/>
          <w:sz w:val="24"/>
          <w:szCs w:val="24"/>
        </w:rPr>
        <w:t>një</w:t>
      </w:r>
      <w:r w:rsidRPr="00E32CA7">
        <w:rPr>
          <w:rFonts w:ascii="Times New Roman" w:hAnsi="Times New Roman"/>
          <w:sz w:val="24"/>
          <w:szCs w:val="24"/>
        </w:rPr>
        <w:t>) lekë pa tvsh.</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në mbështetje të nenit 53 të Ligjit 9643, datë 20.11.2006, për “Prokurimin publik”, i ndryshuar, dhe Kreut VII, neni 66, pika 3 të VKM Nr.914, datë 29.12.2014 për “Miratimin e rregullave të prokurimit publik”, i ndryshuar si dhe dokumentave të tenderit të miratuara, vijoi me shqyrtimin dhe vlerësimin e ofertës së paraqitur nga ky Operator ekonomik, nga ku rezultoi si më poshtë:</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Së pari  AK ka kërkuar në kriteret e veçanta të kualifikimit si më poshtë cituar:</w:t>
      </w:r>
    </w:p>
    <w:p w:rsidR="00C33C4F" w:rsidRPr="00D6106E" w:rsidRDefault="00C33C4F" w:rsidP="00C33C4F">
      <w:pPr>
        <w:pStyle w:val="NormalWeb"/>
        <w:spacing w:before="0" w:beforeAutospacing="0" w:after="80" w:afterAutospacing="0"/>
        <w:jc w:val="both"/>
        <w:rPr>
          <w:bCs/>
        </w:rPr>
      </w:pPr>
      <w:r w:rsidRPr="00D6106E">
        <w:t xml:space="preserve">1. </w:t>
      </w:r>
      <w:r w:rsidRPr="00D6106E">
        <w:rPr>
          <w:bCs/>
        </w:rPr>
        <w:t>Kandidati/Ofertuesi duhet të dorëzojë:</w:t>
      </w:r>
    </w:p>
    <w:p w:rsidR="00C33C4F" w:rsidRPr="00D6106E" w:rsidRDefault="00C33C4F" w:rsidP="00C33C4F">
      <w:pPr>
        <w:pStyle w:val="Caption"/>
        <w:spacing w:before="0" w:after="0"/>
        <w:rPr>
          <w:b w:val="0"/>
          <w:i/>
          <w:szCs w:val="24"/>
          <w:lang w:val="sq-AL"/>
        </w:rPr>
      </w:pPr>
      <w:r w:rsidRPr="00D6106E">
        <w:rPr>
          <w:b w:val="0"/>
          <w:szCs w:val="24"/>
        </w:rPr>
        <w:t>a.</w:t>
      </w:r>
      <w:r w:rsidRPr="00D6106E">
        <w:rPr>
          <w:szCs w:val="24"/>
        </w:rPr>
        <w:t xml:space="preserve"> </w:t>
      </w:r>
      <w:r w:rsidRPr="00D6106E">
        <w:rPr>
          <w:b w:val="0"/>
          <w:i/>
          <w:szCs w:val="24"/>
          <w:lang w:val="sq-AL"/>
        </w:rPr>
        <w:t>Përshkrimin e Ofertës, sipas Shtojcës 1;</w:t>
      </w:r>
    </w:p>
    <w:p w:rsidR="00C33C4F" w:rsidRPr="00D6106E" w:rsidRDefault="00C33C4F" w:rsidP="00C33C4F">
      <w:pPr>
        <w:pStyle w:val="NormalWeb"/>
        <w:spacing w:before="0" w:beforeAutospacing="0" w:after="0" w:afterAutospacing="0"/>
        <w:jc w:val="both"/>
        <w:rPr>
          <w:i/>
        </w:rPr>
      </w:pPr>
      <w:r w:rsidRPr="00D6106E">
        <w:t xml:space="preserve">b. </w:t>
      </w:r>
      <w:r w:rsidRPr="00D6106E">
        <w:rPr>
          <w:i/>
        </w:rPr>
        <w:t>Deklaratë për paraqitje oferte të pavarur,</w:t>
      </w:r>
      <w:r w:rsidRPr="00D6106E">
        <w:rPr>
          <w:b/>
          <w:i/>
        </w:rPr>
        <w:t xml:space="preserve"> </w:t>
      </w:r>
      <w:r w:rsidRPr="00D6106E">
        <w:rPr>
          <w:i/>
        </w:rPr>
        <w:t>sipas Shtojcës 1/1;</w:t>
      </w:r>
    </w:p>
    <w:p w:rsidR="00C33C4F" w:rsidRPr="00D6106E" w:rsidRDefault="00C33C4F" w:rsidP="00C33C4F">
      <w:pPr>
        <w:pStyle w:val="NormalWeb"/>
        <w:spacing w:before="0" w:beforeAutospacing="0" w:after="0" w:afterAutospacing="0"/>
        <w:jc w:val="both"/>
        <w:rPr>
          <w:i/>
        </w:rPr>
      </w:pPr>
      <w:r w:rsidRPr="00D6106E">
        <w:rPr>
          <w:i/>
        </w:rPr>
        <w:t>c. Sigurim oferte, (nëse është e zbatueshme) sipas Shtojcës 3;</w:t>
      </w:r>
    </w:p>
    <w:p w:rsidR="00C33C4F" w:rsidRPr="00D6106E" w:rsidRDefault="00C33C4F" w:rsidP="00C33C4F">
      <w:pPr>
        <w:pStyle w:val="NormalWeb"/>
        <w:spacing w:before="0" w:beforeAutospacing="0" w:after="0" w:afterAutospacing="0"/>
        <w:jc w:val="both"/>
        <w:rPr>
          <w:i/>
        </w:rPr>
      </w:pPr>
      <w:r w:rsidRPr="00D6106E">
        <w:t>ç</w:t>
      </w:r>
      <w:r w:rsidRPr="00D6106E">
        <w:rPr>
          <w:i/>
        </w:rPr>
        <w:t xml:space="preserve">. </w:t>
      </w:r>
      <w:r w:rsidRPr="00D6106E">
        <w:rPr>
          <w:b/>
          <w:i/>
        </w:rPr>
        <w:t>Deklaratë mbi përmbushjen e Specifikimeve teknike, sipas Shtojcës 5;</w:t>
      </w:r>
    </w:p>
    <w:p w:rsidR="00C33C4F" w:rsidRPr="00D6106E" w:rsidRDefault="00C33C4F" w:rsidP="00C33C4F">
      <w:pPr>
        <w:pStyle w:val="NormalWeb"/>
        <w:spacing w:before="0" w:beforeAutospacing="0" w:after="0" w:afterAutospacing="0"/>
        <w:jc w:val="both"/>
        <w:rPr>
          <w:i/>
        </w:rPr>
      </w:pPr>
      <w:r w:rsidRPr="00D6106E">
        <w:rPr>
          <w:i/>
        </w:rPr>
        <w:t xml:space="preserve">d. </w:t>
      </w:r>
      <w:r w:rsidRPr="00D6106E">
        <w:rPr>
          <w:b/>
          <w:i/>
        </w:rPr>
        <w:t>Deklaratë mbi Konfliktin e Interesit sipas Shtojcës 7;</w:t>
      </w:r>
    </w:p>
    <w:p w:rsidR="00C33C4F" w:rsidRPr="00D6106E" w:rsidRDefault="00C33C4F" w:rsidP="00C33C4F">
      <w:pPr>
        <w:autoSpaceDE w:val="0"/>
        <w:autoSpaceDN w:val="0"/>
        <w:adjustRightInd w:val="0"/>
        <w:jc w:val="both"/>
        <w:rPr>
          <w:rFonts w:ascii="Times New Roman" w:hAnsi="Times New Roman"/>
          <w:i/>
          <w:sz w:val="24"/>
          <w:szCs w:val="24"/>
          <w:lang w:val="de-DE"/>
        </w:rPr>
      </w:pPr>
      <w:r w:rsidRPr="00D6106E">
        <w:rPr>
          <w:rFonts w:ascii="Times New Roman" w:hAnsi="Times New Roman"/>
          <w:i/>
          <w:sz w:val="24"/>
          <w:szCs w:val="24"/>
        </w:rPr>
        <w:t>dh.</w:t>
      </w:r>
      <w:r w:rsidRPr="00D6106E">
        <w:rPr>
          <w:rFonts w:ascii="Times New Roman" w:hAnsi="Times New Roman"/>
          <w:i/>
          <w:sz w:val="24"/>
          <w:szCs w:val="24"/>
          <w:lang w:val="de-DE"/>
        </w:rPr>
        <w:t xml:space="preserve"> </w:t>
      </w:r>
      <w:r w:rsidRPr="00D6106E">
        <w:rPr>
          <w:rFonts w:ascii="Times New Roman" w:hAnsi="Times New Roman"/>
          <w:b/>
          <w:i/>
          <w:sz w:val="24"/>
          <w:szCs w:val="24"/>
          <w:lang w:val="de-DE"/>
        </w:rPr>
        <w:t>Deklaratë mbi garantimin e zbatueshmërisë së dispozitave ligjore në marrëdhëniet e punës Shtojces 8/1;</w:t>
      </w:r>
    </w:p>
    <w:p w:rsidR="00C33C4F" w:rsidRPr="00D6106E" w:rsidRDefault="00C33C4F" w:rsidP="00C33C4F">
      <w:pPr>
        <w:pStyle w:val="Caption"/>
        <w:spacing w:before="0" w:after="0"/>
        <w:rPr>
          <w:b w:val="0"/>
          <w:i/>
          <w:szCs w:val="24"/>
          <w:lang w:val="sq-AL"/>
        </w:rPr>
      </w:pPr>
      <w:r w:rsidRPr="00D6106E">
        <w:rPr>
          <w:i/>
          <w:szCs w:val="24"/>
          <w:lang w:val="de-DE"/>
        </w:rPr>
        <w:t>e</w:t>
      </w:r>
      <w:r w:rsidRPr="00D6106E">
        <w:rPr>
          <w:b w:val="0"/>
          <w:i/>
          <w:szCs w:val="24"/>
          <w:lang w:val="sq-AL"/>
        </w:rPr>
        <w:t xml:space="preserve">. </w:t>
      </w:r>
      <w:r w:rsidRPr="00D6106E">
        <w:rPr>
          <w:i/>
          <w:szCs w:val="24"/>
          <w:lang w:val="sq-AL"/>
        </w:rPr>
        <w:t>Formular vlerësimi sipas Shtojcës 9;</w:t>
      </w:r>
    </w:p>
    <w:p w:rsidR="00C33C4F" w:rsidRPr="00D6106E" w:rsidRDefault="00C33C4F" w:rsidP="00C33C4F">
      <w:pPr>
        <w:rPr>
          <w:rFonts w:ascii="Times New Roman" w:hAnsi="Times New Roman"/>
          <w:i/>
          <w:sz w:val="24"/>
          <w:szCs w:val="24"/>
          <w:lang w:eastAsia="it-IT"/>
        </w:rPr>
      </w:pPr>
      <w:r w:rsidRPr="00D6106E">
        <w:rPr>
          <w:rFonts w:ascii="Times New Roman" w:hAnsi="Times New Roman"/>
          <w:sz w:val="24"/>
          <w:szCs w:val="24"/>
        </w:rPr>
        <w:t>f</w:t>
      </w:r>
      <w:r w:rsidRPr="00D6106E">
        <w:rPr>
          <w:rFonts w:ascii="Times New Roman" w:hAnsi="Times New Roman"/>
          <w:sz w:val="24"/>
          <w:szCs w:val="24"/>
          <w:lang w:eastAsia="it-IT"/>
        </w:rPr>
        <w:t xml:space="preserve">. </w:t>
      </w:r>
      <w:r w:rsidRPr="00D6106E">
        <w:rPr>
          <w:rFonts w:ascii="Times New Roman" w:hAnsi="Times New Roman"/>
          <w:i/>
          <w:sz w:val="24"/>
          <w:szCs w:val="24"/>
          <w:lang w:eastAsia="it-IT"/>
        </w:rPr>
        <w:t>Deklaratë mbi disponueshmërinë e mjeteve sipas Shtojcës 10;</w:t>
      </w:r>
    </w:p>
    <w:p w:rsidR="00C33C4F" w:rsidRPr="00D6106E" w:rsidRDefault="00C33C4F" w:rsidP="00C33C4F">
      <w:pPr>
        <w:rPr>
          <w:rFonts w:ascii="Times New Roman" w:hAnsi="Times New Roman"/>
          <w:i/>
          <w:sz w:val="24"/>
          <w:szCs w:val="24"/>
          <w:lang w:eastAsia="it-IT"/>
        </w:rPr>
      </w:pPr>
      <w:r w:rsidRPr="00D6106E">
        <w:rPr>
          <w:rFonts w:ascii="Times New Roman" w:hAnsi="Times New Roman"/>
          <w:sz w:val="24"/>
          <w:szCs w:val="24"/>
          <w:lang w:eastAsia="it-IT"/>
        </w:rPr>
        <w:t>g</w:t>
      </w:r>
      <w:r w:rsidRPr="00D6106E">
        <w:rPr>
          <w:rFonts w:ascii="Times New Roman" w:hAnsi="Times New Roman"/>
          <w:sz w:val="24"/>
          <w:szCs w:val="24"/>
        </w:rPr>
        <w:t xml:space="preserve">. </w:t>
      </w:r>
      <w:r w:rsidRPr="00D6106E">
        <w:rPr>
          <w:rFonts w:ascii="Times New Roman" w:hAnsi="Times New Roman"/>
          <w:b/>
          <w:i/>
          <w:sz w:val="24"/>
          <w:szCs w:val="24"/>
        </w:rPr>
        <w:t>Deklarate mbi kontratat e lidhura apo ne proces,</w:t>
      </w:r>
      <w:r w:rsidRPr="00D6106E">
        <w:rPr>
          <w:rFonts w:ascii="Times New Roman" w:hAnsi="Times New Roman"/>
          <w:b/>
          <w:i/>
          <w:sz w:val="24"/>
          <w:szCs w:val="24"/>
          <w:lang w:eastAsia="it-IT"/>
        </w:rPr>
        <w:t xml:space="preserve"> sipas Shtojcës 11;</w:t>
      </w:r>
    </w:p>
    <w:p w:rsidR="00C33C4F" w:rsidRPr="00D6106E" w:rsidRDefault="00C33C4F" w:rsidP="00C33C4F">
      <w:pPr>
        <w:rPr>
          <w:rFonts w:ascii="Times New Roman" w:hAnsi="Times New Roman"/>
          <w:sz w:val="24"/>
          <w:szCs w:val="24"/>
          <w:lang w:eastAsia="it-IT"/>
        </w:rPr>
      </w:pPr>
      <w:r w:rsidRPr="00D6106E">
        <w:rPr>
          <w:rFonts w:ascii="Times New Roman" w:hAnsi="Times New Roman"/>
          <w:sz w:val="24"/>
          <w:szCs w:val="24"/>
          <w:lang w:eastAsia="it-IT"/>
        </w:rPr>
        <w:t>gj.</w:t>
      </w:r>
      <w:r w:rsidRPr="00D6106E">
        <w:rPr>
          <w:rFonts w:ascii="Times New Roman" w:hAnsi="Times New Roman"/>
          <w:sz w:val="24"/>
          <w:szCs w:val="24"/>
        </w:rPr>
        <w:t xml:space="preserve"> </w:t>
      </w:r>
      <w:r w:rsidRPr="00D6106E">
        <w:rPr>
          <w:rFonts w:ascii="Times New Roman" w:hAnsi="Times New Roman"/>
          <w:i/>
          <w:sz w:val="24"/>
          <w:szCs w:val="24"/>
        </w:rPr>
        <w:t>Vërtetimin që konfirmon shlyerjen e të gjitha detyrimeve të maturuara të energjisë elektrike të kontratave të energjisë që ka operatori ekonomik që është i regjistruar në Shqipëri</w:t>
      </w:r>
      <w:r w:rsidRPr="00D6106E">
        <w:rPr>
          <w:rFonts w:ascii="Times New Roman" w:hAnsi="Times New Roman"/>
          <w:sz w:val="24"/>
          <w:szCs w:val="24"/>
        </w:rPr>
        <w:t>.</w:t>
      </w:r>
    </w:p>
    <w:p w:rsidR="00C33C4F" w:rsidRPr="00D6106E" w:rsidRDefault="00C33C4F" w:rsidP="00C33C4F">
      <w:pPr>
        <w:pStyle w:val="NormalWeb"/>
        <w:spacing w:before="0" w:beforeAutospacing="0" w:after="0" w:afterAutospacing="0"/>
        <w:jc w:val="both"/>
        <w:rPr>
          <w:b/>
          <w:i/>
          <w:lang w:val="en-US" w:eastAsia="it-IT"/>
        </w:rPr>
      </w:pPr>
      <w:r w:rsidRPr="00D6106E">
        <w:lastRenderedPageBreak/>
        <w:t>Nga shqyrtimi i dokumentacionit në sistemin elektronik në  përmbushje të kriterit  të sipëcituar operatori ekonomik “</w:t>
      </w:r>
      <w:r w:rsidRPr="00D6106E">
        <w:rPr>
          <w:color w:val="000000"/>
        </w:rPr>
        <w:t>Ndertimi” sh.p.k</w:t>
      </w:r>
      <w:r w:rsidRPr="00D6106E">
        <w:t xml:space="preserve"> nuk ka paraqitur</w:t>
      </w:r>
      <w:r w:rsidRPr="00D6106E">
        <w:rPr>
          <w:i/>
          <w:lang w:val="en-US"/>
        </w:rPr>
        <w:t xml:space="preserve">, </w:t>
      </w:r>
      <w:r w:rsidRPr="00D6106E">
        <w:rPr>
          <w:b/>
          <w:i/>
        </w:rPr>
        <w:t>Deklaratë mbi përmbushjen e Specifikimeve teknike, sipas Shtojcës 5; Deklaratë mbi Konfliktin e Interesit sipas Shtojcës 7;</w:t>
      </w:r>
      <w:r w:rsidRPr="00D6106E">
        <w:rPr>
          <w:b/>
          <w:i/>
          <w:lang w:val="de-DE"/>
        </w:rPr>
        <w:t xml:space="preserve"> Deklaratë mbi garantimin e zbatueshmërisë së dispozitave ligjore në marrëdhëniet e punës Shtojces 8/1;</w:t>
      </w:r>
      <w:r w:rsidRPr="00D6106E">
        <w:rPr>
          <w:i/>
        </w:rPr>
        <w:t xml:space="preserve"> </w:t>
      </w:r>
      <w:r w:rsidRPr="00D6106E">
        <w:rPr>
          <w:b/>
          <w:i/>
        </w:rPr>
        <w:t>Formular vlerësimi sipas Shtojcës 9; Deklarate mbi kontratat e lidhura apo ne proces,</w:t>
      </w:r>
      <w:r w:rsidRPr="00D6106E">
        <w:rPr>
          <w:b/>
          <w:i/>
          <w:lang w:eastAsia="it-IT"/>
        </w:rPr>
        <w:t xml:space="preserve"> sipas Shtojcës 11;</w:t>
      </w:r>
    </w:p>
    <w:p w:rsidR="00C33C4F" w:rsidRPr="00D6106E" w:rsidRDefault="00C33C4F" w:rsidP="00C33C4F">
      <w:pPr>
        <w:pStyle w:val="NormalWeb"/>
        <w:spacing w:before="0" w:beforeAutospacing="0" w:after="0" w:afterAutospacing="0"/>
        <w:jc w:val="both"/>
        <w:rPr>
          <w:i/>
          <w:lang w:val="en-US"/>
        </w:rPr>
      </w:pP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 xml:space="preserve">Sa më sipër </w:t>
      </w:r>
      <w:r w:rsidRPr="00D6106E">
        <w:rPr>
          <w:rFonts w:ascii="Times New Roman" w:hAnsi="Times New Roman"/>
          <w:i/>
          <w:sz w:val="24"/>
          <w:szCs w:val="24"/>
          <w:lang w:val="da-DK"/>
        </w:rPr>
        <w:t>dokumentacioni i shoqërisë lidhur me këtë pikë mungon.</w:t>
      </w:r>
    </w:p>
    <w:p w:rsidR="00C33C4F" w:rsidRPr="00D6106E" w:rsidRDefault="00C33C4F" w:rsidP="00C33C4F">
      <w:pPr>
        <w:spacing w:after="120"/>
        <w:jc w:val="both"/>
        <w:rPr>
          <w:rFonts w:ascii="Times New Roman" w:hAnsi="Times New Roman"/>
          <w:sz w:val="24"/>
          <w:szCs w:val="24"/>
        </w:rPr>
      </w:pPr>
      <w:r w:rsidRPr="00D6106E">
        <w:rPr>
          <w:rFonts w:ascii="Times New Roman" w:hAnsi="Times New Roman"/>
          <w:sz w:val="24"/>
          <w:szCs w:val="24"/>
        </w:rPr>
        <w:t>AK ka kërkuar gjithashtu në dokumentat standarte te tenderit/kriteret e veçanta të kualifikimit si më poshtë cituar:</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4.Një punësim mesatar i të paktën  60 (gjashtëdhjetë)   personave,  për periudhën Dhjetor 2018- Nëntor 2019 të vërtetuar me;</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 xml:space="preserve">Punonjësit e sipërcituar duhet të jenë të siguruar me ditë të plota pune. </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4.1Vërtetim të lëshuar nga Sigurimet shoqerore ose Administrata Tatimore, ku të specifikohet numri i  punonjësve për secilin muaj; per periudhen Dhjetor 2018- Nëntor 2019.</w:t>
      </w:r>
    </w:p>
    <w:p w:rsidR="00FC5983" w:rsidRDefault="00C33C4F" w:rsidP="00FC5983">
      <w:pPr>
        <w:jc w:val="both"/>
        <w:rPr>
          <w:rFonts w:ascii="Times New Roman" w:hAnsi="Times New Roman"/>
          <w:i/>
          <w:sz w:val="24"/>
          <w:szCs w:val="24"/>
        </w:rPr>
      </w:pPr>
      <w:r w:rsidRPr="00D6106E">
        <w:rPr>
          <w:rFonts w:ascii="Times New Roman" w:hAnsi="Times New Roman"/>
          <w:i/>
          <w:sz w:val="24"/>
          <w:szCs w:val="24"/>
        </w:rPr>
        <w:t>4.2 List pagesat e punonjesve sipas formatit qe kerkohet nga legjislacioni ne fuqi per periudhen  Dhjetor 2018- Nëntor 2019.</w:t>
      </w:r>
    </w:p>
    <w:p w:rsidR="00C33C4F" w:rsidRPr="00D6106E" w:rsidRDefault="00C33C4F" w:rsidP="00FC5983">
      <w:pPr>
        <w:spacing w:after="0"/>
        <w:jc w:val="both"/>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t>5.Operatorët ekonomik pjesëmarrës duhet te kenë të punësuar si staf teknik për kryerjen e të gjitha punimeve në këtë objekt,  të vërtetuar me kontratë pune të vlefshme, diplomë, CV, librezat e punës,  të figurojnë në listpagesat e shoqërisë për të paktën 3</w:t>
      </w:r>
      <w:r w:rsidRPr="00D6106E">
        <w:rPr>
          <w:rFonts w:ascii="Times New Roman" w:hAnsi="Times New Roman"/>
          <w:i/>
          <w:sz w:val="24"/>
          <w:szCs w:val="24"/>
          <w:lang w:val="en-GB" w:eastAsia="it-IT"/>
        </w:rPr>
        <w:t xml:space="preserve"> (tre) muajt e fundit</w:t>
      </w:r>
      <w:r w:rsidRPr="00D6106E">
        <w:rPr>
          <w:rFonts w:ascii="Times New Roman" w:hAnsi="Times New Roman"/>
          <w:i/>
          <w:color w:val="000000"/>
          <w:sz w:val="24"/>
          <w:szCs w:val="24"/>
          <w:lang w:val="en-GB" w:eastAsia="it-IT"/>
        </w:rPr>
        <w:t xml:space="preserve"> stafi inxhinierik si më poshtë:</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rPr>
        <w:t xml:space="preserve">1(një) </w:t>
      </w:r>
      <w:r w:rsidRPr="00D6106E">
        <w:rPr>
          <w:rFonts w:ascii="Times New Roman" w:hAnsi="Times New Roman"/>
          <w:i/>
          <w:color w:val="000000"/>
          <w:sz w:val="24"/>
          <w:szCs w:val="24"/>
          <w:lang w:val="en-GB" w:eastAsia="it-IT"/>
        </w:rPr>
        <w:t xml:space="preserve">Inxhinier Ndërtimi </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rPr>
        <w:t xml:space="preserve">1(një) </w:t>
      </w:r>
      <w:r w:rsidRPr="00D6106E">
        <w:rPr>
          <w:rFonts w:ascii="Times New Roman" w:hAnsi="Times New Roman"/>
          <w:i/>
          <w:color w:val="000000"/>
          <w:sz w:val="24"/>
          <w:szCs w:val="24"/>
          <w:lang w:val="en-GB" w:eastAsia="it-IT"/>
        </w:rPr>
        <w:t xml:space="preserve">Inxhinier Hidroteknik </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rPr>
        <w:t xml:space="preserve">1(një) </w:t>
      </w:r>
      <w:r w:rsidRPr="00D6106E">
        <w:rPr>
          <w:rFonts w:ascii="Times New Roman" w:hAnsi="Times New Roman"/>
          <w:i/>
          <w:color w:val="000000"/>
          <w:sz w:val="24"/>
          <w:szCs w:val="24"/>
          <w:lang w:val="en-GB" w:eastAsia="it-IT"/>
        </w:rPr>
        <w:t xml:space="preserve">Inxhinier Elektrik </w:t>
      </w:r>
    </w:p>
    <w:p w:rsidR="00C33C4F" w:rsidRPr="00D6106E" w:rsidRDefault="00C33C4F" w:rsidP="00C33C4F">
      <w:pPr>
        <w:ind w:right="42"/>
        <w:jc w:val="both"/>
        <w:rPr>
          <w:rFonts w:ascii="Times New Roman" w:hAnsi="Times New Roman"/>
          <w:i/>
          <w:sz w:val="24"/>
          <w:szCs w:val="24"/>
          <w:lang w:val="en-GB" w:eastAsia="it-IT"/>
        </w:rPr>
      </w:pPr>
      <w:r w:rsidRPr="00D6106E">
        <w:rPr>
          <w:rFonts w:ascii="Times New Roman" w:hAnsi="Times New Roman"/>
          <w:i/>
          <w:color w:val="000000"/>
          <w:sz w:val="24"/>
          <w:szCs w:val="24"/>
          <w:lang w:val="en-GB" w:eastAsia="it-IT"/>
        </w:rPr>
        <w:t>6.Operatori ekonomik ofertues duhet të ketë pjesë të stafit të punësuar, të vërtetuar me kontratë pune të vlefshme, Urdhër mjeku, diplomë, CV, librezë pune dhe të figurojnë në listëpagesa</w:t>
      </w:r>
      <w:r w:rsidRPr="00D6106E">
        <w:rPr>
          <w:rFonts w:ascii="Times New Roman" w:hAnsi="Times New Roman"/>
          <w:i/>
          <w:sz w:val="24"/>
          <w:szCs w:val="24"/>
        </w:rPr>
        <w:t xml:space="preserve"> për tre muajt e fundit</w:t>
      </w:r>
      <w:r w:rsidRPr="00D6106E">
        <w:rPr>
          <w:rFonts w:ascii="Times New Roman" w:hAnsi="Times New Roman"/>
          <w:i/>
          <w:color w:val="000000"/>
          <w:sz w:val="24"/>
          <w:szCs w:val="24"/>
          <w:lang w:val="en-GB" w:eastAsia="it-IT"/>
        </w:rPr>
        <w:t xml:space="preserve">, 1 (një) mjek të përgjithshëm. Në rastin e bashkimit të operatorëve ekonomikë, secili prej operatorëve duhet të ketë pjesë të stafit të tij 1 (një) mjek të përgjithshëm. </w:t>
      </w:r>
    </w:p>
    <w:p w:rsidR="00C33C4F" w:rsidRPr="00D6106E" w:rsidRDefault="00C33C4F" w:rsidP="00FC5983">
      <w:pPr>
        <w:spacing w:after="0"/>
        <w:rPr>
          <w:rFonts w:ascii="Times New Roman" w:hAnsi="Times New Roman"/>
          <w:sz w:val="24"/>
          <w:szCs w:val="24"/>
        </w:rPr>
      </w:pPr>
      <w:r w:rsidRPr="00D6106E">
        <w:rPr>
          <w:rFonts w:ascii="Times New Roman" w:hAnsi="Times New Roman"/>
          <w:sz w:val="24"/>
          <w:szCs w:val="24"/>
        </w:rPr>
        <w:t>7.Të ketë në stafin e punonjesve te pasqyruar ne list pagesat e shoqërisë për tre muajt e fundit  të pakten 8 (tetë)  punonjës të pajisur me deshmi kualifikimi te sigurimit teknik  nga ISHTI ose nga institucione ekuivalente me të, ku nga keta te jene te pakten:</w:t>
      </w:r>
    </w:p>
    <w:p w:rsidR="00C33C4F" w:rsidRPr="00D6106E" w:rsidRDefault="00C33C4F" w:rsidP="00FC5983">
      <w:pPr>
        <w:numPr>
          <w:ilvl w:val="0"/>
          <w:numId w:val="26"/>
        </w:numPr>
        <w:spacing w:after="0"/>
        <w:ind w:left="720" w:hanging="360"/>
        <w:rPr>
          <w:rFonts w:ascii="Times New Roman" w:hAnsi="Times New Roman"/>
          <w:sz w:val="24"/>
          <w:szCs w:val="24"/>
        </w:rPr>
      </w:pPr>
      <w:r w:rsidRPr="00D6106E">
        <w:rPr>
          <w:rFonts w:ascii="Times New Roman" w:hAnsi="Times New Roman"/>
          <w:sz w:val="24"/>
          <w:szCs w:val="24"/>
        </w:rPr>
        <w:t>Grupi I- 3(tre) punonjës</w:t>
      </w:r>
    </w:p>
    <w:p w:rsidR="00C33C4F" w:rsidRPr="00D6106E" w:rsidRDefault="00C33C4F" w:rsidP="00FC5983">
      <w:pPr>
        <w:numPr>
          <w:ilvl w:val="0"/>
          <w:numId w:val="26"/>
        </w:numPr>
        <w:spacing w:after="0"/>
        <w:ind w:left="720" w:hanging="360"/>
        <w:rPr>
          <w:rFonts w:ascii="Times New Roman" w:hAnsi="Times New Roman"/>
          <w:sz w:val="24"/>
          <w:szCs w:val="24"/>
        </w:rPr>
      </w:pPr>
      <w:r w:rsidRPr="00D6106E">
        <w:rPr>
          <w:rFonts w:ascii="Times New Roman" w:hAnsi="Times New Roman"/>
          <w:sz w:val="24"/>
          <w:szCs w:val="24"/>
        </w:rPr>
        <w:t>Grupi II-2(dy) punonjës</w:t>
      </w:r>
    </w:p>
    <w:p w:rsidR="00C33C4F" w:rsidRPr="00D6106E" w:rsidRDefault="00C33C4F" w:rsidP="00FC5983">
      <w:pPr>
        <w:numPr>
          <w:ilvl w:val="0"/>
          <w:numId w:val="26"/>
        </w:numPr>
        <w:spacing w:after="0"/>
        <w:ind w:left="720" w:hanging="360"/>
        <w:rPr>
          <w:rFonts w:ascii="Times New Roman" w:hAnsi="Times New Roman"/>
          <w:sz w:val="24"/>
          <w:szCs w:val="24"/>
        </w:rPr>
      </w:pPr>
      <w:r w:rsidRPr="00D6106E">
        <w:rPr>
          <w:rFonts w:ascii="Times New Roman" w:hAnsi="Times New Roman"/>
          <w:sz w:val="24"/>
          <w:szCs w:val="24"/>
        </w:rPr>
        <w:t>Grupi III- 2(dy) punonjës</w:t>
      </w:r>
    </w:p>
    <w:p w:rsidR="00C33C4F" w:rsidRPr="00D6106E" w:rsidRDefault="00C33C4F" w:rsidP="00FC5983">
      <w:pPr>
        <w:numPr>
          <w:ilvl w:val="0"/>
          <w:numId w:val="26"/>
        </w:numPr>
        <w:spacing w:after="0"/>
        <w:ind w:left="720" w:hanging="360"/>
        <w:rPr>
          <w:rFonts w:ascii="Times New Roman" w:hAnsi="Times New Roman"/>
          <w:sz w:val="24"/>
          <w:szCs w:val="24"/>
        </w:rPr>
      </w:pPr>
      <w:r w:rsidRPr="00D6106E">
        <w:rPr>
          <w:rFonts w:ascii="Times New Roman" w:hAnsi="Times New Roman"/>
          <w:sz w:val="24"/>
          <w:szCs w:val="24"/>
        </w:rPr>
        <w:t>Grupi IV- 1 (një) punonjës</w:t>
      </w:r>
    </w:p>
    <w:p w:rsidR="00C33C4F" w:rsidRPr="00D6106E" w:rsidRDefault="00C33C4F" w:rsidP="00FC5983">
      <w:pPr>
        <w:spacing w:after="0"/>
        <w:rPr>
          <w:rFonts w:ascii="Times New Roman" w:hAnsi="Times New Roman"/>
          <w:sz w:val="24"/>
          <w:szCs w:val="24"/>
        </w:rPr>
      </w:pPr>
      <w:r w:rsidRPr="00D6106E">
        <w:rPr>
          <w:rFonts w:ascii="Times New Roman" w:hAnsi="Times New Roman"/>
          <w:sz w:val="24"/>
          <w:szCs w:val="24"/>
        </w:rPr>
        <w:t xml:space="preserve">(Per punonjesit e siperpermendur te paraqiten deshmite perkatese te kualifikimit te sigurimit teknik, kontratat e punes te vlefshme) </w:t>
      </w:r>
    </w:p>
    <w:p w:rsidR="00C33C4F" w:rsidRPr="00D6106E" w:rsidRDefault="00C33C4F" w:rsidP="00FC5983">
      <w:pPr>
        <w:spacing w:after="0"/>
        <w:jc w:val="both"/>
        <w:rPr>
          <w:rFonts w:ascii="Times New Roman" w:hAnsi="Times New Roman"/>
          <w:i/>
          <w:sz w:val="24"/>
          <w:szCs w:val="24"/>
          <w:u w:val="single"/>
          <w:lang w:val="en-GB"/>
        </w:rPr>
      </w:pPr>
      <w:r w:rsidRPr="00D6106E">
        <w:rPr>
          <w:rFonts w:ascii="Times New Roman" w:hAnsi="Times New Roman"/>
          <w:i/>
          <w:sz w:val="24"/>
          <w:szCs w:val="24"/>
        </w:rPr>
        <w:t>8.</w:t>
      </w:r>
      <w:r w:rsidRPr="00D6106E">
        <w:rPr>
          <w:rFonts w:ascii="Times New Roman" w:hAnsi="Times New Roman"/>
          <w:i/>
          <w:sz w:val="24"/>
          <w:szCs w:val="24"/>
          <w:lang w:val="en-GB"/>
        </w:rPr>
        <w:t>Operatori ekonomik ofertues duhet të ketë të punësuar minimalisht 2 (dy) punonjës manovratorë të mjeteve të rënda nga te cilet një automakinist dhe një eskavatorist. Për këto punonjës duhet të paraqitet kontrata e punës e vlefshme, dëshmite e drejtimit (të vlefshme), lëshuar nga institucionet përkatëse si dhe të figurojnë në listpagesat e shoqërisë per tre muajt e fundit</w:t>
      </w:r>
    </w:p>
    <w:p w:rsidR="00C33C4F" w:rsidRPr="00D6106E" w:rsidRDefault="00C33C4F" w:rsidP="00FC5983">
      <w:pPr>
        <w:spacing w:after="0"/>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lastRenderedPageBreak/>
        <w:t>9. Operatorët ekonomik pjesëmarrës duhet te kenë të punësuar si staf mbështetës për kryerjen e të gjitha punimeve në këtë objekt,  të vërtetuar me kontratë pune të vlefshme, me deshmi kualifikimi profesional të leshuar nga subjektet e akredituar, si dhe të figurojnë në listpagesat e shoqërisë për të paktën 3</w:t>
      </w:r>
      <w:r w:rsidRPr="00D6106E">
        <w:rPr>
          <w:rFonts w:ascii="Times New Roman" w:hAnsi="Times New Roman"/>
          <w:i/>
          <w:sz w:val="24"/>
          <w:szCs w:val="24"/>
          <w:lang w:val="en-GB" w:eastAsia="it-IT"/>
        </w:rPr>
        <w:t xml:space="preserve"> (tre) muajt e fundit</w:t>
      </w:r>
      <w:r w:rsidRPr="00D6106E">
        <w:rPr>
          <w:rFonts w:ascii="Times New Roman" w:hAnsi="Times New Roman"/>
          <w:i/>
          <w:color w:val="000000"/>
          <w:sz w:val="24"/>
          <w:szCs w:val="24"/>
          <w:lang w:val="en-GB" w:eastAsia="it-IT"/>
        </w:rPr>
        <w:t xml:space="preserve"> stafi si më poshtë:</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t>2 (dy) hidraulik</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t xml:space="preserve">1 (një) saldator </w:t>
      </w:r>
    </w:p>
    <w:p w:rsidR="00C33C4F" w:rsidRPr="00D6106E" w:rsidRDefault="00C33C4F" w:rsidP="00FC5983">
      <w:pPr>
        <w:numPr>
          <w:ilvl w:val="0"/>
          <w:numId w:val="9"/>
        </w:numPr>
        <w:spacing w:after="0" w:line="240" w:lineRule="auto"/>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t>1 (një) elektriçist</w:t>
      </w:r>
    </w:p>
    <w:p w:rsidR="00C33C4F" w:rsidRPr="00D6106E" w:rsidRDefault="00C33C4F" w:rsidP="00FC5983">
      <w:pPr>
        <w:numPr>
          <w:ilvl w:val="0"/>
          <w:numId w:val="9"/>
        </w:numPr>
        <w:spacing w:after="0" w:line="240" w:lineRule="auto"/>
        <w:ind w:right="-99"/>
        <w:jc w:val="both"/>
        <w:rPr>
          <w:rFonts w:ascii="Times New Roman" w:hAnsi="Times New Roman"/>
          <w:i/>
          <w:color w:val="000000"/>
          <w:sz w:val="24"/>
          <w:szCs w:val="24"/>
          <w:lang w:val="en-GB" w:eastAsia="it-IT"/>
        </w:rPr>
      </w:pPr>
      <w:r w:rsidRPr="00D6106E">
        <w:rPr>
          <w:rFonts w:ascii="Times New Roman" w:hAnsi="Times New Roman"/>
          <w:i/>
          <w:color w:val="000000"/>
          <w:sz w:val="24"/>
          <w:szCs w:val="24"/>
          <w:lang w:val="en-GB" w:eastAsia="it-IT"/>
        </w:rPr>
        <w:t>1 (një)</w:t>
      </w:r>
      <w:r w:rsidRPr="00D6106E">
        <w:rPr>
          <w:rFonts w:ascii="Times New Roman" w:hAnsi="Times New Roman"/>
          <w:i/>
          <w:color w:val="000000"/>
          <w:sz w:val="24"/>
          <w:szCs w:val="24"/>
        </w:rPr>
        <w:t xml:space="preserve"> </w:t>
      </w:r>
      <w:r w:rsidRPr="00D6106E">
        <w:rPr>
          <w:rFonts w:ascii="Times New Roman" w:hAnsi="Times New Roman"/>
          <w:i/>
          <w:color w:val="000000"/>
          <w:sz w:val="24"/>
          <w:szCs w:val="24"/>
          <w:lang w:val="en-GB" w:eastAsia="it-IT"/>
        </w:rPr>
        <w:t>specialist per montim tubash</w:t>
      </w:r>
    </w:p>
    <w:p w:rsidR="00C33C4F" w:rsidRPr="00D6106E" w:rsidRDefault="00C33C4F" w:rsidP="00FC5983">
      <w:pPr>
        <w:spacing w:after="0"/>
        <w:jc w:val="both"/>
        <w:rPr>
          <w:rFonts w:ascii="Times New Roman" w:hAnsi="Times New Roman"/>
          <w:i/>
          <w:sz w:val="24"/>
          <w:szCs w:val="24"/>
        </w:rPr>
      </w:pPr>
      <w:r w:rsidRPr="00D6106E">
        <w:rPr>
          <w:rFonts w:ascii="Times New Roman" w:hAnsi="Times New Roman"/>
          <w:i/>
          <w:sz w:val="24"/>
          <w:szCs w:val="24"/>
        </w:rPr>
        <w:t xml:space="preserve">10.Shoqeria duhet te paraqesë Certifikaten e cilesise se punimeve  </w:t>
      </w:r>
      <w:r w:rsidRPr="00D6106E">
        <w:rPr>
          <w:rFonts w:ascii="Times New Roman" w:hAnsi="Times New Roman"/>
          <w:b/>
          <w:i/>
          <w:sz w:val="24"/>
          <w:szCs w:val="24"/>
        </w:rPr>
        <w:t>ISO 9001- 2015</w:t>
      </w:r>
      <w:r w:rsidRPr="00D6106E">
        <w:rPr>
          <w:rFonts w:ascii="Times New Roman" w:hAnsi="Times New Roman"/>
          <w:i/>
          <w:sz w:val="24"/>
          <w:szCs w:val="24"/>
        </w:rPr>
        <w:t xml:space="preserve"> (e vlefshme)</w:t>
      </w:r>
      <w:r w:rsidRPr="00D6106E">
        <w:rPr>
          <w:rFonts w:ascii="Times New Roman" w:hAnsi="Times New Roman"/>
          <w:b/>
          <w:i/>
          <w:sz w:val="24"/>
          <w:szCs w:val="24"/>
        </w:rPr>
        <w:t xml:space="preserve"> ose ekuivalente me të</w:t>
      </w:r>
      <w:r w:rsidRPr="00D6106E">
        <w:rPr>
          <w:rFonts w:ascii="Times New Roman" w:hAnsi="Times New Roman"/>
          <w:i/>
          <w:sz w:val="24"/>
          <w:szCs w:val="24"/>
        </w:rPr>
        <w:t>. (</w:t>
      </w:r>
      <w:r w:rsidRPr="00D6106E">
        <w:rPr>
          <w:rFonts w:ascii="Times New Roman" w:hAnsi="Times New Roman"/>
          <w:i/>
          <w:sz w:val="24"/>
          <w:szCs w:val="24"/>
          <w:lang w:val="en-GB" w:eastAsia="it-IT"/>
        </w:rPr>
        <w:t>Në rastet e Bashkimit të Operatorëve ekonomik, çdo anëtar i grupit duhet të paraqesë Çertifikatën ISO sipas zerave te punimeve që do të marrë përsipër të realizojë sipas akt marrëveshjes</w:t>
      </w:r>
      <w:r w:rsidRPr="00D6106E">
        <w:rPr>
          <w:rFonts w:ascii="Times New Roman" w:hAnsi="Times New Roman"/>
          <w:i/>
          <w:sz w:val="24"/>
          <w:szCs w:val="24"/>
        </w:rPr>
        <w:t>).</w:t>
      </w:r>
    </w:p>
    <w:p w:rsidR="00C33C4F" w:rsidRPr="00D6106E" w:rsidRDefault="00C33C4F" w:rsidP="00FC5983">
      <w:pPr>
        <w:spacing w:after="0"/>
        <w:jc w:val="both"/>
        <w:rPr>
          <w:rFonts w:ascii="Times New Roman" w:hAnsi="Times New Roman"/>
          <w:i/>
          <w:sz w:val="24"/>
          <w:szCs w:val="24"/>
        </w:rPr>
      </w:pPr>
      <w:r w:rsidRPr="00D6106E">
        <w:rPr>
          <w:rFonts w:ascii="Times New Roman" w:hAnsi="Times New Roman"/>
          <w:i/>
          <w:color w:val="000000"/>
          <w:sz w:val="24"/>
          <w:szCs w:val="24"/>
        </w:rPr>
        <w:t>11.</w:t>
      </w:r>
      <w:r w:rsidRPr="00D6106E">
        <w:rPr>
          <w:rFonts w:ascii="Times New Roman" w:hAnsi="Times New Roman"/>
          <w:i/>
          <w:sz w:val="24"/>
          <w:szCs w:val="24"/>
        </w:rPr>
        <w:t xml:space="preserve">Shoqeria duhet te paraqesë Certifikate  </w:t>
      </w:r>
      <w:r w:rsidRPr="00D6106E">
        <w:rPr>
          <w:rFonts w:ascii="Times New Roman" w:hAnsi="Times New Roman"/>
          <w:b/>
          <w:i/>
          <w:sz w:val="24"/>
          <w:szCs w:val="24"/>
        </w:rPr>
        <w:t>ISO 14001-2015</w:t>
      </w:r>
      <w:r w:rsidRPr="00D6106E">
        <w:rPr>
          <w:rFonts w:ascii="Times New Roman" w:hAnsi="Times New Roman"/>
          <w:i/>
          <w:sz w:val="24"/>
          <w:szCs w:val="24"/>
        </w:rPr>
        <w:t xml:space="preserve"> (e vlefshme)</w:t>
      </w:r>
      <w:r w:rsidRPr="00D6106E">
        <w:rPr>
          <w:rFonts w:ascii="Times New Roman" w:hAnsi="Times New Roman"/>
          <w:b/>
          <w:i/>
          <w:sz w:val="24"/>
          <w:szCs w:val="24"/>
        </w:rPr>
        <w:t xml:space="preserve"> ose ekuivalente me të.</w:t>
      </w:r>
      <w:r w:rsidRPr="00D6106E">
        <w:rPr>
          <w:rFonts w:ascii="Times New Roman" w:hAnsi="Times New Roman"/>
          <w:i/>
          <w:sz w:val="24"/>
          <w:szCs w:val="24"/>
        </w:rPr>
        <w:t xml:space="preserve"> (</w:t>
      </w:r>
      <w:r w:rsidRPr="00D6106E">
        <w:rPr>
          <w:rFonts w:ascii="Times New Roman" w:hAnsi="Times New Roman"/>
          <w:i/>
          <w:sz w:val="24"/>
          <w:szCs w:val="24"/>
          <w:lang w:val="en-GB" w:eastAsia="it-IT"/>
        </w:rPr>
        <w:t>Në rastet e Bashkimit të Operatorëve ekonomik, çdo anëtar i grupit duhet të paraqesë Çertifikatën ISO sipas zerave te punimeve që do të marrë përsipër të realizojë sipas akt marrëveshjes</w:t>
      </w:r>
      <w:r w:rsidRPr="00D6106E">
        <w:rPr>
          <w:rFonts w:ascii="Times New Roman" w:hAnsi="Times New Roman"/>
          <w:i/>
          <w:sz w:val="24"/>
          <w:szCs w:val="24"/>
        </w:rPr>
        <w:t>).</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 xml:space="preserve">12.Shoqëria duhet të paraqesë certifikatë </w:t>
      </w:r>
      <w:r w:rsidRPr="00D6106E">
        <w:rPr>
          <w:rFonts w:ascii="Times New Roman" w:hAnsi="Times New Roman"/>
          <w:b/>
          <w:i/>
          <w:sz w:val="24"/>
          <w:szCs w:val="24"/>
        </w:rPr>
        <w:t>OHSAS 18001-2007</w:t>
      </w:r>
      <w:r w:rsidRPr="00D6106E">
        <w:rPr>
          <w:rFonts w:ascii="Times New Roman" w:hAnsi="Times New Roman"/>
          <w:i/>
          <w:sz w:val="24"/>
          <w:szCs w:val="24"/>
        </w:rPr>
        <w:t>(e vlefshme)</w:t>
      </w:r>
      <w:r w:rsidRPr="00D6106E">
        <w:rPr>
          <w:rFonts w:ascii="Times New Roman" w:hAnsi="Times New Roman"/>
          <w:b/>
          <w:i/>
          <w:sz w:val="24"/>
          <w:szCs w:val="24"/>
        </w:rPr>
        <w:t xml:space="preserve"> ose ekuivalente me të</w:t>
      </w:r>
      <w:r w:rsidRPr="00D6106E">
        <w:rPr>
          <w:rFonts w:ascii="Times New Roman" w:hAnsi="Times New Roman"/>
          <w:i/>
          <w:sz w:val="24"/>
          <w:szCs w:val="24"/>
        </w:rPr>
        <w:t xml:space="preserve"> (</w:t>
      </w:r>
      <w:r w:rsidRPr="00D6106E">
        <w:rPr>
          <w:rFonts w:ascii="Times New Roman" w:hAnsi="Times New Roman"/>
          <w:i/>
          <w:sz w:val="24"/>
          <w:szCs w:val="24"/>
          <w:lang w:val="en-GB" w:eastAsia="it-IT"/>
        </w:rPr>
        <w:t xml:space="preserve"> Në rastet e Bashkimit të Operatorëve ekonomik, çdo anëtar i grupit duhet të paraqesë Çertifikatën ISO sipas zerave te punimeve që do të marrë përsipër të realizojë sipas akt marrëveshjes</w:t>
      </w:r>
      <w:r w:rsidRPr="00D6106E">
        <w:rPr>
          <w:rFonts w:ascii="Times New Roman" w:hAnsi="Times New Roman"/>
          <w:i/>
          <w:sz w:val="24"/>
          <w:szCs w:val="24"/>
        </w:rPr>
        <w:t>).</w:t>
      </w:r>
    </w:p>
    <w:p w:rsidR="00C33C4F" w:rsidRPr="00D6106E" w:rsidRDefault="00C33C4F" w:rsidP="00C33C4F">
      <w:pPr>
        <w:jc w:val="both"/>
        <w:rPr>
          <w:rFonts w:ascii="Times New Roman" w:hAnsi="Times New Roman"/>
          <w:i/>
          <w:sz w:val="24"/>
          <w:szCs w:val="24"/>
        </w:rPr>
      </w:pPr>
      <w:r w:rsidRPr="00D6106E">
        <w:rPr>
          <w:rFonts w:ascii="Times New Roman" w:hAnsi="Times New Roman"/>
          <w:i/>
          <w:sz w:val="24"/>
          <w:szCs w:val="24"/>
        </w:rPr>
        <w:t xml:space="preserve">13.Shoqëria duhet të paraqesë certifikatë </w:t>
      </w:r>
      <w:r w:rsidRPr="00D6106E">
        <w:rPr>
          <w:rFonts w:ascii="Times New Roman" w:hAnsi="Times New Roman"/>
          <w:b/>
          <w:i/>
          <w:sz w:val="24"/>
          <w:szCs w:val="24"/>
        </w:rPr>
        <w:t>ISO 39001 -2012</w:t>
      </w:r>
      <w:r w:rsidRPr="00D6106E">
        <w:rPr>
          <w:rFonts w:ascii="Times New Roman" w:hAnsi="Times New Roman"/>
          <w:i/>
          <w:sz w:val="24"/>
          <w:szCs w:val="24"/>
        </w:rPr>
        <w:t xml:space="preserve"> (e vlefshme)</w:t>
      </w:r>
      <w:r w:rsidRPr="00D6106E">
        <w:rPr>
          <w:rFonts w:ascii="Times New Roman" w:hAnsi="Times New Roman"/>
          <w:b/>
          <w:i/>
          <w:sz w:val="24"/>
          <w:szCs w:val="24"/>
        </w:rPr>
        <w:t xml:space="preserve"> ose ekuivalente me të</w:t>
      </w:r>
      <w:r w:rsidRPr="00D6106E">
        <w:rPr>
          <w:rFonts w:ascii="Times New Roman" w:hAnsi="Times New Roman"/>
          <w:i/>
          <w:sz w:val="24"/>
          <w:szCs w:val="24"/>
        </w:rPr>
        <w:t xml:space="preserve"> (</w:t>
      </w:r>
      <w:r w:rsidRPr="00D6106E">
        <w:rPr>
          <w:rFonts w:ascii="Times New Roman" w:hAnsi="Times New Roman"/>
          <w:i/>
          <w:sz w:val="24"/>
          <w:szCs w:val="24"/>
          <w:lang w:val="en-GB" w:eastAsia="it-IT"/>
        </w:rPr>
        <w:t>Në rastet e Bashkimit të Operatorëve ekonomik, çdo anëtar i grupit duhet të paraqesë Çertifikatën ISO sipas zerave te punimeve që do të marrë përsipër të realizojë sipas akt marrëveshjes</w:t>
      </w:r>
      <w:r w:rsidRPr="00D6106E">
        <w:rPr>
          <w:rFonts w:ascii="Times New Roman" w:hAnsi="Times New Roman"/>
          <w:i/>
          <w:sz w:val="24"/>
          <w:szCs w:val="24"/>
        </w:rPr>
        <w:t>)</w:t>
      </w:r>
    </w:p>
    <w:p w:rsidR="00C33C4F" w:rsidRPr="00D6106E" w:rsidRDefault="00C33C4F" w:rsidP="00C33C4F">
      <w:pPr>
        <w:autoSpaceDE w:val="0"/>
        <w:autoSpaceDN w:val="0"/>
        <w:adjustRightInd w:val="0"/>
        <w:spacing w:after="0" w:line="240" w:lineRule="auto"/>
        <w:jc w:val="both"/>
        <w:rPr>
          <w:rFonts w:ascii="Times New Roman" w:hAnsi="Times New Roman"/>
          <w:b/>
          <w:color w:val="000000"/>
          <w:sz w:val="24"/>
          <w:szCs w:val="24"/>
        </w:rPr>
      </w:pPr>
      <w:r w:rsidRPr="00D6106E">
        <w:rPr>
          <w:rFonts w:ascii="Times New Roman" w:hAnsi="Times New Roman"/>
          <w:sz w:val="24"/>
          <w:szCs w:val="24"/>
        </w:rPr>
        <w:t>Nga shqyrtimi i dokumentacionit të paraqitur në sistemin e prokurimit elektronik  KVO konstaton se operatori ekonomik nuk ka arritur të paraqesë dokumentacion për të dëshmuar plotësimin e kritereve pika 4,5,6,7,8,9,10,11,12,13 të kërkuar në DST.</w:t>
      </w:r>
    </w:p>
    <w:p w:rsidR="00C33C4F" w:rsidRPr="00D6106E" w:rsidRDefault="00C33C4F" w:rsidP="00C33C4F">
      <w:pPr>
        <w:spacing w:after="80"/>
        <w:jc w:val="both"/>
        <w:rPr>
          <w:rFonts w:ascii="Times New Roman" w:hAnsi="Times New Roman"/>
          <w:bCs/>
          <w:sz w:val="24"/>
          <w:szCs w:val="24"/>
        </w:rPr>
      </w:pPr>
      <w:r w:rsidRPr="00D6106E">
        <w:rPr>
          <w:rFonts w:ascii="Times New Roman" w:hAnsi="Times New Roman"/>
          <w:sz w:val="24"/>
          <w:szCs w:val="24"/>
        </w:rPr>
        <w:t>Evidentimi i mungesës së dokumentacionit të kërkuar në DST , KVO konkludon se operatori nuk plotëson kërkesat e autoritetit kontraktor dhe legjislacionit në fuqi dhe për rrjedhojë  nuk mund të konsiderohet i vlefshëm.</w:t>
      </w:r>
    </w:p>
    <w:p w:rsidR="00C33C4F" w:rsidRPr="00D6106E" w:rsidRDefault="00C33C4F" w:rsidP="00C33C4F">
      <w:pPr>
        <w:spacing w:after="80"/>
        <w:jc w:val="both"/>
        <w:rPr>
          <w:rFonts w:ascii="Times New Roman" w:hAnsi="Times New Roman"/>
          <w:b/>
          <w:bCs/>
          <w:sz w:val="24"/>
          <w:szCs w:val="24"/>
          <w:u w:val="single"/>
        </w:rPr>
      </w:pPr>
      <w:r w:rsidRPr="00D6106E">
        <w:rPr>
          <w:rFonts w:ascii="Times New Roman" w:hAnsi="Times New Roman"/>
          <w:bCs/>
          <w:sz w:val="24"/>
          <w:szCs w:val="24"/>
        </w:rPr>
        <w:t xml:space="preserve">Ne rregullat e prokurimit  publik theksohet se , operatoret jane te detyruar te pergatitin ofertat dhe </w:t>
      </w:r>
      <w:r w:rsidRPr="00D6106E">
        <w:rPr>
          <w:rFonts w:ascii="Times New Roman" w:hAnsi="Times New Roman"/>
          <w:b/>
          <w:bCs/>
          <w:sz w:val="24"/>
          <w:szCs w:val="24"/>
          <w:u w:val="single"/>
        </w:rPr>
        <w:t>paraqesin te plote te gjithe dokumentacionin e kerkuar ne DT .</w:t>
      </w:r>
    </w:p>
    <w:p w:rsidR="00C33C4F" w:rsidRPr="00D6106E" w:rsidRDefault="00C33C4F" w:rsidP="00C33C4F">
      <w:pPr>
        <w:jc w:val="both"/>
        <w:rPr>
          <w:rFonts w:ascii="Times New Roman" w:hAnsi="Times New Roman"/>
          <w:bCs/>
          <w:sz w:val="24"/>
          <w:szCs w:val="24"/>
        </w:rPr>
      </w:pPr>
      <w:r w:rsidRPr="00D6106E">
        <w:rPr>
          <w:rFonts w:ascii="Times New Roman" w:hAnsi="Times New Roman"/>
          <w:bCs/>
          <w:sz w:val="24"/>
          <w:szCs w:val="24"/>
        </w:rPr>
        <w:t xml:space="preserve">Moplotesimi qofte edhe i nje kriteri te vetem perben shkak per skualifikim . </w:t>
      </w:r>
    </w:p>
    <w:p w:rsidR="00C33C4F" w:rsidRPr="00D6106E" w:rsidRDefault="00C33C4F" w:rsidP="00C33C4F">
      <w:pPr>
        <w:jc w:val="both"/>
        <w:rPr>
          <w:rFonts w:ascii="Times New Roman" w:hAnsi="Times New Roman"/>
          <w:b/>
          <w:i/>
          <w:sz w:val="24"/>
          <w:szCs w:val="24"/>
          <w:u w:val="single"/>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rPr>
        <w:t xml:space="preserve"> </w:t>
      </w:r>
      <w:r w:rsidRPr="00D6106E">
        <w:rPr>
          <w:rFonts w:ascii="Times New Roman" w:hAnsi="Times New Roman"/>
          <w:b/>
          <w:bCs/>
          <w:i/>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jc w:val="both"/>
        <w:rPr>
          <w:rFonts w:ascii="Times New Roman" w:hAnsi="Times New Roman"/>
          <w:i/>
          <w:sz w:val="24"/>
          <w:szCs w:val="24"/>
          <w:lang w:val="pt-BR"/>
        </w:rPr>
      </w:pPr>
      <w:r w:rsidRPr="00D6106E">
        <w:rPr>
          <w:rFonts w:ascii="Times New Roman" w:hAnsi="Times New Roman"/>
          <w:sz w:val="24"/>
          <w:szCs w:val="24"/>
          <w:lang w:val="pt-BR"/>
        </w:rPr>
        <w:t xml:space="preserve">Pra sa më sipër </w:t>
      </w:r>
      <w:r w:rsidRPr="00D6106E">
        <w:rPr>
          <w:rFonts w:ascii="Times New Roman" w:hAnsi="Times New Roman"/>
          <w:b/>
          <w:sz w:val="24"/>
          <w:szCs w:val="24"/>
          <w:lang w:val="de-DE"/>
        </w:rPr>
        <w:t>operatori ekonomik “Senka“</w:t>
      </w:r>
      <w:r w:rsidRPr="00D6106E">
        <w:rPr>
          <w:rFonts w:ascii="Times New Roman" w:hAnsi="Times New Roman"/>
          <w:sz w:val="24"/>
          <w:szCs w:val="24"/>
          <w:lang w:val="de-DE"/>
        </w:rPr>
        <w:t xml:space="preserve"> shpk</w:t>
      </w:r>
      <w:r w:rsidRPr="00D6106E">
        <w:rPr>
          <w:rFonts w:ascii="Times New Roman" w:hAnsi="Times New Roman"/>
          <w:b/>
          <w:color w:val="000000"/>
          <w:sz w:val="24"/>
          <w:szCs w:val="24"/>
        </w:rPr>
        <w:t xml:space="preserve"> </w:t>
      </w:r>
      <w:r w:rsidRPr="00D6106E">
        <w:rPr>
          <w:rFonts w:ascii="Times New Roman" w:hAnsi="Times New Roman"/>
          <w:sz w:val="24"/>
          <w:szCs w:val="24"/>
          <w:lang w:val="pt-BR"/>
        </w:rPr>
        <w:t xml:space="preserve">nuk zotëron kapacitet të mjaftueshem teknik për sa i përket </w:t>
      </w:r>
      <w:r w:rsidRPr="00D6106E">
        <w:rPr>
          <w:rFonts w:ascii="Times New Roman" w:hAnsi="Times New Roman"/>
          <w:b/>
          <w:i/>
          <w:sz w:val="24"/>
          <w:szCs w:val="24"/>
          <w:u w:val="single"/>
          <w:lang w:val="pt-BR"/>
        </w:rPr>
        <w:t>personelit të nevojshëm</w:t>
      </w:r>
      <w:r w:rsidRPr="00D6106E">
        <w:rPr>
          <w:rFonts w:ascii="Times New Roman" w:hAnsi="Times New Roman"/>
          <w:sz w:val="24"/>
          <w:szCs w:val="24"/>
          <w:lang w:val="pt-BR"/>
        </w:rPr>
        <w:t xml:space="preser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i/>
          <w:sz w:val="24"/>
          <w:szCs w:val="24"/>
          <w:lang w:val="pt-BR"/>
        </w:rPr>
        <w:t xml:space="preserve">Operatorët ekonomik, për të marrë pjesë në procedurat e prokurimit, </w:t>
      </w:r>
      <w:r w:rsidRPr="00D6106E">
        <w:rPr>
          <w:rFonts w:ascii="Times New Roman" w:hAnsi="Times New Roman"/>
          <w:b/>
          <w:i/>
          <w:sz w:val="24"/>
          <w:szCs w:val="24"/>
          <w:u w:val="single"/>
          <w:lang w:val="pt-BR"/>
        </w:rPr>
        <w:t>duhet të  kualifikohen pasi të kenë përmbushur të gjitha kriteret e mëposhtëme që AK i vlerëson të nevojshme...............</w:t>
      </w:r>
    </w:p>
    <w:p w:rsidR="00C33C4F" w:rsidRPr="00D6106E" w:rsidRDefault="00C33C4F" w:rsidP="00C33C4F">
      <w:pPr>
        <w:jc w:val="both"/>
        <w:rPr>
          <w:rFonts w:ascii="Times New Roman" w:hAnsi="Times New Roman"/>
          <w:b/>
          <w:bCs/>
          <w:iCs/>
          <w:sz w:val="24"/>
          <w:szCs w:val="24"/>
        </w:rPr>
      </w:pPr>
      <w:r w:rsidRPr="00D6106E">
        <w:rPr>
          <w:rFonts w:ascii="Times New Roman" w:hAnsi="Times New Roman"/>
          <w:bCs/>
          <w:iCs/>
          <w:sz w:val="24"/>
          <w:szCs w:val="24"/>
        </w:rPr>
        <w:lastRenderedPageBreak/>
        <w:t xml:space="preserve">Pra sa më sipër cituar dokumentacioni i paraqitur nga  Bashkimi i Operatorëve Ekonomik  lidhur me </w:t>
      </w:r>
      <w:r w:rsidRPr="00D6106E">
        <w:rPr>
          <w:rFonts w:ascii="Times New Roman" w:hAnsi="Times New Roman"/>
          <w:bCs/>
          <w:iCs/>
          <w:sz w:val="24"/>
          <w:szCs w:val="24"/>
          <w:lang w:val="pt-BR"/>
        </w:rPr>
        <w:t>Kriteret e Veçanta të Kualifikimit/ Kapaciteti pika 4</w:t>
      </w:r>
      <w:r w:rsidRPr="00D6106E">
        <w:rPr>
          <w:rFonts w:ascii="Times New Roman" w:hAnsi="Times New Roman"/>
          <w:bCs/>
          <w:iCs/>
          <w:sz w:val="24"/>
          <w:szCs w:val="24"/>
        </w:rPr>
        <w:t xml:space="preserve">,5,6,7,8,9,10,11,12,13 është i paplotë, </w:t>
      </w:r>
      <w:r w:rsidRPr="00D6106E">
        <w:rPr>
          <w:rFonts w:ascii="Times New Roman" w:hAnsi="Times New Roman"/>
          <w:b/>
          <w:bCs/>
          <w:iCs/>
          <w:sz w:val="24"/>
          <w:szCs w:val="24"/>
        </w:rPr>
        <w:t>për rrjedhojë i pavlefshëm.</w:t>
      </w:r>
    </w:p>
    <w:p w:rsidR="00C33C4F" w:rsidRPr="00D6106E" w:rsidRDefault="00C33C4F" w:rsidP="00C33C4F">
      <w:pPr>
        <w:spacing w:after="120"/>
        <w:jc w:val="both"/>
        <w:rPr>
          <w:rFonts w:ascii="Times New Roman" w:hAnsi="Times New Roman"/>
          <w:i/>
          <w:sz w:val="24"/>
          <w:szCs w:val="24"/>
        </w:rPr>
      </w:pPr>
      <w:r w:rsidRPr="00D6106E">
        <w:rPr>
          <w:rFonts w:ascii="Times New Roman" w:hAnsi="Times New Roman"/>
          <w:i/>
          <w:sz w:val="24"/>
          <w:szCs w:val="24"/>
        </w:rPr>
        <w:t>AK ka kërkuar në dokumentat standarte te tenderit/kriteret e veçanta të kualifikimit si më poshtë cituar:</w:t>
      </w:r>
    </w:p>
    <w:p w:rsidR="00C33C4F" w:rsidRPr="00D6106E" w:rsidRDefault="00C33C4F" w:rsidP="00C33C4F">
      <w:pPr>
        <w:autoSpaceDE w:val="0"/>
        <w:autoSpaceDN w:val="0"/>
        <w:adjustRightInd w:val="0"/>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Mjetet</w:t>
            </w:r>
          </w:p>
        </w:tc>
        <w:tc>
          <w:tcPr>
            <w:tcW w:w="2340"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Sasia</w:t>
            </w:r>
          </w:p>
        </w:tc>
        <w:tc>
          <w:tcPr>
            <w:tcW w:w="2493" w:type="dxa"/>
            <w:shd w:val="clear" w:color="auto" w:fill="BFBFBF"/>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Gjendja</w:t>
            </w:r>
          </w:p>
        </w:tc>
      </w:tr>
      <w:tr w:rsidR="00C33C4F" w:rsidRPr="00D6106E" w:rsidTr="00D10757">
        <w:trPr>
          <w:trHeight w:val="332"/>
        </w:trPr>
        <w:tc>
          <w:tcPr>
            <w:tcW w:w="4644" w:type="dxa"/>
            <w:shd w:val="clear" w:color="auto" w:fill="auto"/>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Kamion vetëshkarkues (kapaciteti mbajtës minimum 3.5(tre pike pese) ton dhe maksimumi  5 (pese) ton për secilin kamion</w:t>
            </w:r>
          </w:p>
        </w:tc>
        <w:tc>
          <w:tcPr>
            <w:tcW w:w="2340" w:type="dxa"/>
            <w:shd w:val="clear" w:color="auto" w:fill="auto"/>
            <w:vAlign w:val="center"/>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3 copë</w:t>
            </w:r>
          </w:p>
        </w:tc>
        <w:tc>
          <w:tcPr>
            <w:tcW w:w="2493" w:type="dxa"/>
            <w:shd w:val="clear" w:color="auto" w:fill="auto"/>
            <w:vAlign w:val="center"/>
            <w:hideMark/>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06"/>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 xml:space="preserve">Fadrome me goma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134"/>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Eskavator me goma 0.25 m3</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Kamion vetëshkarkues (kapaciteti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3 copë</w:t>
            </w:r>
          </w:p>
        </w:tc>
        <w:tc>
          <w:tcPr>
            <w:tcW w:w="2493" w:type="dxa"/>
            <w:shd w:val="clear" w:color="auto" w:fill="FFFFFF"/>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Autobot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26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Autobetoniere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89"/>
        </w:trPr>
        <w:tc>
          <w:tcPr>
            <w:tcW w:w="4644" w:type="dxa"/>
            <w:shd w:val="clear" w:color="auto" w:fill="auto"/>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color w:val="FF0000"/>
                <w:sz w:val="24"/>
                <w:szCs w:val="24"/>
              </w:rPr>
            </w:pPr>
            <w:r w:rsidRPr="00D6106E">
              <w:rPr>
                <w:rFonts w:ascii="Times New Roman" w:hAnsi="Times New Roman"/>
                <w:sz w:val="24"/>
                <w:szCs w:val="24"/>
              </w:rPr>
              <w:t>Kamionçine (kapaciteti mbajtës minimum 1.5(nje pik pesë) ton dhe maksimumi  2(dy) ton për secilin kamionçinë</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1 cope</w:t>
            </w:r>
          </w:p>
        </w:tc>
        <w:tc>
          <w:tcPr>
            <w:tcW w:w="2493" w:type="dxa"/>
            <w:shd w:val="clear" w:color="auto" w:fill="auto"/>
            <w:vAlign w:val="center"/>
          </w:tcPr>
          <w:p w:rsidR="00C33C4F" w:rsidRPr="00D6106E" w:rsidRDefault="00C33C4F" w:rsidP="00D10757">
            <w:pPr>
              <w:pStyle w:val="NoSpacing"/>
              <w:rPr>
                <w:rFonts w:ascii="Times New Roman" w:hAnsi="Times New Roman"/>
                <w:sz w:val="24"/>
                <w:szCs w:val="24"/>
              </w:rPr>
            </w:pPr>
            <w:r w:rsidRPr="00D6106E">
              <w:rPr>
                <w:rFonts w:ascii="Times New Roman" w:hAnsi="Times New Roman"/>
                <w:sz w:val="24"/>
                <w:szCs w:val="24"/>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tabs>
          <w:tab w:val="left" w:pos="576"/>
          <w:tab w:val="left" w:leader="underscore" w:pos="9360"/>
        </w:tabs>
        <w:jc w:val="both"/>
        <w:rPr>
          <w:rFonts w:ascii="Times New Roman" w:hAnsi="Times New Roman"/>
          <w:i/>
          <w:iCs/>
          <w:sz w:val="24"/>
          <w:szCs w:val="24"/>
        </w:rPr>
      </w:pPr>
    </w:p>
    <w:p w:rsidR="00C33C4F" w:rsidRPr="00D6106E" w:rsidRDefault="00C33C4F" w:rsidP="00C33C4F">
      <w:pPr>
        <w:numPr>
          <w:ilvl w:val="0"/>
          <w:numId w:val="28"/>
        </w:numPr>
        <w:tabs>
          <w:tab w:val="left" w:pos="45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w:t>
      </w:r>
      <w:r w:rsidRPr="00D6106E">
        <w:rPr>
          <w:rFonts w:ascii="Times New Roman" w:hAnsi="Times New Roman"/>
          <w:i/>
          <w:iCs/>
          <w:sz w:val="24"/>
          <w:szCs w:val="24"/>
        </w:rPr>
        <w:lastRenderedPageBreak/>
        <w:t>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28"/>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28"/>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e marra me qera të të paraqitet kontrata përkatëse noteriale e qirasë ku të specifikohet objekti i kontratës dhe afati i saj.</w:t>
      </w:r>
    </w:p>
    <w:p w:rsidR="00C33C4F" w:rsidRPr="00D6106E" w:rsidRDefault="00C33C4F" w:rsidP="00C33C4F">
      <w:pPr>
        <w:numPr>
          <w:ilvl w:val="0"/>
          <w:numId w:val="28"/>
        </w:numPr>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28"/>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28"/>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28"/>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rPr>
          <w:rFonts w:ascii="Times New Roman" w:hAnsi="Times New Roman"/>
          <w:sz w:val="24"/>
          <w:szCs w:val="24"/>
        </w:rPr>
      </w:pPr>
      <w:r w:rsidRPr="00D6106E">
        <w:rPr>
          <w:rFonts w:ascii="Times New Roman" w:hAnsi="Times New Roman"/>
          <w:bCs/>
          <w:iCs/>
          <w:sz w:val="24"/>
          <w:szCs w:val="24"/>
        </w:rPr>
        <w:t xml:space="preserve">Operatori ekonomik “Senka  ” sh.p.k </w:t>
      </w:r>
      <w:r w:rsidRPr="00D6106E">
        <w:rPr>
          <w:rFonts w:ascii="Times New Roman" w:hAnsi="Times New Roman"/>
          <w:color w:val="000000"/>
          <w:sz w:val="24"/>
          <w:szCs w:val="24"/>
        </w:rPr>
        <w:t>ka deklaruar në shtojcën nr.10 se disponon mjetet e mëposhtme:</w:t>
      </w:r>
    </w:p>
    <w:p w:rsidR="00C33C4F" w:rsidRPr="00D6106E" w:rsidRDefault="00C33C4F" w:rsidP="00C33C4F">
      <w:pPr>
        <w:spacing w:after="0"/>
        <w:rPr>
          <w:rFonts w:ascii="Times New Roman" w:hAnsi="Times New Roman"/>
          <w:bCs/>
          <w:iCs/>
          <w:sz w:val="24"/>
          <w:szCs w:val="24"/>
        </w:rPr>
      </w:pPr>
      <w:r w:rsidRPr="00D6106E">
        <w:rPr>
          <w:rFonts w:ascii="Times New Roman" w:hAnsi="Times New Roman"/>
          <w:color w:val="000000"/>
          <w:sz w:val="24"/>
          <w:szCs w:val="24"/>
        </w:rPr>
        <w:t xml:space="preserve">-Kamionçinë  me targë  AA658TY </w:t>
      </w:r>
      <w:r w:rsidRPr="00D6106E">
        <w:rPr>
          <w:rFonts w:ascii="Times New Roman" w:hAnsi="Times New Roman"/>
          <w:bCs/>
          <w:iCs/>
          <w:sz w:val="24"/>
          <w:szCs w:val="24"/>
        </w:rPr>
        <w:t xml:space="preserve">me kapacitet mbajtësi cili del nga leja e Qarkullimit e paraqitur për këtë mjet 0.5  ton </w:t>
      </w:r>
    </w:p>
    <w:p w:rsidR="00C33C4F" w:rsidRPr="00D6106E" w:rsidRDefault="00C33C4F" w:rsidP="00C33C4F">
      <w:pPr>
        <w:spacing w:after="0"/>
        <w:rPr>
          <w:rFonts w:ascii="Times New Roman" w:hAnsi="Times New Roman"/>
          <w:bCs/>
          <w:iCs/>
          <w:sz w:val="24"/>
          <w:szCs w:val="24"/>
        </w:rPr>
      </w:pPr>
      <w:r w:rsidRPr="00D6106E">
        <w:rPr>
          <w:rFonts w:ascii="Times New Roman" w:hAnsi="Times New Roman"/>
          <w:bCs/>
          <w:iCs/>
          <w:sz w:val="24"/>
          <w:szCs w:val="24"/>
        </w:rPr>
        <w:t>-</w:t>
      </w:r>
      <w:r w:rsidRPr="00D6106E">
        <w:rPr>
          <w:rFonts w:ascii="Times New Roman" w:hAnsi="Times New Roman"/>
          <w:color w:val="000000"/>
          <w:sz w:val="24"/>
          <w:szCs w:val="24"/>
        </w:rPr>
        <w:t xml:space="preserve"> Kamionçinë  me targë  TR7429T </w:t>
      </w:r>
      <w:r w:rsidRPr="00D6106E">
        <w:rPr>
          <w:rFonts w:ascii="Times New Roman" w:hAnsi="Times New Roman"/>
          <w:bCs/>
          <w:iCs/>
          <w:sz w:val="24"/>
          <w:szCs w:val="24"/>
        </w:rPr>
        <w:t>me kapacitet mbajtësi cili del nga leja e Qarkullimit e paraqitur për këtë mjet 1  ton</w:t>
      </w:r>
    </w:p>
    <w:p w:rsidR="00C33C4F" w:rsidRPr="00D6106E" w:rsidRDefault="00C33C4F" w:rsidP="00C33C4F">
      <w:pPr>
        <w:spacing w:after="0"/>
        <w:rPr>
          <w:rFonts w:ascii="Times New Roman" w:hAnsi="Times New Roman"/>
          <w:bCs/>
          <w:iCs/>
          <w:sz w:val="24"/>
          <w:szCs w:val="24"/>
        </w:rPr>
      </w:pPr>
      <w:r w:rsidRPr="00D6106E">
        <w:rPr>
          <w:rFonts w:ascii="Times New Roman" w:hAnsi="Times New Roman"/>
          <w:bCs/>
          <w:iCs/>
          <w:sz w:val="24"/>
          <w:szCs w:val="24"/>
        </w:rPr>
        <w:t xml:space="preserve">-Autovinç </w:t>
      </w:r>
      <w:r w:rsidRPr="00D6106E">
        <w:rPr>
          <w:rFonts w:ascii="Times New Roman" w:hAnsi="Times New Roman"/>
          <w:color w:val="000000"/>
          <w:sz w:val="24"/>
          <w:szCs w:val="24"/>
        </w:rPr>
        <w:t xml:space="preserve">me targë  AA845CZ </w:t>
      </w:r>
      <w:r w:rsidRPr="00D6106E">
        <w:rPr>
          <w:rFonts w:ascii="Times New Roman" w:hAnsi="Times New Roman"/>
          <w:bCs/>
          <w:iCs/>
          <w:sz w:val="24"/>
          <w:szCs w:val="24"/>
        </w:rPr>
        <w:t>me kapacitet mbajtësi cili del nga leja e Qarkullimit e paraqitur për këtë mjet 5.5  ton</w:t>
      </w:r>
    </w:p>
    <w:p w:rsidR="00C33C4F" w:rsidRPr="00D6106E" w:rsidRDefault="00C33C4F" w:rsidP="00C33C4F">
      <w:pPr>
        <w:spacing w:after="0"/>
        <w:rPr>
          <w:rFonts w:ascii="Times New Roman" w:hAnsi="Times New Roman"/>
          <w:bCs/>
          <w:iCs/>
          <w:sz w:val="24"/>
          <w:szCs w:val="24"/>
        </w:rPr>
      </w:pPr>
      <w:r w:rsidRPr="00D6106E">
        <w:rPr>
          <w:rFonts w:ascii="Times New Roman" w:hAnsi="Times New Roman"/>
          <w:bCs/>
          <w:iCs/>
          <w:sz w:val="24"/>
          <w:szCs w:val="24"/>
        </w:rPr>
        <w:t xml:space="preserve">- Autovinç </w:t>
      </w:r>
      <w:r w:rsidRPr="00D6106E">
        <w:rPr>
          <w:rFonts w:ascii="Times New Roman" w:hAnsi="Times New Roman"/>
          <w:color w:val="000000"/>
          <w:sz w:val="24"/>
          <w:szCs w:val="24"/>
        </w:rPr>
        <w:t xml:space="preserve">me targë  AA864CJ </w:t>
      </w:r>
      <w:r w:rsidRPr="00D6106E">
        <w:rPr>
          <w:rFonts w:ascii="Times New Roman" w:hAnsi="Times New Roman"/>
          <w:bCs/>
          <w:iCs/>
          <w:sz w:val="24"/>
          <w:szCs w:val="24"/>
        </w:rPr>
        <w:t>me kapacitet mbajtësi cili del nga leja e Qarkullimit e paraqitur për këtë mjet 5.9  ton</w:t>
      </w:r>
    </w:p>
    <w:p w:rsidR="00C33C4F" w:rsidRPr="00D6106E" w:rsidRDefault="00C33C4F" w:rsidP="00C33C4F">
      <w:pPr>
        <w:spacing w:after="0"/>
        <w:rPr>
          <w:rFonts w:ascii="Times New Roman" w:hAnsi="Times New Roman"/>
          <w:b/>
          <w:bCs/>
          <w:iCs/>
          <w:sz w:val="24"/>
          <w:szCs w:val="24"/>
        </w:rPr>
      </w:pPr>
      <w:r w:rsidRPr="00D6106E">
        <w:rPr>
          <w:rFonts w:ascii="Times New Roman" w:hAnsi="Times New Roman"/>
          <w:bCs/>
          <w:iCs/>
          <w:sz w:val="24"/>
          <w:szCs w:val="24"/>
        </w:rPr>
        <w:t>-</w:t>
      </w:r>
      <w:r w:rsidRPr="00D6106E">
        <w:rPr>
          <w:rFonts w:ascii="Times New Roman" w:hAnsi="Times New Roman"/>
          <w:color w:val="000000"/>
          <w:sz w:val="24"/>
          <w:szCs w:val="24"/>
        </w:rPr>
        <w:t xml:space="preserve"> Kamion  me targë  AA918VC</w:t>
      </w:r>
      <w:r w:rsidRPr="00D6106E">
        <w:rPr>
          <w:rFonts w:ascii="Times New Roman" w:hAnsi="Times New Roman"/>
          <w:bCs/>
          <w:iCs/>
          <w:sz w:val="24"/>
          <w:szCs w:val="24"/>
        </w:rPr>
        <w:t xml:space="preserve"> me kapacitet mbajtësi cili del nga leja e Qarkullimit e paraqitur për këtë mjet 16.9  ton</w:t>
      </w:r>
      <w:r w:rsidRPr="00D6106E">
        <w:rPr>
          <w:rFonts w:ascii="Times New Roman" w:hAnsi="Times New Roman"/>
          <w:b/>
          <w:bCs/>
          <w:iCs/>
          <w:sz w:val="24"/>
          <w:szCs w:val="24"/>
        </w:rPr>
        <w:t>(do konsiderohet i rregullt dhe do futet në kategorinë me kapacitet mbajtës 12-17 ton)</w:t>
      </w:r>
    </w:p>
    <w:p w:rsidR="00C33C4F" w:rsidRPr="00D6106E" w:rsidRDefault="00C33C4F" w:rsidP="00C33C4F">
      <w:pPr>
        <w:spacing w:after="0"/>
        <w:rPr>
          <w:rFonts w:ascii="Times New Roman" w:hAnsi="Times New Roman"/>
          <w:b/>
          <w:bCs/>
          <w:iCs/>
          <w:sz w:val="24"/>
          <w:szCs w:val="24"/>
        </w:rPr>
      </w:pPr>
      <w:r w:rsidRPr="00D6106E">
        <w:rPr>
          <w:rFonts w:ascii="Times New Roman" w:hAnsi="Times New Roman"/>
          <w:b/>
          <w:bCs/>
          <w:iCs/>
          <w:sz w:val="24"/>
          <w:szCs w:val="24"/>
        </w:rPr>
        <w:t>-</w:t>
      </w:r>
      <w:r w:rsidRPr="00D6106E">
        <w:rPr>
          <w:rFonts w:ascii="Times New Roman" w:hAnsi="Times New Roman"/>
          <w:color w:val="000000"/>
          <w:sz w:val="24"/>
          <w:szCs w:val="24"/>
        </w:rPr>
        <w:t xml:space="preserve"> Kamion  me targë  AA698UD</w:t>
      </w:r>
      <w:r w:rsidRPr="00D6106E">
        <w:rPr>
          <w:rFonts w:ascii="Times New Roman" w:hAnsi="Times New Roman"/>
          <w:bCs/>
          <w:iCs/>
          <w:sz w:val="24"/>
          <w:szCs w:val="24"/>
        </w:rPr>
        <w:t xml:space="preserve"> me kapacitet mbajtësi cili del nga leja e Qarkullimit e paraqitur për këtë mjet 16.4  ton</w:t>
      </w:r>
      <w:r w:rsidRPr="00D6106E">
        <w:rPr>
          <w:rFonts w:ascii="Times New Roman" w:hAnsi="Times New Roman"/>
          <w:b/>
          <w:bCs/>
          <w:iCs/>
          <w:sz w:val="24"/>
          <w:szCs w:val="24"/>
        </w:rPr>
        <w:t>(do konsiderohet i rregullt dhe do futet në kategorinë me kapacitet mbajtës 12-17 ton)</w:t>
      </w:r>
    </w:p>
    <w:p w:rsidR="00C33C4F" w:rsidRPr="00D6106E" w:rsidRDefault="00C33C4F" w:rsidP="00C33C4F">
      <w:pPr>
        <w:spacing w:after="0"/>
        <w:rPr>
          <w:rFonts w:ascii="Times New Roman" w:hAnsi="Times New Roman"/>
          <w:b/>
          <w:bCs/>
          <w:iCs/>
          <w:sz w:val="24"/>
          <w:szCs w:val="24"/>
        </w:rPr>
      </w:pPr>
      <w:r w:rsidRPr="00D6106E">
        <w:rPr>
          <w:rFonts w:ascii="Times New Roman" w:hAnsi="Times New Roman"/>
          <w:color w:val="000000"/>
          <w:sz w:val="24"/>
          <w:szCs w:val="24"/>
        </w:rPr>
        <w:t>-Kamion  me targë  AA338OP</w:t>
      </w:r>
      <w:r w:rsidRPr="00D6106E">
        <w:rPr>
          <w:rFonts w:ascii="Times New Roman" w:hAnsi="Times New Roman"/>
          <w:bCs/>
          <w:iCs/>
          <w:sz w:val="24"/>
          <w:szCs w:val="24"/>
        </w:rPr>
        <w:t xml:space="preserve"> me kapacitet mbajtësi cili del nga leja e Qarkullimit e paraqitur për këtë mjet 17  ton</w:t>
      </w:r>
      <w:r w:rsidRPr="00D6106E">
        <w:rPr>
          <w:rFonts w:ascii="Times New Roman" w:hAnsi="Times New Roman"/>
          <w:b/>
          <w:bCs/>
          <w:iCs/>
          <w:sz w:val="24"/>
          <w:szCs w:val="24"/>
        </w:rPr>
        <w:t>(do konsiderohet i rregullt dhe do futet në kategorinë me kapacitet mbajtës 12-17 ton)</w:t>
      </w:r>
    </w:p>
    <w:p w:rsidR="00C33C4F" w:rsidRPr="00D6106E" w:rsidRDefault="00C33C4F" w:rsidP="00C33C4F">
      <w:pPr>
        <w:spacing w:after="0"/>
        <w:rPr>
          <w:rFonts w:ascii="Times New Roman" w:hAnsi="Times New Roman"/>
          <w:b/>
          <w:bCs/>
          <w:iCs/>
          <w:sz w:val="24"/>
          <w:szCs w:val="24"/>
        </w:rPr>
      </w:pPr>
      <w:r w:rsidRPr="00D6106E">
        <w:rPr>
          <w:rFonts w:ascii="Times New Roman" w:hAnsi="Times New Roman"/>
          <w:color w:val="000000"/>
          <w:sz w:val="24"/>
          <w:szCs w:val="24"/>
        </w:rPr>
        <w:t>-Kamion  me targë  AA348IX</w:t>
      </w:r>
      <w:r w:rsidRPr="00D6106E">
        <w:rPr>
          <w:rFonts w:ascii="Times New Roman" w:hAnsi="Times New Roman"/>
          <w:bCs/>
          <w:iCs/>
          <w:sz w:val="24"/>
          <w:szCs w:val="24"/>
        </w:rPr>
        <w:t xml:space="preserve"> me kapacitet mbajtësi cili del nga leja e Qarkullimit e paraqitur për këtë mjet 23.7  ton</w:t>
      </w:r>
    </w:p>
    <w:p w:rsidR="00C33C4F" w:rsidRPr="00D6106E" w:rsidRDefault="00C33C4F" w:rsidP="00C33C4F">
      <w:pPr>
        <w:spacing w:after="0"/>
        <w:rPr>
          <w:rFonts w:ascii="Times New Roman" w:hAnsi="Times New Roman"/>
          <w:b/>
          <w:bCs/>
          <w:iCs/>
          <w:sz w:val="24"/>
          <w:szCs w:val="24"/>
        </w:rPr>
      </w:pPr>
      <w:r w:rsidRPr="00D6106E">
        <w:rPr>
          <w:rFonts w:ascii="Times New Roman" w:hAnsi="Times New Roman"/>
          <w:color w:val="000000"/>
          <w:sz w:val="24"/>
          <w:szCs w:val="24"/>
        </w:rPr>
        <w:lastRenderedPageBreak/>
        <w:t>-Kamion  me targë  AA347IX</w:t>
      </w:r>
      <w:r w:rsidRPr="00D6106E">
        <w:rPr>
          <w:rFonts w:ascii="Times New Roman" w:hAnsi="Times New Roman"/>
          <w:bCs/>
          <w:iCs/>
          <w:sz w:val="24"/>
          <w:szCs w:val="24"/>
        </w:rPr>
        <w:t xml:space="preserve"> me kapacitet mbajtësi cili del nga leja e Qarkullimit e paraqitur për këtë mjet 23.6  ton</w:t>
      </w:r>
    </w:p>
    <w:p w:rsidR="00C33C4F" w:rsidRPr="00D6106E" w:rsidRDefault="00C33C4F" w:rsidP="00C33C4F">
      <w:pPr>
        <w:spacing w:after="0"/>
        <w:rPr>
          <w:rFonts w:ascii="Times New Roman" w:hAnsi="Times New Roman"/>
          <w:bCs/>
          <w:iCs/>
          <w:sz w:val="24"/>
          <w:szCs w:val="24"/>
        </w:rPr>
      </w:pPr>
    </w:p>
    <w:p w:rsidR="00C33C4F" w:rsidRPr="00D6106E" w:rsidRDefault="00C33C4F" w:rsidP="00C33C4F">
      <w:pPr>
        <w:spacing w:after="0"/>
        <w:jc w:val="both"/>
        <w:rPr>
          <w:rFonts w:ascii="Times New Roman" w:hAnsi="Times New Roman"/>
          <w:b/>
          <w:bCs/>
          <w:iCs/>
          <w:sz w:val="24"/>
          <w:szCs w:val="24"/>
        </w:rPr>
      </w:pPr>
      <w:r w:rsidRPr="00D6106E">
        <w:rPr>
          <w:rFonts w:ascii="Times New Roman" w:hAnsi="Times New Roman"/>
          <w:b/>
          <w:bCs/>
          <w:iCs/>
          <w:sz w:val="24"/>
          <w:szCs w:val="24"/>
        </w:rPr>
        <w:t>Sa më sipër cituar operatori ekonomik nuk i përmbush kriterin e përcaktuar nga autoriteti kontraktor në dokumentat e tenderit për:</w:t>
      </w:r>
    </w:p>
    <w:p w:rsidR="00C33C4F" w:rsidRPr="00D6106E" w:rsidRDefault="00C33C4F" w:rsidP="00C33C4F">
      <w:pPr>
        <w:spacing w:after="0"/>
        <w:jc w:val="both"/>
        <w:rPr>
          <w:rFonts w:ascii="Times New Roman" w:hAnsi="Times New Roman"/>
          <w:b/>
          <w:bCs/>
          <w:iCs/>
          <w:sz w:val="24"/>
          <w:szCs w:val="24"/>
        </w:rPr>
      </w:pP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mjeteve  me kapacitet mbajtës </w:t>
      </w:r>
      <w:r w:rsidRPr="00D6106E">
        <w:rPr>
          <w:rFonts w:ascii="Times New Roman" w:hAnsi="Times New Roman"/>
          <w:b/>
          <w:bCs/>
          <w:iCs/>
          <w:sz w:val="24"/>
          <w:szCs w:val="24"/>
        </w:rPr>
        <w:t>min 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numPr>
          <w:ilvl w:val="0"/>
          <w:numId w:val="7"/>
        </w:numPr>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3 mjeteve  me kapacitet mbajtës </w:t>
      </w:r>
      <w:r w:rsidRPr="00D6106E">
        <w:rPr>
          <w:rFonts w:ascii="Times New Roman" w:hAnsi="Times New Roman"/>
          <w:b/>
          <w:bCs/>
          <w:iCs/>
          <w:sz w:val="24"/>
          <w:szCs w:val="24"/>
        </w:rPr>
        <w:t>min 3,5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5 ton</w:t>
      </w:r>
      <w:r w:rsidRPr="00D6106E">
        <w:rPr>
          <w:rFonts w:ascii="Times New Roman" w:hAnsi="Times New Roman"/>
          <w:bCs/>
          <w:iCs/>
          <w:sz w:val="24"/>
          <w:szCs w:val="24"/>
        </w:rPr>
        <w:t xml:space="preserve"> pasi nuk ka paraqitur asnjë kamion me kapacitetin e kërkuar nga AK.</w:t>
      </w:r>
    </w:p>
    <w:p w:rsidR="00C33C4F" w:rsidRPr="00D6106E" w:rsidRDefault="00C33C4F" w:rsidP="00C33C4F">
      <w:pPr>
        <w:spacing w:after="0"/>
        <w:rPr>
          <w:rFonts w:ascii="Times New Roman" w:hAnsi="Times New Roman"/>
          <w:bCs/>
          <w:iCs/>
          <w:sz w:val="24"/>
          <w:szCs w:val="24"/>
        </w:rPr>
      </w:pPr>
    </w:p>
    <w:p w:rsidR="00C33C4F" w:rsidRPr="00D6106E" w:rsidRDefault="00C33C4F" w:rsidP="00C33C4F">
      <w:pPr>
        <w:jc w:val="both"/>
        <w:rPr>
          <w:rFonts w:ascii="Times New Roman" w:hAnsi="Times New Roman"/>
          <w:bCs/>
          <w:iCs/>
          <w:sz w:val="24"/>
          <w:szCs w:val="24"/>
        </w:rPr>
      </w:pPr>
      <w:r w:rsidRPr="00D6106E">
        <w:rPr>
          <w:rFonts w:ascii="Times New Roman" w:hAnsi="Times New Roman"/>
          <w:bCs/>
          <w:iCs/>
          <w:sz w:val="24"/>
          <w:szCs w:val="24"/>
        </w:rPr>
        <w:t>Gjykojmë se është barrë e operatorit ekonomik pjesëmarrës në procedurën e prokurimit, të vërtetojë se disponon kapacitetet teknike në lidhje me mjetet. Sqarojmë se, kriteri për mjetet duhet parë dhe vlerësuar në tërësinë e tij, me të gjithë elementët e kërkuar dhe përcaktuar nga autoriteti kontraktor në dokumentat e tenderit.Kriteret për kualifikim vendosen që t’i shërbejnë autoritetit kontraktor për njohjen e gjendjes dhe kapaciteteteve të operatorëve ekonomikë, të cilët, nëpërmjet dokumentacionit të paraqitur duhet të vërtetojnë se zotërojnë kualifikimet e nevojshme teknike, profesionale, kapacitetet organizative, makineritë, pajisjet e asete të tjera fizike, reputacionin dhe besueshmërinë, përvojën e duhur, si dhe personelin e nevojshëm, gjithçka në funksion realizimit me sukses të kontratës. Në rastin konkret, për autoritetin kontraktor është e rëndësishme të provohet që operatori ekonomik zotëron kapacitetet teknike (makineritë), në përputhje me volumin e përcaktuar në dokumetat e tenderit. Në këto kushte, vlerësojmë  se kriteri i vendosur nga autoriteti kontraktor në pikën 14  të shtojcës 12, “Kapaciteti teknik”, në dokumentat standarte të tenderit, nuk mund të konsiderohet i përmbushur, në lidhje me kamionat 3.5 – 5 ton dhe kamionçinat 1.5 – 2 ton .</w:t>
      </w:r>
    </w:p>
    <w:p w:rsidR="00C33C4F" w:rsidRPr="00D6106E" w:rsidRDefault="00C33C4F" w:rsidP="00C33C4F">
      <w:pPr>
        <w:jc w:val="both"/>
        <w:rPr>
          <w:rFonts w:ascii="Times New Roman" w:hAnsi="Times New Roman"/>
          <w:bCs/>
          <w:iCs/>
          <w:sz w:val="24"/>
          <w:szCs w:val="24"/>
        </w:rPr>
      </w:pPr>
      <w:r w:rsidRPr="00D6106E">
        <w:rPr>
          <w:rFonts w:ascii="Times New Roman" w:hAnsi="Times New Roman"/>
          <w:bCs/>
          <w:iCs/>
          <w:sz w:val="24"/>
          <w:szCs w:val="24"/>
        </w:rPr>
        <w:t>Për sa më sipër Dokumentacioni i paraqitur nga  Operatori  Ekonomik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se:Operatorët ekonomik, për të marrë pjesë në procedurat e prokurimit, duhet të  kualifikohen pasi të kenë përmbushur të gjitha kriteret e mëposhtëme që AK i vlerëson të nevojshme...............</w:t>
      </w:r>
    </w:p>
    <w:p w:rsidR="00C33C4F" w:rsidRPr="00D6106E" w:rsidRDefault="00C33C4F" w:rsidP="00C33C4F">
      <w:pPr>
        <w:jc w:val="both"/>
        <w:rPr>
          <w:rFonts w:ascii="Times New Roman" w:hAnsi="Times New Roman"/>
          <w:bCs/>
          <w:iCs/>
          <w:sz w:val="24"/>
          <w:szCs w:val="24"/>
        </w:rPr>
      </w:pPr>
      <w:r w:rsidRPr="00D6106E">
        <w:rPr>
          <w:rFonts w:ascii="Times New Roman" w:hAnsi="Times New Roman"/>
          <w:bCs/>
          <w:iCs/>
          <w:sz w:val="24"/>
          <w:szCs w:val="24"/>
        </w:rPr>
        <w:t>Komisioni i Vlerësimit të Ofertave nga shqyrtimi i kësaj oferte në mbështetje të Nenit 53 pika 5, të Ligjit Nr. 9643, datë 20.11.2006, “Për Prokurimin publik” (i ndryshuar) dhe Vendimit të Këshillit të Ministrave Nr. 914, datë 29.12.2014 “Për miratimin e rregullave të prokurimit publik”, Kreu VII,Neni 66 pika 3, e shpall të pavlefshme këtë ofertë pasi nuk plotëson kërkesat e përcaktuara në dokumentet e tenderit.</w:t>
      </w:r>
    </w:p>
    <w:p w:rsidR="00C33C4F" w:rsidRPr="00D6106E" w:rsidRDefault="00C33C4F" w:rsidP="00C33C4F">
      <w:pPr>
        <w:jc w:val="both"/>
        <w:rPr>
          <w:rFonts w:ascii="Times New Roman" w:hAnsi="Times New Roman"/>
          <w:b/>
          <w:bCs/>
          <w:iCs/>
          <w:sz w:val="24"/>
          <w:szCs w:val="24"/>
        </w:rPr>
      </w:pPr>
      <w:r w:rsidRPr="00D6106E">
        <w:rPr>
          <w:rFonts w:ascii="Times New Roman" w:hAnsi="Times New Roman"/>
          <w:bCs/>
          <w:iCs/>
          <w:sz w:val="24"/>
          <w:szCs w:val="24"/>
        </w:rPr>
        <w:t>Pra sa më sipër cituar dokumentacioni i paraqitur nga Operatori Ekonomik  lidhur me shtojcën 10, është i paplotë</w:t>
      </w:r>
      <w:r w:rsidRPr="00D6106E">
        <w:rPr>
          <w:rFonts w:ascii="Times New Roman" w:hAnsi="Times New Roman"/>
          <w:b/>
          <w:bCs/>
          <w:iCs/>
          <w:sz w:val="24"/>
          <w:szCs w:val="24"/>
        </w:rPr>
        <w:t>.</w:t>
      </w:r>
    </w:p>
    <w:p w:rsidR="00C33C4F" w:rsidRDefault="00C33C4F" w:rsidP="00C33C4F">
      <w:pPr>
        <w:jc w:val="both"/>
        <w:rPr>
          <w:rFonts w:ascii="Times New Roman" w:hAnsi="Times New Roman"/>
          <w:bCs/>
          <w:iCs/>
          <w:sz w:val="24"/>
          <w:szCs w:val="24"/>
        </w:rPr>
      </w:pPr>
      <w:r w:rsidRPr="00D6106E">
        <w:rPr>
          <w:rFonts w:ascii="Times New Roman" w:hAnsi="Times New Roman"/>
          <w:bCs/>
          <w:iCs/>
          <w:sz w:val="24"/>
          <w:szCs w:val="24"/>
        </w:rPr>
        <w:lastRenderedPageBreak/>
        <w:t xml:space="preserve">Komisioni i Vlerësimit të Ofertave nga shqyrtimi i kësaj oferte në mbështetje të Nenit 53 pika 5, të Ligjit Nr. 9643, datë 20.11.2006, “Për Prokurimin publik” (i ndryshuar) dhe Vendimit të Këshillit të Ministrave Nr. 914, datë 29.12.2014 “Për miratimin e rregullave të prokurimit publik”, Kreu VII,Neni 66 pika 3, </w:t>
      </w:r>
      <w:r w:rsidRPr="00D6106E">
        <w:rPr>
          <w:rFonts w:ascii="Times New Roman" w:hAnsi="Times New Roman"/>
          <w:b/>
          <w:bCs/>
          <w:i/>
          <w:iCs/>
          <w:sz w:val="24"/>
          <w:szCs w:val="24"/>
          <w:u w:val="single"/>
        </w:rPr>
        <w:t>e shpall të pavlefshme</w:t>
      </w:r>
      <w:r w:rsidRPr="00D6106E">
        <w:rPr>
          <w:rFonts w:ascii="Times New Roman" w:hAnsi="Times New Roman"/>
          <w:bCs/>
          <w:iCs/>
          <w:sz w:val="24"/>
          <w:szCs w:val="24"/>
        </w:rPr>
        <w:t xml:space="preserve"> këtë ofertë pasi nuk plotëson kërkesat e përcaktuara në dokumentet e tenderit</w:t>
      </w:r>
      <w:r>
        <w:rPr>
          <w:rFonts w:ascii="Times New Roman" w:hAnsi="Times New Roman"/>
          <w:bCs/>
          <w:iCs/>
          <w:sz w:val="24"/>
          <w:szCs w:val="24"/>
        </w:rPr>
        <w:t>.</w:t>
      </w:r>
    </w:p>
    <w:p w:rsidR="00C33C4F" w:rsidRDefault="00C33C4F" w:rsidP="00C33C4F">
      <w:pPr>
        <w:numPr>
          <w:ilvl w:val="0"/>
          <w:numId w:val="35"/>
        </w:numPr>
        <w:jc w:val="both"/>
        <w:rPr>
          <w:rFonts w:ascii="Times New Roman" w:hAnsi="Times New Roman"/>
          <w:bCs/>
          <w:iCs/>
          <w:sz w:val="24"/>
          <w:szCs w:val="24"/>
        </w:rPr>
      </w:pPr>
      <w:r w:rsidRPr="00447018">
        <w:rPr>
          <w:rFonts w:ascii="Times New Roman" w:hAnsi="Times New Roman"/>
          <w:bCs/>
          <w:iCs/>
          <w:sz w:val="24"/>
          <w:szCs w:val="24"/>
        </w:rPr>
        <w:t xml:space="preserve">Oferta e paraqitur nga operatori ekonomik </w:t>
      </w:r>
      <w:r w:rsidRPr="00447018">
        <w:rPr>
          <w:rFonts w:ascii="Times New Roman" w:hAnsi="Times New Roman"/>
          <w:b/>
          <w:bCs/>
          <w:iCs/>
          <w:sz w:val="24"/>
          <w:szCs w:val="24"/>
        </w:rPr>
        <w:t>“INA” sh.p.k</w:t>
      </w:r>
      <w:r w:rsidRPr="00447018">
        <w:rPr>
          <w:rFonts w:ascii="Times New Roman" w:hAnsi="Times New Roman"/>
          <w:bCs/>
          <w:iCs/>
          <w:sz w:val="24"/>
          <w:szCs w:val="24"/>
        </w:rPr>
        <w:t xml:space="preserve"> me vlerë </w:t>
      </w:r>
      <w:r w:rsidRPr="00E32CA7">
        <w:rPr>
          <w:rFonts w:ascii="Times New Roman" w:hAnsi="Times New Roman"/>
          <w:b/>
          <w:bCs/>
          <w:iCs/>
          <w:sz w:val="24"/>
          <w:szCs w:val="24"/>
        </w:rPr>
        <w:t>21.742.265</w:t>
      </w:r>
      <w:r w:rsidRPr="00447018">
        <w:rPr>
          <w:rFonts w:ascii="Times New Roman" w:hAnsi="Times New Roman"/>
          <w:bCs/>
          <w:iCs/>
          <w:sz w:val="24"/>
          <w:szCs w:val="24"/>
        </w:rPr>
        <w:t xml:space="preserve"> (njëzet e </w:t>
      </w:r>
      <w:r>
        <w:rPr>
          <w:rFonts w:ascii="Times New Roman" w:hAnsi="Times New Roman"/>
          <w:bCs/>
          <w:iCs/>
          <w:sz w:val="24"/>
          <w:szCs w:val="24"/>
        </w:rPr>
        <w:t>nj</w:t>
      </w:r>
      <w:r w:rsidRPr="00447018">
        <w:rPr>
          <w:rFonts w:ascii="Times New Roman" w:hAnsi="Times New Roman"/>
          <w:bCs/>
          <w:iCs/>
          <w:sz w:val="24"/>
          <w:szCs w:val="24"/>
        </w:rPr>
        <w:t>ë</w:t>
      </w:r>
      <w:r>
        <w:rPr>
          <w:rFonts w:ascii="Times New Roman" w:hAnsi="Times New Roman"/>
          <w:bCs/>
          <w:iCs/>
          <w:sz w:val="24"/>
          <w:szCs w:val="24"/>
        </w:rPr>
        <w:t xml:space="preserve"> milion e shtatë</w:t>
      </w:r>
      <w:r w:rsidRPr="00447018">
        <w:rPr>
          <w:rFonts w:ascii="Times New Roman" w:hAnsi="Times New Roman"/>
          <w:bCs/>
          <w:iCs/>
          <w:sz w:val="24"/>
          <w:szCs w:val="24"/>
        </w:rPr>
        <w:t xml:space="preserve">qind e </w:t>
      </w:r>
      <w:r>
        <w:rPr>
          <w:rFonts w:ascii="Times New Roman" w:hAnsi="Times New Roman"/>
          <w:bCs/>
          <w:iCs/>
          <w:sz w:val="24"/>
          <w:szCs w:val="24"/>
        </w:rPr>
        <w:t>dyz</w:t>
      </w:r>
      <w:r w:rsidRPr="00447018">
        <w:rPr>
          <w:rFonts w:ascii="Times New Roman" w:hAnsi="Times New Roman"/>
          <w:bCs/>
          <w:iCs/>
          <w:sz w:val="24"/>
          <w:szCs w:val="24"/>
        </w:rPr>
        <w:t xml:space="preserve">etë </w:t>
      </w:r>
      <w:r>
        <w:rPr>
          <w:rFonts w:ascii="Times New Roman" w:hAnsi="Times New Roman"/>
          <w:bCs/>
          <w:iCs/>
          <w:sz w:val="24"/>
          <w:szCs w:val="24"/>
        </w:rPr>
        <w:t xml:space="preserve"> e dy </w:t>
      </w:r>
      <w:r w:rsidRPr="00447018">
        <w:rPr>
          <w:rFonts w:ascii="Times New Roman" w:hAnsi="Times New Roman"/>
          <w:bCs/>
          <w:iCs/>
          <w:sz w:val="24"/>
          <w:szCs w:val="24"/>
        </w:rPr>
        <w:t xml:space="preserve">mijë e </w:t>
      </w:r>
      <w:r>
        <w:rPr>
          <w:rFonts w:ascii="Times New Roman" w:hAnsi="Times New Roman"/>
          <w:bCs/>
          <w:iCs/>
          <w:sz w:val="24"/>
          <w:szCs w:val="24"/>
        </w:rPr>
        <w:t>dy</w:t>
      </w:r>
      <w:r w:rsidRPr="00447018">
        <w:rPr>
          <w:rFonts w:ascii="Times New Roman" w:hAnsi="Times New Roman"/>
          <w:bCs/>
          <w:iCs/>
          <w:sz w:val="24"/>
          <w:szCs w:val="24"/>
        </w:rPr>
        <w:t xml:space="preserve">qind e </w:t>
      </w:r>
      <w:r>
        <w:rPr>
          <w:rFonts w:ascii="Times New Roman" w:hAnsi="Times New Roman"/>
          <w:bCs/>
          <w:iCs/>
          <w:sz w:val="24"/>
          <w:szCs w:val="24"/>
        </w:rPr>
        <w:t>gjasht</w:t>
      </w:r>
      <w:r w:rsidRPr="00447018">
        <w:rPr>
          <w:rFonts w:ascii="Times New Roman" w:hAnsi="Times New Roman"/>
          <w:bCs/>
          <w:iCs/>
          <w:sz w:val="24"/>
          <w:szCs w:val="24"/>
        </w:rPr>
        <w:t xml:space="preserve">ëdhjetë e </w:t>
      </w:r>
      <w:r>
        <w:rPr>
          <w:rFonts w:ascii="Times New Roman" w:hAnsi="Times New Roman"/>
          <w:bCs/>
          <w:iCs/>
          <w:sz w:val="24"/>
          <w:szCs w:val="24"/>
        </w:rPr>
        <w:t>pesë</w:t>
      </w:r>
      <w:r w:rsidRPr="00447018">
        <w:rPr>
          <w:rFonts w:ascii="Times New Roman" w:hAnsi="Times New Roman"/>
          <w:bCs/>
          <w:iCs/>
          <w:sz w:val="24"/>
          <w:szCs w:val="24"/>
        </w:rPr>
        <w:t>) lekë pa tvsh.</w:t>
      </w:r>
    </w:p>
    <w:p w:rsidR="00C33C4F" w:rsidRPr="00D6106E" w:rsidRDefault="00C33C4F" w:rsidP="00C33C4F">
      <w:pPr>
        <w:ind w:left="360"/>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pStyle w:val="NormalWeb"/>
        <w:autoSpaceDE w:val="0"/>
        <w:autoSpaceDN w:val="0"/>
        <w:adjustRightInd w:val="0"/>
        <w:spacing w:after="80" w:line="276" w:lineRule="auto"/>
        <w:jc w:val="both"/>
        <w:rPr>
          <w:lang w:val="en-US"/>
        </w:rPr>
      </w:pPr>
      <w:r w:rsidRPr="00D6106E">
        <w:t>Komisioni i Vlerësimit të Ofertave në mbështetje të Nenit 53 të Ligjit Nr. 9643, datë 20.11.2006,  “Për Prokurimin Publik”, ( i ndryshuar), dhe të Kreut VII Nenit 66 pikës 3 të Vendimit të Këshillit të Ministrave Nr. 914, datë 29.12.2014 “Për Miratimin e rregullave të prokurimit publik”,I ndryshuar  si dhe dokumentave të tenderit të miratuara, vijoi me shqyrtimin dhe vlerësimin e ofertës së paraqitur nga ky</w:t>
      </w:r>
      <w:r w:rsidRPr="00D6106E">
        <w:rPr>
          <w:lang w:val="en-US"/>
        </w:rPr>
        <w:t xml:space="preserve">  </w:t>
      </w:r>
      <w:r w:rsidRPr="00D6106E">
        <w:t xml:space="preserve"> Operator</w:t>
      </w:r>
      <w:r w:rsidRPr="00D6106E">
        <w:rPr>
          <w:lang w:val="en-US"/>
        </w:rPr>
        <w:t xml:space="preserve"> </w:t>
      </w:r>
      <w:r w:rsidRPr="00D6106E">
        <w:t xml:space="preserve"> Ekonomik</w:t>
      </w:r>
      <w:r w:rsidRPr="00D6106E">
        <w:rPr>
          <w:lang w:val="en-US"/>
        </w:rPr>
        <w:t xml:space="preserve"> </w:t>
      </w:r>
      <w:r w:rsidRPr="00D6106E">
        <w:t xml:space="preserve"> nga ku rezultoi si më poshtë:</w:t>
      </w:r>
    </w:p>
    <w:p w:rsidR="00C33C4F" w:rsidRPr="00D6106E" w:rsidRDefault="00C33C4F" w:rsidP="00C33C4F">
      <w:pPr>
        <w:spacing w:after="0" w:line="240" w:lineRule="auto"/>
        <w:jc w:val="both"/>
        <w:rPr>
          <w:rFonts w:ascii="Times New Roman" w:hAnsi="Times New Roman"/>
          <w:color w:val="000000"/>
          <w:sz w:val="24"/>
          <w:szCs w:val="24"/>
        </w:rPr>
      </w:pPr>
      <w:r w:rsidRPr="00E32CA7">
        <w:rPr>
          <w:rFonts w:ascii="Times New Roman" w:hAnsi="Times New Roman"/>
          <w:b/>
          <w:color w:val="000000"/>
          <w:sz w:val="24"/>
          <w:szCs w:val="24"/>
          <w:u w:val="single"/>
        </w:rPr>
        <w:t>Së pari</w:t>
      </w:r>
      <w:r w:rsidRPr="00D6106E">
        <w:rPr>
          <w:rFonts w:ascii="Times New Roman" w:hAnsi="Times New Roman"/>
          <w:color w:val="000000"/>
          <w:sz w:val="24"/>
          <w:szCs w:val="24"/>
        </w:rPr>
        <w:t xml:space="preserve"> AK ka kërkuar në kriteret e veçanta të kualifikimit kapaciteti teknik pika </w:t>
      </w:r>
      <w:r>
        <w:rPr>
          <w:rFonts w:ascii="Times New Roman" w:hAnsi="Times New Roman"/>
          <w:color w:val="000000"/>
          <w:sz w:val="24"/>
          <w:szCs w:val="24"/>
        </w:rPr>
        <w:t>9</w:t>
      </w:r>
      <w:r w:rsidRPr="00D6106E">
        <w:rPr>
          <w:rFonts w:ascii="Times New Roman" w:hAnsi="Times New Roman"/>
          <w:color w:val="000000"/>
          <w:sz w:val="24"/>
          <w:szCs w:val="24"/>
        </w:rPr>
        <w:t xml:space="preserve"> si më poshtë cituar:</w:t>
      </w:r>
    </w:p>
    <w:p w:rsidR="00C33C4F" w:rsidRPr="00D6106E" w:rsidRDefault="00C33C4F" w:rsidP="00C33C4F">
      <w:pPr>
        <w:spacing w:after="0" w:line="240" w:lineRule="auto"/>
        <w:jc w:val="both"/>
        <w:rPr>
          <w:rFonts w:ascii="Times New Roman" w:hAnsi="Times New Roman"/>
          <w:b/>
          <w:i/>
          <w:color w:val="000000"/>
          <w:sz w:val="24"/>
          <w:szCs w:val="24"/>
          <w:u w:val="single"/>
        </w:rPr>
      </w:pPr>
    </w:p>
    <w:p w:rsidR="00C33C4F" w:rsidRPr="00D6106E" w:rsidRDefault="00C33C4F" w:rsidP="00C33C4F">
      <w:pPr>
        <w:spacing w:after="120"/>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9. Operatorët ekonomik pjesëmarrës duhet te kenë të punësuar si staf mbështetës për kryerjen e të gjitha punimeve në këtë objekt,  të vërtetuar me kontratë pune të vlefshme, me deshmi kualifikimi profesional të leshuar nga subjektet e akredituar, si dhe të figurojnë në listpagesat e shoqërisë për të paktën 3</w:t>
      </w:r>
      <w:r w:rsidRPr="00D6106E">
        <w:rPr>
          <w:rFonts w:ascii="Times New Roman" w:hAnsi="Times New Roman"/>
          <w:sz w:val="24"/>
          <w:szCs w:val="24"/>
          <w:lang w:val="en-GB" w:eastAsia="it-IT"/>
        </w:rPr>
        <w:t xml:space="preserve"> (tre) muajt e fundit</w:t>
      </w:r>
      <w:r w:rsidRPr="00D6106E">
        <w:rPr>
          <w:rFonts w:ascii="Times New Roman" w:hAnsi="Times New Roman"/>
          <w:color w:val="000000"/>
          <w:sz w:val="24"/>
          <w:szCs w:val="24"/>
          <w:lang w:val="en-GB" w:eastAsia="it-IT"/>
        </w:rPr>
        <w:t xml:space="preserve"> stafi si më poshtë:</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2 (dy) hidraulik</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 xml:space="preserve">1 (një) saldator </w:t>
      </w:r>
    </w:p>
    <w:p w:rsidR="00C33C4F" w:rsidRPr="00D6106E" w:rsidRDefault="00C33C4F" w:rsidP="00C33C4F">
      <w:pPr>
        <w:numPr>
          <w:ilvl w:val="0"/>
          <w:numId w:val="9"/>
        </w:numPr>
        <w:spacing w:after="0" w:line="240" w:lineRule="auto"/>
        <w:rPr>
          <w:rFonts w:ascii="Times New Roman" w:hAnsi="Times New Roman"/>
          <w:b/>
          <w:color w:val="000000"/>
          <w:sz w:val="24"/>
          <w:szCs w:val="24"/>
          <w:u w:val="single"/>
          <w:lang w:val="en-GB" w:eastAsia="it-IT"/>
        </w:rPr>
      </w:pPr>
      <w:r w:rsidRPr="00D6106E">
        <w:rPr>
          <w:rFonts w:ascii="Times New Roman" w:hAnsi="Times New Roman"/>
          <w:b/>
          <w:color w:val="000000"/>
          <w:sz w:val="24"/>
          <w:szCs w:val="24"/>
          <w:u w:val="single"/>
          <w:lang w:val="en-GB" w:eastAsia="it-IT"/>
        </w:rPr>
        <w:t>1 (një) elektriçist</w:t>
      </w:r>
    </w:p>
    <w:p w:rsidR="00C33C4F" w:rsidRPr="00D6106E" w:rsidRDefault="00C33C4F" w:rsidP="00C33C4F">
      <w:pPr>
        <w:numPr>
          <w:ilvl w:val="0"/>
          <w:numId w:val="9"/>
        </w:numPr>
        <w:spacing w:after="120" w:line="240" w:lineRule="auto"/>
        <w:ind w:right="-99"/>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1 (një)</w:t>
      </w:r>
      <w:r w:rsidRPr="00D6106E">
        <w:rPr>
          <w:rFonts w:ascii="Times New Roman" w:hAnsi="Times New Roman"/>
          <w:color w:val="000000"/>
          <w:sz w:val="24"/>
          <w:szCs w:val="24"/>
        </w:rPr>
        <w:t xml:space="preserve"> </w:t>
      </w:r>
      <w:r w:rsidRPr="00D6106E">
        <w:rPr>
          <w:rFonts w:ascii="Times New Roman" w:hAnsi="Times New Roman"/>
          <w:color w:val="000000"/>
          <w:sz w:val="24"/>
          <w:szCs w:val="24"/>
          <w:lang w:val="en-GB" w:eastAsia="it-IT"/>
        </w:rPr>
        <w:t>specialist per montim tubash</w:t>
      </w:r>
    </w:p>
    <w:p w:rsidR="00C33C4F" w:rsidRPr="00D6106E" w:rsidRDefault="00C33C4F" w:rsidP="00C33C4F">
      <w:pPr>
        <w:ind w:left="360"/>
        <w:rPr>
          <w:rFonts w:ascii="Times New Roman" w:hAnsi="Times New Roman"/>
          <w:sz w:val="24"/>
          <w:szCs w:val="24"/>
        </w:rPr>
      </w:pPr>
      <w:r w:rsidRPr="00D6106E">
        <w:rPr>
          <w:rFonts w:ascii="Times New Roman" w:hAnsi="Times New Roman"/>
          <w:sz w:val="24"/>
          <w:szCs w:val="24"/>
        </w:rPr>
        <w:t>Në përmbushje të kriterit të kërkuar në DST operatori ekonomik Ina sh.p.k ka paraqitur në sistemin elektronik punonjësit e mëposhtëm:</w:t>
      </w:r>
    </w:p>
    <w:p w:rsidR="00C33C4F" w:rsidRPr="00D6106E" w:rsidRDefault="00C33C4F" w:rsidP="00C33C4F">
      <w:pPr>
        <w:ind w:left="360"/>
        <w:rPr>
          <w:rFonts w:ascii="Times New Roman" w:hAnsi="Times New Roman"/>
          <w:sz w:val="24"/>
          <w:szCs w:val="24"/>
        </w:rPr>
      </w:pPr>
      <w:r w:rsidRPr="00D6106E">
        <w:rPr>
          <w:rFonts w:ascii="Times New Roman" w:hAnsi="Times New Roman"/>
          <w:sz w:val="24"/>
          <w:szCs w:val="24"/>
        </w:rPr>
        <w:t>1.E.RR shoqëruar me kontratë punë datë 03.01.2020 si dhe I pajisur më dëshmi të kualifikimit të sigurimit teknik.</w:t>
      </w:r>
    </w:p>
    <w:p w:rsidR="00C33C4F" w:rsidRPr="00D6106E" w:rsidRDefault="00C33C4F" w:rsidP="00C33C4F">
      <w:pPr>
        <w:ind w:left="360"/>
        <w:rPr>
          <w:rFonts w:ascii="Times New Roman" w:hAnsi="Times New Roman"/>
          <w:sz w:val="24"/>
          <w:szCs w:val="24"/>
        </w:rPr>
      </w:pPr>
      <w:r w:rsidRPr="00D6106E">
        <w:rPr>
          <w:rFonts w:ascii="Times New Roman" w:hAnsi="Times New Roman"/>
          <w:sz w:val="24"/>
          <w:szCs w:val="24"/>
        </w:rPr>
        <w:t>2.D.M shoqëruar me kontratë punë datë 03.01.2020 si dhe I pajisur më dëshmi të kualifikimit të sigurimit teknik.</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Nga shqyrtimi i dokumentacionit të paraqitur komisioni i vlerësimit të ofertave evidenton se operatori ekonomik nuk ka arritur të paraqesë dëshmi profesionale për profesionin elektriçist  ashtu siç është kërkuar në kriteret e veçanta të kualifikimit.</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Sqarojmë operatorin ekonomik se dëshmitë e kualifikimit profesional dhe dëshmitë e kualifikimit të sigurimit teknik janë të ndryshme nga njëra tjetra dhe lëshohen nga institucione të ndryshme.</w:t>
      </w:r>
    </w:p>
    <w:p w:rsidR="00C33C4F" w:rsidRPr="00D6106E" w:rsidRDefault="00C33C4F" w:rsidP="00C33C4F">
      <w:pPr>
        <w:rPr>
          <w:rFonts w:ascii="Times New Roman" w:hAnsi="Times New Roman"/>
          <w:i/>
          <w:sz w:val="24"/>
          <w:szCs w:val="24"/>
          <w:u w:val="single"/>
        </w:rPr>
      </w:pPr>
      <w:r w:rsidRPr="00D6106E">
        <w:rPr>
          <w:rFonts w:ascii="Times New Roman" w:hAnsi="Times New Roman"/>
          <w:sz w:val="24"/>
          <w:szCs w:val="24"/>
        </w:rPr>
        <w:lastRenderedPageBreak/>
        <w:t>Komisioni i Vlerësimit të Ofertave thekson se kualifikimi i sigurimit teknik bëhet në përputhje me nenin 9 pika 1,gërma a)të ligjit nr.8734,datë 01.07.2001”Për garantimin e sigurisë së punës së pajisjeve dhe instalimeve elektrike në të cilën parashikohet se….</w:t>
      </w:r>
      <w:r w:rsidRPr="00D6106E">
        <w:rPr>
          <w:rFonts w:ascii="Times New Roman" w:hAnsi="Times New Roman"/>
          <w:i/>
          <w:sz w:val="24"/>
          <w:szCs w:val="24"/>
          <w:u w:val="single"/>
        </w:rPr>
        <w:t>Punëdhënësi merr masat e nevojshme që:</w:t>
      </w:r>
    </w:p>
    <w:p w:rsidR="00C33C4F" w:rsidRPr="00D6106E" w:rsidRDefault="00C33C4F" w:rsidP="00C33C4F">
      <w:pPr>
        <w:rPr>
          <w:rFonts w:ascii="Times New Roman" w:hAnsi="Times New Roman"/>
          <w:i/>
          <w:sz w:val="24"/>
          <w:szCs w:val="24"/>
          <w:u w:val="single"/>
        </w:rPr>
      </w:pPr>
      <w:r w:rsidRPr="00D6106E">
        <w:rPr>
          <w:rFonts w:ascii="Times New Roman" w:hAnsi="Times New Roman"/>
          <w:i/>
          <w:sz w:val="24"/>
          <w:szCs w:val="24"/>
          <w:u w:val="single"/>
        </w:rPr>
        <w:t xml:space="preserve"> a) përdorimi i pajisjeve elektrike të bëhet nga punëmarrës që kanë përgatitje të </w:t>
      </w:r>
    </w:p>
    <w:p w:rsidR="00C33C4F" w:rsidRPr="00D6106E" w:rsidRDefault="00C33C4F" w:rsidP="00C33C4F">
      <w:pPr>
        <w:spacing w:after="0"/>
        <w:rPr>
          <w:rFonts w:ascii="Times New Roman" w:hAnsi="Times New Roman"/>
          <w:i/>
          <w:sz w:val="24"/>
          <w:szCs w:val="24"/>
          <w:u w:val="single"/>
        </w:rPr>
      </w:pPr>
      <w:r w:rsidRPr="00D6106E">
        <w:rPr>
          <w:rFonts w:ascii="Times New Roman" w:hAnsi="Times New Roman"/>
          <w:i/>
          <w:sz w:val="24"/>
          <w:szCs w:val="24"/>
          <w:u w:val="single"/>
        </w:rPr>
        <w:t xml:space="preserve">mjaftueshme, të dokumentuar me dëshmi aftësie, e lëshuar nga IPIE-ja ose nga komisioni i </w:t>
      </w:r>
    </w:p>
    <w:p w:rsidR="00C33C4F" w:rsidRPr="00D6106E" w:rsidRDefault="00C33C4F" w:rsidP="00C33C4F">
      <w:pPr>
        <w:spacing w:after="0"/>
        <w:rPr>
          <w:rFonts w:ascii="Times New Roman" w:hAnsi="Times New Roman"/>
          <w:i/>
          <w:sz w:val="24"/>
          <w:szCs w:val="24"/>
          <w:u w:val="single"/>
        </w:rPr>
      </w:pPr>
      <w:r w:rsidRPr="00D6106E">
        <w:rPr>
          <w:rFonts w:ascii="Times New Roman" w:hAnsi="Times New Roman"/>
          <w:i/>
          <w:sz w:val="24"/>
          <w:szCs w:val="24"/>
          <w:u w:val="single"/>
        </w:rPr>
        <w:t>miratuar prej saj;</w:t>
      </w:r>
      <w:r w:rsidRPr="00D6106E">
        <w:rPr>
          <w:rFonts w:ascii="Times New Roman" w:hAnsi="Times New Roman"/>
          <w:sz w:val="24"/>
          <w:szCs w:val="24"/>
        </w:rPr>
        <w:t>e cila ka të bëjë me trajnimin e punonjësve për përdorimin e pajisjeve elektrike ,pavarësisht profesionit që mund të kenë.</w:t>
      </w:r>
    </w:p>
    <w:p w:rsidR="00C33C4F" w:rsidRPr="00D6106E" w:rsidRDefault="00C33C4F" w:rsidP="00C33C4F">
      <w:pPr>
        <w:rPr>
          <w:rFonts w:ascii="Times New Roman" w:hAnsi="Times New Roman"/>
          <w:sz w:val="24"/>
          <w:szCs w:val="24"/>
        </w:rPr>
      </w:pPr>
      <w:r w:rsidRPr="00D6106E">
        <w:rPr>
          <w:rFonts w:ascii="Times New Roman" w:hAnsi="Times New Roman"/>
          <w:sz w:val="24"/>
          <w:szCs w:val="24"/>
        </w:rPr>
        <w:t>Ndërsa dëshmia e kualifikimit profesional ka të bëjë me profesionin e secilit punonjës të cilat lëshohen nga institucione të ndryshme dhe që në asnjë rast nuk janë të njëjta me ato që lëshojnë dëshmitë e kualifikimit të sigurimit teknik.</w:t>
      </w:r>
    </w:p>
    <w:p w:rsidR="00C33C4F" w:rsidRPr="00D6106E" w:rsidRDefault="00C33C4F" w:rsidP="00C33C4F">
      <w:pPr>
        <w:rPr>
          <w:rFonts w:ascii="Times New Roman" w:hAnsi="Times New Roman"/>
          <w:sz w:val="24"/>
          <w:szCs w:val="24"/>
        </w:rPr>
      </w:pPr>
      <w:r w:rsidRPr="00D6106E">
        <w:rPr>
          <w:rFonts w:ascii="Times New Roman" w:hAnsi="Times New Roman"/>
          <w:color w:val="000000"/>
          <w:sz w:val="24"/>
          <w:szCs w:val="24"/>
        </w:rPr>
        <w:t xml:space="preserve">Përsa cituam më lart dokumentacioni i paraqitur nga operatori  ekonomik  Ina  sh.p.k  do të konsiderohet i paplotë dhe për rrjedhojë i pavlefshëm. </w:t>
      </w:r>
    </w:p>
    <w:p w:rsidR="00C33C4F" w:rsidRPr="00D6106E" w:rsidRDefault="00C33C4F" w:rsidP="00C33C4F">
      <w:pPr>
        <w:rPr>
          <w:rFonts w:ascii="Times New Roman" w:hAnsi="Times New Roman"/>
          <w:b/>
          <w:i/>
          <w:sz w:val="24"/>
          <w:szCs w:val="24"/>
          <w:u w:val="single"/>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tabs>
          <w:tab w:val="num" w:pos="1080"/>
        </w:tabs>
        <w:spacing w:after="0"/>
        <w:rPr>
          <w:rFonts w:ascii="Times New Roman" w:hAnsi="Times New Roman"/>
          <w:bCs/>
          <w:sz w:val="24"/>
          <w:szCs w:val="24"/>
          <w:lang w:val="pt-BR"/>
        </w:rPr>
      </w:pPr>
      <w:r w:rsidRPr="00D6106E">
        <w:rPr>
          <w:rFonts w:ascii="Times New Roman" w:hAnsi="Times New Roman"/>
          <w:color w:val="000000"/>
          <w:sz w:val="24"/>
          <w:szCs w:val="24"/>
        </w:rPr>
        <w:t>Theksojmë se në një proçedurë prokurimi</w:t>
      </w:r>
      <w:r w:rsidRPr="00D6106E">
        <w:rPr>
          <w:rFonts w:ascii="Times New Roman" w:hAnsi="Times New Roman"/>
          <w:bCs/>
          <w:sz w:val="24"/>
          <w:szCs w:val="24"/>
          <w:lang w:val="pt-BR"/>
        </w:rPr>
        <w:t>,subjekti i parë i interesuar është operatori ekonomik, i cili e përgatit ofertën ekonomike në përputhje me kuadrin ligjor në fuqi, dhe nga ana tjetër, është autoriteti kontraktor, i cili përzgjedh operatorin ekonomik që plotëson të gjitha kriteret e përcaktuara nga autoriteti kontraktor në dokumentat e tenderit, si dhe që ka përgatitur ofertën në përputhje me kriteret e kualifikimit të përcaktuara në DST.</w:t>
      </w:r>
    </w:p>
    <w:p w:rsidR="00C33C4F" w:rsidRPr="00D6106E" w:rsidRDefault="00C33C4F" w:rsidP="00C33C4F">
      <w:pPr>
        <w:jc w:val="both"/>
        <w:rPr>
          <w:rFonts w:ascii="Times New Roman" w:hAnsi="Times New Roman"/>
          <w:bCs/>
          <w:iCs/>
          <w:sz w:val="24"/>
          <w:szCs w:val="24"/>
          <w:lang w:val="pt-BR"/>
        </w:rPr>
      </w:pPr>
      <w:r w:rsidRPr="00D6106E">
        <w:rPr>
          <w:rFonts w:ascii="Times New Roman" w:hAnsi="Times New Roman"/>
          <w:bCs/>
          <w:iCs/>
          <w:sz w:val="24"/>
          <w:szCs w:val="24"/>
          <w:lang w:val="pt-BR"/>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bCs/>
          <w:iCs/>
          <w:sz w:val="24"/>
          <w:szCs w:val="24"/>
          <w:u w:val="single"/>
          <w:lang w:val="pt-BR"/>
        </w:rPr>
        <w:t>e shpall të pavlefshme</w:t>
      </w:r>
      <w:r w:rsidRPr="00D6106E">
        <w:rPr>
          <w:rFonts w:ascii="Times New Roman" w:hAnsi="Times New Roman"/>
          <w:bCs/>
          <w:iCs/>
          <w:sz w:val="24"/>
          <w:szCs w:val="24"/>
          <w:lang w:val="pt-BR"/>
        </w:rPr>
        <w:t xml:space="preserve"> këtë ofertë pasi nuk plotëson kërkesat e përcaktuara</w:t>
      </w:r>
    </w:p>
    <w:p w:rsidR="00C33C4F" w:rsidRPr="00D6106E" w:rsidRDefault="00C33C4F" w:rsidP="00C33C4F">
      <w:pPr>
        <w:numPr>
          <w:ilvl w:val="0"/>
          <w:numId w:val="35"/>
        </w:numPr>
        <w:jc w:val="both"/>
        <w:rPr>
          <w:rFonts w:ascii="Times New Roman" w:hAnsi="Times New Roman"/>
          <w:b/>
          <w:sz w:val="24"/>
          <w:szCs w:val="24"/>
        </w:rPr>
      </w:pPr>
      <w:r>
        <w:rPr>
          <w:rFonts w:ascii="Times New Roman" w:hAnsi="Times New Roman"/>
          <w:b/>
          <w:sz w:val="24"/>
          <w:szCs w:val="24"/>
        </w:rPr>
        <w:t xml:space="preserve"> </w:t>
      </w:r>
      <w:r w:rsidRPr="00447018">
        <w:rPr>
          <w:rFonts w:ascii="Times New Roman" w:hAnsi="Times New Roman"/>
          <w:sz w:val="24"/>
          <w:szCs w:val="24"/>
        </w:rPr>
        <w:t>Oferta e paraqitur nga operatori ekonomik</w:t>
      </w:r>
      <w:r w:rsidRPr="00D6106E">
        <w:rPr>
          <w:rFonts w:ascii="Times New Roman" w:hAnsi="Times New Roman"/>
          <w:b/>
          <w:sz w:val="24"/>
          <w:szCs w:val="24"/>
        </w:rPr>
        <w:t xml:space="preserve"> </w:t>
      </w:r>
      <w:r>
        <w:rPr>
          <w:rFonts w:ascii="Times New Roman" w:hAnsi="Times New Roman"/>
          <w:b/>
          <w:sz w:val="24"/>
          <w:szCs w:val="24"/>
        </w:rPr>
        <w:t>“</w:t>
      </w:r>
      <w:r w:rsidRPr="00D6106E">
        <w:rPr>
          <w:rFonts w:ascii="Times New Roman" w:hAnsi="Times New Roman"/>
          <w:b/>
          <w:sz w:val="24"/>
          <w:szCs w:val="24"/>
        </w:rPr>
        <w:t>B</w:t>
      </w:r>
      <w:r>
        <w:rPr>
          <w:rFonts w:ascii="Times New Roman" w:hAnsi="Times New Roman"/>
          <w:b/>
          <w:sz w:val="24"/>
          <w:szCs w:val="24"/>
        </w:rPr>
        <w:t>E–IS”</w:t>
      </w:r>
      <w:r w:rsidRPr="00D6106E">
        <w:rPr>
          <w:rFonts w:ascii="Times New Roman" w:hAnsi="Times New Roman"/>
          <w:b/>
          <w:sz w:val="24"/>
          <w:szCs w:val="24"/>
        </w:rPr>
        <w:t xml:space="preserve"> sh.p.k me vlerë </w:t>
      </w:r>
      <w:r>
        <w:rPr>
          <w:rFonts w:ascii="Times New Roman" w:hAnsi="Times New Roman"/>
          <w:b/>
          <w:sz w:val="24"/>
          <w:szCs w:val="24"/>
        </w:rPr>
        <w:t xml:space="preserve">20.648.152 </w:t>
      </w:r>
      <w:r w:rsidRPr="00D6106E">
        <w:rPr>
          <w:rFonts w:ascii="Times New Roman" w:hAnsi="Times New Roman"/>
          <w:sz w:val="24"/>
          <w:szCs w:val="24"/>
        </w:rPr>
        <w:t>(njëzetë milion e gjashtëqind e dyzetë e tetë mijë e njëqind e pesëdhjetë e dy) lekë pa TVSH.</w:t>
      </w: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Komisioni i Vlerësimit të Ofertave pasi realizoi kontrollin për gabime aritmetike të ofertës së paraqitur në tender në mbështetje të Vendimit të Këshillit të Ministrave Nr.914, datë 29.12.2014 për “Miratimin e rregullave të prokurimit publik”I ndryshuar neni 66, konstatoi se oferta është paraqitur pa gabime aritmetike në vlera.</w:t>
      </w:r>
    </w:p>
    <w:p w:rsidR="00C33C4F" w:rsidRPr="00D6106E" w:rsidRDefault="00C33C4F" w:rsidP="00C33C4F">
      <w:pPr>
        <w:pStyle w:val="NormalWeb"/>
        <w:autoSpaceDE w:val="0"/>
        <w:autoSpaceDN w:val="0"/>
        <w:adjustRightInd w:val="0"/>
        <w:spacing w:after="80" w:line="276" w:lineRule="auto"/>
        <w:jc w:val="both"/>
        <w:rPr>
          <w:lang w:val="en-US"/>
        </w:rPr>
      </w:pPr>
      <w:r w:rsidRPr="00D6106E">
        <w:t>Komisioni i Vlerësimit të Ofertave në mbështetje të Nenit 53 të Ligjit Nr. 9643, datë 20.11.2006,  “Për Prokurimin Publik”, ( i ndryshuar), dhe të Kreut VII Nenit 66 pikës 3 të Vendimit të Këshillit të Ministrave Nr. 914, datë 29.12.2014 “Për Miratimin e rregullave të prokurimit publik”,I ndryshuar  si dhe dokumentave të tenderit të miratuara, vijoi me shqyrtimin dhe vlerësimin e ofertës së paraqitur nga ky</w:t>
      </w:r>
      <w:r w:rsidRPr="00D6106E">
        <w:rPr>
          <w:lang w:val="en-US"/>
        </w:rPr>
        <w:t xml:space="preserve">  </w:t>
      </w:r>
      <w:r w:rsidRPr="00D6106E">
        <w:t xml:space="preserve"> Operator</w:t>
      </w:r>
      <w:r w:rsidRPr="00D6106E">
        <w:rPr>
          <w:lang w:val="en-US"/>
        </w:rPr>
        <w:t xml:space="preserve"> </w:t>
      </w:r>
      <w:r w:rsidRPr="00D6106E">
        <w:t xml:space="preserve"> Ekonomik</w:t>
      </w:r>
      <w:r w:rsidRPr="00D6106E">
        <w:rPr>
          <w:lang w:val="en-US"/>
        </w:rPr>
        <w:t xml:space="preserve"> </w:t>
      </w:r>
      <w:r w:rsidRPr="00D6106E">
        <w:t xml:space="preserve"> nga ku rezultoi si më poshtë:</w:t>
      </w:r>
    </w:p>
    <w:p w:rsidR="00C33C4F" w:rsidRPr="00D6106E" w:rsidRDefault="00C33C4F" w:rsidP="00C33C4F">
      <w:pPr>
        <w:spacing w:after="0" w:line="240" w:lineRule="auto"/>
        <w:jc w:val="both"/>
        <w:rPr>
          <w:rFonts w:ascii="Times New Roman" w:hAnsi="Times New Roman"/>
          <w:color w:val="000000"/>
          <w:sz w:val="24"/>
          <w:szCs w:val="24"/>
        </w:rPr>
      </w:pPr>
      <w:r w:rsidRPr="00EA05B2">
        <w:rPr>
          <w:rFonts w:ascii="Times New Roman" w:hAnsi="Times New Roman"/>
          <w:b/>
          <w:color w:val="000000"/>
          <w:sz w:val="24"/>
          <w:szCs w:val="24"/>
          <w:u w:val="single"/>
        </w:rPr>
        <w:t>Së pari</w:t>
      </w:r>
      <w:r w:rsidRPr="00D6106E">
        <w:rPr>
          <w:rFonts w:ascii="Times New Roman" w:hAnsi="Times New Roman"/>
          <w:color w:val="000000"/>
          <w:sz w:val="24"/>
          <w:szCs w:val="24"/>
        </w:rPr>
        <w:t xml:space="preserve"> AK ka kërkuar në kriteret e veçanta të kualifikimit kapaciteti teknik pika 14 si më poshtë cituar:</w:t>
      </w:r>
    </w:p>
    <w:p w:rsidR="00C33C4F" w:rsidRPr="00D6106E" w:rsidRDefault="00C33C4F" w:rsidP="00C33C4F">
      <w:pPr>
        <w:spacing w:after="0" w:line="240" w:lineRule="auto"/>
        <w:jc w:val="both"/>
        <w:rPr>
          <w:rFonts w:ascii="Times New Roman" w:hAnsi="Times New Roman"/>
          <w:b/>
          <w:i/>
          <w:color w:val="000000"/>
          <w:sz w:val="24"/>
          <w:szCs w:val="24"/>
          <w:u w:val="single"/>
        </w:rPr>
      </w:pPr>
    </w:p>
    <w:p w:rsidR="00C33C4F" w:rsidRPr="00D6106E" w:rsidRDefault="00C33C4F" w:rsidP="00C33C4F">
      <w:pPr>
        <w:autoSpaceDE w:val="0"/>
        <w:autoSpaceDN w:val="0"/>
        <w:adjustRightInd w:val="0"/>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lastRenderedPageBreak/>
        <w:t>14.Dëshmi për mjetet e pajisjet teknike, që ka në dispozicion apo mund ti vihen në dispozicion operatorit ekonomik, që nevojiten për ekzekutimin e kontratë (Shtojca 10).</w:t>
      </w: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0"/>
        <w:gridCol w:w="2493"/>
      </w:tblGrid>
      <w:tr w:rsidR="00C33C4F" w:rsidRPr="00D6106E" w:rsidTr="00D10757">
        <w:tc>
          <w:tcPr>
            <w:tcW w:w="4644"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Mjetet</w:t>
            </w:r>
          </w:p>
        </w:tc>
        <w:tc>
          <w:tcPr>
            <w:tcW w:w="2340"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Sasia</w:t>
            </w:r>
          </w:p>
        </w:tc>
        <w:tc>
          <w:tcPr>
            <w:tcW w:w="2493" w:type="dxa"/>
            <w:shd w:val="clear" w:color="auto" w:fill="BFBFBF"/>
            <w:hideMark/>
          </w:tcPr>
          <w:p w:rsidR="00C33C4F" w:rsidRPr="00D6106E" w:rsidRDefault="00C33C4F" w:rsidP="00D10757">
            <w:pPr>
              <w:autoSpaceDE w:val="0"/>
              <w:autoSpaceDN w:val="0"/>
              <w:adjustRightInd w:val="0"/>
              <w:spacing w:after="0"/>
              <w:jc w:val="center"/>
              <w:rPr>
                <w:rFonts w:ascii="Times New Roman" w:hAnsi="Times New Roman"/>
                <w:b/>
                <w:i/>
                <w:sz w:val="24"/>
                <w:szCs w:val="24"/>
                <w:lang w:val="it-IT"/>
              </w:rPr>
            </w:pPr>
            <w:r w:rsidRPr="00D6106E">
              <w:rPr>
                <w:rFonts w:ascii="Times New Roman" w:hAnsi="Times New Roman"/>
                <w:b/>
                <w:i/>
                <w:sz w:val="24"/>
                <w:szCs w:val="24"/>
                <w:lang w:val="it-IT"/>
              </w:rPr>
              <w:t>Gjendja</w:t>
            </w:r>
          </w:p>
        </w:tc>
      </w:tr>
      <w:tr w:rsidR="00C33C4F" w:rsidRPr="00D6106E" w:rsidTr="00D10757">
        <w:trPr>
          <w:trHeight w:val="332"/>
        </w:trPr>
        <w:tc>
          <w:tcPr>
            <w:tcW w:w="4644" w:type="dxa"/>
            <w:shd w:val="clear" w:color="auto" w:fill="auto"/>
            <w:hideMark/>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rPr>
              <w:t>Kamion vetëshkarkues (kapaciteti mbajtës minimum 3.5(tre pike pese) ton dhe maksimumi  5 (pese) ton për secilin kamion</w:t>
            </w:r>
          </w:p>
        </w:tc>
        <w:tc>
          <w:tcPr>
            <w:tcW w:w="2340" w:type="dxa"/>
            <w:shd w:val="clear" w:color="auto" w:fill="auto"/>
            <w:vAlign w:val="center"/>
            <w:hideMark/>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rPr>
              <w:t xml:space="preserve">3 </w:t>
            </w:r>
            <w:r w:rsidRPr="00D6106E">
              <w:rPr>
                <w:rFonts w:ascii="Times New Roman" w:hAnsi="Times New Roman"/>
                <w:sz w:val="24"/>
                <w:szCs w:val="24"/>
                <w:lang w:val="it-IT"/>
              </w:rPr>
              <w:t>copë</w:t>
            </w:r>
          </w:p>
        </w:tc>
        <w:tc>
          <w:tcPr>
            <w:tcW w:w="2493" w:type="dxa"/>
            <w:shd w:val="clear" w:color="auto" w:fill="auto"/>
            <w:vAlign w:val="center"/>
            <w:hideMark/>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206"/>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 xml:space="preserve">Fadrome me goma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34"/>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Eskavator me goma 0.25 m3</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117"/>
        </w:trPr>
        <w:tc>
          <w:tcPr>
            <w:tcW w:w="4644" w:type="dxa"/>
            <w:shd w:val="clear" w:color="auto" w:fill="FFFFFF"/>
          </w:tcPr>
          <w:p w:rsidR="00C33C4F" w:rsidRPr="00D6106E" w:rsidRDefault="00C33C4F" w:rsidP="00D10757">
            <w:pPr>
              <w:autoSpaceDE w:val="0"/>
              <w:autoSpaceDN w:val="0"/>
              <w:adjustRightInd w:val="0"/>
              <w:spacing w:after="0"/>
              <w:rPr>
                <w:rFonts w:ascii="Times New Roman" w:hAnsi="Times New Roman"/>
                <w:sz w:val="24"/>
                <w:szCs w:val="24"/>
              </w:rPr>
            </w:pPr>
            <w:r w:rsidRPr="00D6106E">
              <w:rPr>
                <w:rFonts w:ascii="Times New Roman" w:hAnsi="Times New Roman"/>
                <w:sz w:val="24"/>
                <w:szCs w:val="24"/>
              </w:rPr>
              <w:t>Kamion vetëshkarkues (kapaciteti mbajtës minimum 12(dymbëdhjetë) ton dhe maksimumi  17(shtatëmbëdhjetë) ton për secilin kamion</w:t>
            </w:r>
          </w:p>
        </w:tc>
        <w:tc>
          <w:tcPr>
            <w:tcW w:w="2340" w:type="dxa"/>
            <w:shd w:val="clear" w:color="auto" w:fill="FFFFFF"/>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3 copë</w:t>
            </w:r>
          </w:p>
        </w:tc>
        <w:tc>
          <w:tcPr>
            <w:tcW w:w="2493" w:type="dxa"/>
            <w:shd w:val="clear" w:color="auto" w:fill="FFFFFF"/>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Autobot uji</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26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lang w:val="it-IT"/>
              </w:rPr>
              <w:t>Autobetoniere</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89"/>
        </w:trPr>
        <w:tc>
          <w:tcPr>
            <w:tcW w:w="4644" w:type="dxa"/>
            <w:shd w:val="clear" w:color="auto" w:fill="auto"/>
          </w:tcPr>
          <w:p w:rsidR="00C33C4F" w:rsidRPr="00D6106E" w:rsidRDefault="00C33C4F" w:rsidP="00D10757">
            <w:pPr>
              <w:autoSpaceDE w:val="0"/>
              <w:autoSpaceDN w:val="0"/>
              <w:adjustRightInd w:val="0"/>
              <w:spacing w:after="0"/>
              <w:rPr>
                <w:rFonts w:ascii="Times New Roman" w:hAnsi="Times New Roman"/>
                <w:sz w:val="24"/>
                <w:szCs w:val="24"/>
                <w:lang w:val="it-IT"/>
              </w:rPr>
            </w:pPr>
            <w:r w:rsidRPr="00D6106E">
              <w:rPr>
                <w:rFonts w:ascii="Times New Roman" w:hAnsi="Times New Roman"/>
                <w:sz w:val="24"/>
                <w:szCs w:val="24"/>
              </w:rPr>
              <w:t xml:space="preserve">Autovinc </w:t>
            </w:r>
          </w:p>
        </w:tc>
        <w:tc>
          <w:tcPr>
            <w:tcW w:w="2340" w:type="dxa"/>
            <w:shd w:val="clear" w:color="auto" w:fill="auto"/>
            <w:vAlign w:val="center"/>
          </w:tcPr>
          <w:p w:rsidR="00C33C4F" w:rsidRPr="00D6106E" w:rsidRDefault="00C33C4F" w:rsidP="00D10757">
            <w:pPr>
              <w:autoSpaceDE w:val="0"/>
              <w:autoSpaceDN w:val="0"/>
              <w:adjustRightInd w:val="0"/>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Pompë  uji</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1 copë</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color w:val="FF0000"/>
                <w:sz w:val="24"/>
                <w:szCs w:val="24"/>
              </w:rPr>
            </w:pPr>
            <w:r w:rsidRPr="00D6106E">
              <w:rPr>
                <w:rFonts w:ascii="Times New Roman" w:hAnsi="Times New Roman"/>
                <w:sz w:val="24"/>
                <w:szCs w:val="24"/>
              </w:rPr>
              <w:t>Kamionçine (kapaciteti mbajtës minimum 1.5(nje pik pesë) ton dhe maksimumi  2(dy) ton për secilin kamionçinë</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rPr>
            </w:pPr>
            <w:r w:rsidRPr="00D6106E">
              <w:rPr>
                <w:rFonts w:ascii="Times New Roman" w:hAnsi="Times New Roman"/>
                <w:sz w:val="24"/>
                <w:szCs w:val="24"/>
              </w:rPr>
              <w:t>4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Vibrator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Matrapik</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Motogjenerator</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r w:rsidR="00C33C4F" w:rsidRPr="00D6106E" w:rsidTr="00D10757">
        <w:trPr>
          <w:trHeight w:val="365"/>
        </w:trPr>
        <w:tc>
          <w:tcPr>
            <w:tcW w:w="4644" w:type="dxa"/>
            <w:shd w:val="clear" w:color="auto" w:fill="auto"/>
            <w:vAlign w:val="center"/>
          </w:tcPr>
          <w:p w:rsidR="00C33C4F" w:rsidRPr="00D6106E" w:rsidRDefault="00C33C4F" w:rsidP="00D10757">
            <w:pPr>
              <w:spacing w:after="0"/>
              <w:rPr>
                <w:rFonts w:ascii="Times New Roman" w:hAnsi="Times New Roman"/>
                <w:sz w:val="24"/>
                <w:szCs w:val="24"/>
              </w:rPr>
            </w:pPr>
            <w:r w:rsidRPr="00D6106E">
              <w:rPr>
                <w:rFonts w:ascii="Times New Roman" w:hAnsi="Times New Roman"/>
                <w:sz w:val="24"/>
                <w:szCs w:val="24"/>
              </w:rPr>
              <w:t>Saldatrice</w:t>
            </w:r>
          </w:p>
        </w:tc>
        <w:tc>
          <w:tcPr>
            <w:tcW w:w="2340"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1 cope</w:t>
            </w:r>
          </w:p>
        </w:tc>
        <w:tc>
          <w:tcPr>
            <w:tcW w:w="2493" w:type="dxa"/>
            <w:shd w:val="clear" w:color="auto" w:fill="auto"/>
            <w:vAlign w:val="center"/>
          </w:tcPr>
          <w:p w:rsidR="00C33C4F" w:rsidRPr="00D6106E" w:rsidRDefault="00C33C4F" w:rsidP="00D10757">
            <w:pPr>
              <w:spacing w:after="0"/>
              <w:jc w:val="center"/>
              <w:rPr>
                <w:rFonts w:ascii="Times New Roman" w:hAnsi="Times New Roman"/>
                <w:sz w:val="24"/>
                <w:szCs w:val="24"/>
                <w:lang w:val="it-IT"/>
              </w:rPr>
            </w:pPr>
            <w:r w:rsidRPr="00D6106E">
              <w:rPr>
                <w:rFonts w:ascii="Times New Roman" w:hAnsi="Times New Roman"/>
                <w:sz w:val="24"/>
                <w:szCs w:val="24"/>
                <w:lang w:val="it-IT"/>
              </w:rPr>
              <w:t>Pronësi ose me qera</w:t>
            </w:r>
          </w:p>
        </w:tc>
      </w:tr>
    </w:tbl>
    <w:p w:rsidR="00C33C4F" w:rsidRPr="00D6106E" w:rsidRDefault="00C33C4F" w:rsidP="00C33C4F">
      <w:pPr>
        <w:jc w:val="both"/>
        <w:rPr>
          <w:rFonts w:ascii="Times New Roman" w:hAnsi="Times New Roman"/>
          <w:sz w:val="24"/>
          <w:szCs w:val="24"/>
        </w:rPr>
      </w:pPr>
    </w:p>
    <w:p w:rsidR="00C33C4F" w:rsidRPr="00D6106E" w:rsidRDefault="00C33C4F" w:rsidP="00C33C4F">
      <w:pPr>
        <w:jc w:val="both"/>
        <w:rPr>
          <w:rFonts w:ascii="Times New Roman" w:hAnsi="Times New Roman"/>
          <w:sz w:val="24"/>
          <w:szCs w:val="24"/>
        </w:rPr>
      </w:pPr>
      <w:r w:rsidRPr="00D6106E">
        <w:rPr>
          <w:rFonts w:ascii="Times New Roman" w:hAnsi="Times New Roman"/>
          <w:sz w:val="24"/>
          <w:szCs w:val="24"/>
        </w:rPr>
        <w:t>Te paraqiten mjete dhe pajisje të mbrojtjes në punë të punëtorëve, personelit si  më poshtë: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Kokore minimumi 60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Rripa lidhës sigurimi për punime në lartësi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Fikëse zjarri të lëvizshme me kapacitet 5-7 litra secila minimumi 5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Prozhektorë ndriçimi natën minimumi 4 copë</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 xml:space="preserve">Komplet i ndimës së shpejtë minimumi 5 copë </w:t>
      </w:r>
    </w:p>
    <w:p w:rsidR="00C33C4F" w:rsidRPr="00D6106E" w:rsidRDefault="00C33C4F" w:rsidP="00C33C4F">
      <w:pPr>
        <w:numPr>
          <w:ilvl w:val="0"/>
          <w:numId w:val="3"/>
        </w:numPr>
        <w:spacing w:after="0" w:line="240" w:lineRule="auto"/>
        <w:jc w:val="both"/>
        <w:rPr>
          <w:rFonts w:ascii="Times New Roman" w:hAnsi="Times New Roman"/>
          <w:sz w:val="24"/>
          <w:szCs w:val="24"/>
        </w:rPr>
      </w:pPr>
      <w:r w:rsidRPr="00D6106E">
        <w:rPr>
          <w:rFonts w:ascii="Times New Roman" w:hAnsi="Times New Roman"/>
          <w:sz w:val="24"/>
          <w:szCs w:val="24"/>
        </w:rPr>
        <w:t>Tabela paralajmëruese për sigurinë në objekt minimumi 10 copë</w:t>
      </w:r>
    </w:p>
    <w:p w:rsidR="00C33C4F" w:rsidRPr="00D6106E" w:rsidRDefault="00C33C4F" w:rsidP="00C33C4F">
      <w:pPr>
        <w:tabs>
          <w:tab w:val="left" w:pos="576"/>
          <w:tab w:val="left" w:leader="underscore" w:pos="9360"/>
        </w:tabs>
        <w:jc w:val="both"/>
        <w:rPr>
          <w:rFonts w:ascii="Times New Roman" w:hAnsi="Times New Roman"/>
          <w:i/>
          <w:iCs/>
          <w:sz w:val="24"/>
          <w:szCs w:val="24"/>
        </w:rPr>
      </w:pPr>
    </w:p>
    <w:p w:rsidR="00C33C4F" w:rsidRPr="00D6106E" w:rsidRDefault="00C33C4F" w:rsidP="00C33C4F">
      <w:pPr>
        <w:numPr>
          <w:ilvl w:val="0"/>
          <w:numId w:val="32"/>
        </w:numPr>
        <w:tabs>
          <w:tab w:val="left" w:pos="450"/>
          <w:tab w:val="num" w:pos="4320"/>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shënohen në regjistra publikë duhet të paraqitet dokumenti që verteton regjistrimin e mjetit (leje qarkullimi), plus certifikaten e kontrollit teknik, Çertifikatë për transport mallrash për llogari të vetë dhe siguracionin e mjetit (te vlefshme),  dhe per mjetet e siguruara me qera, dokumenti qe verteton regjistrimin e tij plus certifikaten e kontrollit teknik dhe siguracionin e mjetit,(te vlefshme) Çertifikatë për transport mallrash për të tretë dhe me qera brenda vendit, duhet te shoqerohet me kontraten perkatese te qerase/furnizimit, e vlefshme per te gjithe periudhen e realizimit te kontrates objekt i ketij prokurimi. Në rastin e mjeteve te tjera duhet te jene aktet e çdoganimit ose faturat tatimore te blerjes.</w:t>
      </w:r>
    </w:p>
    <w:p w:rsidR="00C33C4F" w:rsidRPr="00D6106E" w:rsidRDefault="00C33C4F" w:rsidP="00C33C4F">
      <w:pPr>
        <w:numPr>
          <w:ilvl w:val="0"/>
          <w:numId w:val="32"/>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Për mjetet që nuk shënohen në regjistra publike duhet të paraqiten dokumentat që vërtetojnë pronësinë e tyre.</w:t>
      </w:r>
    </w:p>
    <w:p w:rsidR="00C33C4F" w:rsidRPr="00D6106E" w:rsidRDefault="00C33C4F" w:rsidP="00C33C4F">
      <w:pPr>
        <w:numPr>
          <w:ilvl w:val="0"/>
          <w:numId w:val="32"/>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lastRenderedPageBreak/>
        <w:t>Për mjetet e marra me qera të të paraqitet kontrata përkatëse noteriale e qirasë ku të specifikohet objekti i kontratës dhe afati i saj.</w:t>
      </w:r>
    </w:p>
    <w:p w:rsidR="00C33C4F" w:rsidRPr="00D6106E" w:rsidRDefault="00C33C4F" w:rsidP="00C33C4F">
      <w:pPr>
        <w:numPr>
          <w:ilvl w:val="0"/>
          <w:numId w:val="32"/>
        </w:numPr>
        <w:spacing w:after="0" w:line="240" w:lineRule="auto"/>
        <w:jc w:val="both"/>
        <w:rPr>
          <w:rFonts w:ascii="Times New Roman" w:hAnsi="Times New Roman"/>
          <w:i/>
          <w:iCs/>
          <w:sz w:val="24"/>
          <w:szCs w:val="24"/>
          <w:lang w:val="it-IT"/>
        </w:rPr>
      </w:pPr>
      <w:r w:rsidRPr="00D6106E">
        <w:rPr>
          <w:rFonts w:ascii="Times New Roman" w:hAnsi="Times New Roman"/>
          <w:i/>
          <w:iCs/>
          <w:sz w:val="24"/>
          <w:szCs w:val="24"/>
          <w:lang w:val="it-IT"/>
        </w:rPr>
        <w:t>Operatori ekonomik duhet të paraqesë foto për secilin mjet të deklaruar ku të jetë e dukshme dhe targa e mjetit.</w:t>
      </w:r>
    </w:p>
    <w:p w:rsidR="00C33C4F" w:rsidRPr="00D6106E" w:rsidRDefault="00C33C4F" w:rsidP="00C33C4F">
      <w:pPr>
        <w:numPr>
          <w:ilvl w:val="0"/>
          <w:numId w:val="32"/>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iCs/>
          <w:sz w:val="24"/>
          <w:szCs w:val="24"/>
        </w:rPr>
        <w:t xml:space="preserve">Autoriteti Kontraktor rezervon të drejtën të verifikojë dhe kontrollojë në çdo kohë deri në përfundimin e kontratës </w:t>
      </w:r>
      <w:r w:rsidRPr="00D6106E">
        <w:rPr>
          <w:rFonts w:ascii="Times New Roman" w:hAnsi="Times New Roman"/>
          <w:i/>
          <w:sz w:val="24"/>
          <w:szCs w:val="24"/>
        </w:rPr>
        <w:t>mjetet e pajisjet teknike të deklaruara sipas shtojcës Nr. 10. (Deklaratë nga administratori i shoqërisë ofertuese).</w:t>
      </w:r>
    </w:p>
    <w:p w:rsidR="00C33C4F" w:rsidRPr="00D6106E" w:rsidRDefault="00C33C4F" w:rsidP="00C33C4F">
      <w:pPr>
        <w:numPr>
          <w:ilvl w:val="0"/>
          <w:numId w:val="32"/>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Makineritë e mësipërme nuk janë të angazhuara në kontrata të tjera dhe nuk jane te deklaruara ne procedurat te shpallura fitues nga autoriteti kontraktor, UKT sha. (Deklaratë nga administratori i shoqërisë ofertuese ku te deklarohet dhe vendndodhja e mjeteve ne pronesi ose me qera me qellim verifikimi).</w:t>
      </w:r>
    </w:p>
    <w:p w:rsidR="00C33C4F" w:rsidRPr="00D6106E" w:rsidRDefault="00C33C4F" w:rsidP="00C33C4F">
      <w:pPr>
        <w:numPr>
          <w:ilvl w:val="0"/>
          <w:numId w:val="32"/>
        </w:numPr>
        <w:tabs>
          <w:tab w:val="left" w:pos="576"/>
          <w:tab w:val="left" w:leader="underscore" w:pos="9360"/>
        </w:tabs>
        <w:spacing w:after="0" w:line="240" w:lineRule="auto"/>
        <w:jc w:val="both"/>
        <w:rPr>
          <w:rFonts w:ascii="Times New Roman" w:hAnsi="Times New Roman"/>
          <w:i/>
          <w:sz w:val="24"/>
          <w:szCs w:val="24"/>
        </w:rPr>
      </w:pPr>
      <w:r w:rsidRPr="00D6106E">
        <w:rPr>
          <w:rFonts w:ascii="Times New Roman" w:hAnsi="Times New Roman"/>
          <w:i/>
          <w:sz w:val="24"/>
          <w:szCs w:val="24"/>
        </w:rPr>
        <w:t>(opsion) Do të organizohet një vizitë në kantier deri në  date 16.01.2019  në mënyrë të tillë që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C33C4F" w:rsidRPr="00D6106E" w:rsidRDefault="00C33C4F" w:rsidP="00C33C4F">
      <w:pPr>
        <w:tabs>
          <w:tab w:val="left" w:pos="576"/>
          <w:tab w:val="left" w:leader="underscore" w:pos="9360"/>
        </w:tabs>
        <w:ind w:left="360"/>
        <w:jc w:val="both"/>
        <w:rPr>
          <w:rFonts w:ascii="Times New Roman" w:hAnsi="Times New Roman"/>
          <w:i/>
          <w:sz w:val="24"/>
          <w:szCs w:val="24"/>
        </w:rPr>
      </w:pPr>
      <w:r w:rsidRPr="00D6106E">
        <w:rPr>
          <w:rFonts w:ascii="Times New Roman" w:hAnsi="Times New Roman"/>
          <w:i/>
          <w:sz w:val="24"/>
          <w:szCs w:val="24"/>
        </w:rPr>
        <w:t>Për të organizuar një vizitë në kantier, ju lutem drejtoni nje shkrese prane Drejtorise se Prokurimit UKT sha.</w:t>
      </w:r>
    </w:p>
    <w:p w:rsidR="00C33C4F" w:rsidRPr="00D6106E" w:rsidRDefault="00C33C4F" w:rsidP="00C33C4F">
      <w:pPr>
        <w:spacing w:after="120"/>
        <w:ind w:right="42"/>
        <w:jc w:val="both"/>
        <w:rPr>
          <w:rFonts w:ascii="Times New Roman" w:hAnsi="Times New Roman"/>
          <w:color w:val="000000"/>
          <w:sz w:val="24"/>
          <w:szCs w:val="24"/>
        </w:rPr>
      </w:pPr>
      <w:r>
        <w:rPr>
          <w:rFonts w:ascii="Times New Roman" w:hAnsi="Times New Roman"/>
          <w:color w:val="000000"/>
          <w:sz w:val="24"/>
          <w:szCs w:val="24"/>
        </w:rPr>
        <w:t>Operatori ekonomik BE-IS</w:t>
      </w:r>
      <w:r w:rsidRPr="00D6106E">
        <w:rPr>
          <w:rFonts w:ascii="Times New Roman" w:hAnsi="Times New Roman"/>
          <w:color w:val="000000"/>
          <w:sz w:val="24"/>
          <w:szCs w:val="24"/>
        </w:rPr>
        <w:t xml:space="preserve"> sh.p.k ka  deklaruar në shtojcën nr.10  se për të realizuar kontratën objekt prokurimi se disponon mjetet e mëposhtme:</w:t>
      </w:r>
    </w:p>
    <w:p w:rsidR="00C33C4F" w:rsidRPr="00D6106E" w:rsidRDefault="00C33C4F" w:rsidP="00C33C4F">
      <w:pPr>
        <w:spacing w:after="120"/>
        <w:ind w:right="42"/>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Per te permbushur kriterin kamion   me kapacitet mbajtes min 3,5 ton- max 5 ton për kamion vetëshkarkues ( 3 copë) operatori  ekonomik  ka  paraqitur mjetet e mëposhtme: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Kamion   me targa AA108HK  me kapacitet mbajtësi i cili del nga leja e Qarkullimit e paraqitur për këtë mjet 3,475  ton mjet i cili do të konsiderohet në rregull dhe do të klasifikohet në kategorinë e mjeteve min 3,5-max 5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AA782FA </w:t>
      </w:r>
      <w:r w:rsidRPr="00D6106E">
        <w:rPr>
          <w:rFonts w:ascii="Times New Roman" w:hAnsi="Times New Roman"/>
          <w:b/>
          <w:sz w:val="24"/>
          <w:szCs w:val="24"/>
        </w:rPr>
        <w:t xml:space="preserve"> </w:t>
      </w:r>
      <w:r w:rsidRPr="00D6106E">
        <w:rPr>
          <w:rFonts w:ascii="Times New Roman" w:hAnsi="Times New Roman"/>
          <w:bCs/>
          <w:iCs/>
          <w:sz w:val="24"/>
          <w:szCs w:val="24"/>
        </w:rPr>
        <w:t xml:space="preserve">me kapacitet mbajtësi cili del nga leja e Qarkullimit e paraqitur për këtë mjet 4,1   ton mjet i cili do të konsiderohet i rregullt dhe do të futet në kategorinë e mjeteve min 3,5 ton –max 5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Kamion  me targa AA023PM  me kapacitet mbajtës  i cili del nga leja e Qarkullimit e paraqitur për këtë mjet  4,36 ton mjet i siguruar nëpërmjet kontratës së qerasë datë 19.12.2019.</w:t>
      </w:r>
    </w:p>
    <w:p w:rsidR="00C33C4F" w:rsidRPr="00D6106E" w:rsidRDefault="00C33C4F" w:rsidP="00C33C4F">
      <w:pPr>
        <w:spacing w:after="0"/>
        <w:contextualSpacing/>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Komisioni i Vlerësimit të ofertave gjatë shqyrtimit të dokumentacionit në sistemin elektronik për mjetin  me targa  AA023PM  ( mjet i siguruar  me kontrata qeraje nga operatori ekonomik Beis sh.p.k) vëren se në përmbushje të kushteve të veçanta të kualifikimit të kërkuar në DST operatori ekonomik ka paraqitur leje qarkullimi, çertifikatë e kontrollit teknik, ,taksë vjetore,foto të mjetit,çertifikatë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  e lëshuar  për mjetin e mësipërm  nga njësia vendore për transport mallrash janë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 xml:space="preserve">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w:t>
      </w:r>
      <w:r w:rsidRPr="00D6106E">
        <w:rPr>
          <w:rFonts w:ascii="Times New Roman" w:hAnsi="Times New Roman"/>
          <w:bCs/>
          <w:iCs/>
          <w:sz w:val="24"/>
          <w:szCs w:val="24"/>
        </w:rPr>
        <w:lastRenderedPageBreak/>
        <w:t>rrugore”, ku parashikohet se: “Transporti i mallrave me qira dhe për të tretë është i ndaluar të kryhet pa licencën përkatëse.</w:t>
      </w: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spacing w:after="0"/>
        <w:jc w:val="both"/>
        <w:rPr>
          <w:rFonts w:ascii="Times New Roman" w:hAnsi="Times New Roman"/>
          <w:bCs/>
          <w:iCs/>
          <w:sz w:val="24"/>
          <w:szCs w:val="24"/>
        </w:rPr>
      </w:pPr>
    </w:p>
    <w:p w:rsidR="00C33C4F" w:rsidRPr="00E32CA7" w:rsidRDefault="00C33C4F" w:rsidP="00C33C4F">
      <w:pPr>
        <w:numPr>
          <w:ilvl w:val="0"/>
          <w:numId w:val="7"/>
        </w:numPr>
        <w:tabs>
          <w:tab w:val="num" w:pos="720"/>
        </w:tabs>
        <w:spacing w:after="0"/>
        <w:jc w:val="both"/>
        <w:rPr>
          <w:rFonts w:ascii="Times New Roman" w:hAnsi="Times New Roman"/>
          <w:bCs/>
          <w:iCs/>
          <w:sz w:val="24"/>
          <w:szCs w:val="24"/>
        </w:rPr>
      </w:pPr>
      <w:r w:rsidRPr="00E32CA7">
        <w:rPr>
          <w:rFonts w:ascii="Times New Roman" w:hAnsi="Times New Roman"/>
          <w:bCs/>
          <w:iCs/>
          <w:sz w:val="24"/>
          <w:szCs w:val="24"/>
        </w:rPr>
        <w:t xml:space="preserve">Paraqitjen e 3 mjeteve  me kapacitet mbajtës </w:t>
      </w:r>
      <w:r w:rsidRPr="00E32CA7">
        <w:rPr>
          <w:rFonts w:ascii="Times New Roman" w:hAnsi="Times New Roman"/>
          <w:b/>
          <w:bCs/>
          <w:iCs/>
          <w:sz w:val="24"/>
          <w:szCs w:val="24"/>
        </w:rPr>
        <w:t>min 3,5 ton</w:t>
      </w:r>
      <w:r w:rsidRPr="00E32CA7">
        <w:rPr>
          <w:rFonts w:ascii="Times New Roman" w:hAnsi="Times New Roman"/>
          <w:bCs/>
          <w:iCs/>
          <w:sz w:val="24"/>
          <w:szCs w:val="24"/>
        </w:rPr>
        <w:t xml:space="preserve"> dhe </w:t>
      </w:r>
      <w:r w:rsidRPr="00E32CA7">
        <w:rPr>
          <w:rFonts w:ascii="Times New Roman" w:hAnsi="Times New Roman"/>
          <w:b/>
          <w:bCs/>
          <w:iCs/>
          <w:sz w:val="24"/>
          <w:szCs w:val="24"/>
        </w:rPr>
        <w:t>max 5  ton</w:t>
      </w:r>
      <w:r w:rsidRPr="00E32CA7">
        <w:rPr>
          <w:rFonts w:ascii="Times New Roman" w:hAnsi="Times New Roman"/>
          <w:bCs/>
          <w:iCs/>
          <w:sz w:val="24"/>
          <w:szCs w:val="24"/>
        </w:rPr>
        <w:t xml:space="preserve"> pasi nga 3 mjete të kërkuara nga AK ka paraqitur vetëm 2 mjete të saktë sipas dokumentacionit të kërkuar.</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spacing w:after="120"/>
        <w:ind w:right="42"/>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Per te permbushur kriterin kamion   me kapacitet mbajtes min 12 ton- max 17 ton për kamion vetëshkarkues ( 3 copë) operatori  ekonomik  ka  paraqitur mjetet e mëposhtme: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Kamion   me targa AA944RH   me kapacitet mbajtësi i cili del nga leja e Qarkullimit e paraqitur për këtë mjet 15.1   ton mjet i siguruar nëpërmjet kontratës së qerasë datë 17.01.2020.</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Kamion   me targa AA461OX  me kapacitet mbajtësi i cili del nga leja e Qarkullimit e paraqitur për këtë mjet 16   ton mjet i siguruar nëpërmjet kontratës së qerasë datë 18.01.2020.</w:t>
      </w:r>
    </w:p>
    <w:p w:rsidR="00C33C4F" w:rsidRPr="00D6106E" w:rsidRDefault="00C33C4F" w:rsidP="00C33C4F">
      <w:pPr>
        <w:pStyle w:val="ListParagraph"/>
        <w:spacing w:after="0"/>
        <w:rPr>
          <w:rFonts w:ascii="Times New Roman" w:hAnsi="Times New Roman"/>
          <w:bCs/>
          <w:iCs/>
          <w:sz w:val="24"/>
          <w:szCs w:val="24"/>
        </w:rPr>
      </w:pP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t xml:space="preserve">Kamion   me targa AA367HC </w:t>
      </w:r>
      <w:r w:rsidRPr="00D6106E">
        <w:rPr>
          <w:rFonts w:ascii="Times New Roman" w:hAnsi="Times New Roman"/>
          <w:b/>
          <w:sz w:val="24"/>
          <w:szCs w:val="24"/>
        </w:rPr>
        <w:t xml:space="preserve"> </w:t>
      </w:r>
      <w:r w:rsidRPr="00D6106E">
        <w:rPr>
          <w:rFonts w:ascii="Times New Roman" w:hAnsi="Times New Roman"/>
          <w:bCs/>
          <w:iCs/>
          <w:sz w:val="24"/>
          <w:szCs w:val="24"/>
        </w:rPr>
        <w:t xml:space="preserve">me kapacitet mbajtësi cili del nga leja e Qarkullimit e paraqitur për këtë mjet 14,375   ton mjet i cili do të konsiderohet i rregullt dhe do të futet në kategorinë e mjeteve min 12 ton –max 17 ton. </w:t>
      </w:r>
    </w:p>
    <w:p w:rsidR="00C33C4F" w:rsidRPr="00D6106E" w:rsidRDefault="00C33C4F" w:rsidP="00C33C4F">
      <w:pPr>
        <w:spacing w:after="0"/>
        <w:contextualSpacing/>
        <w:rPr>
          <w:rFonts w:ascii="Times New Roman" w:hAnsi="Times New Roman"/>
          <w:bCs/>
          <w:iCs/>
          <w:sz w:val="24"/>
          <w:szCs w:val="24"/>
        </w:rPr>
      </w:pP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Komisioni i Vlerësimit të ofertave gjatë shqyrtimit të dokumentacionit në sistemin elektronik për mjetet  me targa  AA944RH  dhe  AA461OX ( mjete të  siguruar  me kontrata qeraje nga operatori ekonomik Beis sh.p.k) vëren se në përmbushje të kushteve të veçanta të kualifikimit të kërkuar në DST operatori ekonomik ka paraqitur leje qarkullimi, çertifikatë e kontrollit teknik, ,taksë vjetore,foto të mjetit,çertifikatë për transport mallrash për llogari të vet.</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çertifikatat   e lëshuara  për mjetet e mësipërme nga njësia vendore për transport mallrash janë cilësuar “Për llogari të vet, pra qeradhënësi e  ka për përdorim vetjak.</w:t>
      </w:r>
    </w:p>
    <w:p w:rsidR="00C33C4F" w:rsidRPr="00D6106E" w:rsidRDefault="00C33C4F" w:rsidP="00C33C4F">
      <w:pPr>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spacing w:after="0"/>
        <w:jc w:val="both"/>
        <w:rPr>
          <w:rFonts w:ascii="Times New Roman" w:hAnsi="Times New Roman"/>
          <w:bCs/>
          <w:iCs/>
          <w:sz w:val="24"/>
          <w:szCs w:val="24"/>
        </w:rPr>
      </w:pPr>
    </w:p>
    <w:p w:rsidR="00C33C4F" w:rsidRPr="00E32CA7" w:rsidRDefault="00C33C4F" w:rsidP="00C33C4F">
      <w:pPr>
        <w:numPr>
          <w:ilvl w:val="0"/>
          <w:numId w:val="7"/>
        </w:numPr>
        <w:tabs>
          <w:tab w:val="num" w:pos="720"/>
        </w:tabs>
        <w:spacing w:after="0"/>
        <w:jc w:val="both"/>
        <w:rPr>
          <w:rFonts w:ascii="Times New Roman" w:hAnsi="Times New Roman"/>
          <w:bCs/>
          <w:iCs/>
          <w:sz w:val="24"/>
          <w:szCs w:val="24"/>
        </w:rPr>
      </w:pPr>
      <w:r w:rsidRPr="00E32CA7">
        <w:rPr>
          <w:rFonts w:ascii="Times New Roman" w:hAnsi="Times New Roman"/>
          <w:bCs/>
          <w:iCs/>
          <w:sz w:val="24"/>
          <w:szCs w:val="24"/>
        </w:rPr>
        <w:t xml:space="preserve">Paraqitjen e 3 mjeteve  me kapacitet mbajtës </w:t>
      </w:r>
      <w:r w:rsidRPr="00E32CA7">
        <w:rPr>
          <w:rFonts w:ascii="Times New Roman" w:hAnsi="Times New Roman"/>
          <w:b/>
          <w:bCs/>
          <w:iCs/>
          <w:sz w:val="24"/>
          <w:szCs w:val="24"/>
        </w:rPr>
        <w:t>min 12 ton</w:t>
      </w:r>
      <w:r w:rsidRPr="00E32CA7">
        <w:rPr>
          <w:rFonts w:ascii="Times New Roman" w:hAnsi="Times New Roman"/>
          <w:bCs/>
          <w:iCs/>
          <w:sz w:val="24"/>
          <w:szCs w:val="24"/>
        </w:rPr>
        <w:t xml:space="preserve"> dhe </w:t>
      </w:r>
      <w:r w:rsidRPr="00E32CA7">
        <w:rPr>
          <w:rFonts w:ascii="Times New Roman" w:hAnsi="Times New Roman"/>
          <w:b/>
          <w:bCs/>
          <w:iCs/>
          <w:sz w:val="24"/>
          <w:szCs w:val="24"/>
        </w:rPr>
        <w:t>max 17  ton</w:t>
      </w:r>
      <w:r w:rsidRPr="00E32CA7">
        <w:rPr>
          <w:rFonts w:ascii="Times New Roman" w:hAnsi="Times New Roman"/>
          <w:bCs/>
          <w:iCs/>
          <w:sz w:val="24"/>
          <w:szCs w:val="24"/>
        </w:rPr>
        <w:t xml:space="preserve"> pasi nga 3 mjete të kërkuara nga AK ka paraqitur vetëm 1 mjet të saktë sipas dokumentacionit të kërkuar.</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spacing w:after="120"/>
        <w:ind w:right="42"/>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Për të përmbushur kriterin   me kapacitet mbajtës min 1,5 ton- max 2 ton për secilin kamionçinë  ( 4 copë) operatori ekonomik Beis  sh.p.k ka paraqitur mjetet e mëposhtme::</w:t>
      </w:r>
    </w:p>
    <w:p w:rsidR="00C33C4F" w:rsidRPr="00D6106E" w:rsidRDefault="00C33C4F" w:rsidP="00C33C4F">
      <w:pPr>
        <w:pStyle w:val="ListParagraph"/>
        <w:numPr>
          <w:ilvl w:val="0"/>
          <w:numId w:val="8"/>
        </w:numPr>
        <w:spacing w:after="0" w:line="240" w:lineRule="auto"/>
        <w:ind w:right="-403"/>
        <w:jc w:val="both"/>
        <w:rPr>
          <w:rFonts w:ascii="Times New Roman" w:hAnsi="Times New Roman"/>
          <w:bCs/>
          <w:iCs/>
          <w:sz w:val="24"/>
          <w:szCs w:val="24"/>
        </w:rPr>
      </w:pPr>
      <w:r w:rsidRPr="00D6106E">
        <w:rPr>
          <w:rFonts w:ascii="Times New Roman" w:hAnsi="Times New Roman"/>
          <w:bCs/>
          <w:iCs/>
          <w:sz w:val="24"/>
          <w:szCs w:val="24"/>
        </w:rPr>
        <w:lastRenderedPageBreak/>
        <w:t xml:space="preserve">Mjeti me  targa AA057NZ   </w:t>
      </w:r>
      <w:r w:rsidRPr="00D6106E">
        <w:rPr>
          <w:rFonts w:ascii="Times New Roman" w:hAnsi="Times New Roman"/>
          <w:b/>
          <w:sz w:val="24"/>
          <w:szCs w:val="24"/>
        </w:rPr>
        <w:t xml:space="preserve"> </w:t>
      </w:r>
      <w:r w:rsidRPr="00D6106E">
        <w:rPr>
          <w:rFonts w:ascii="Times New Roman" w:hAnsi="Times New Roman"/>
          <w:bCs/>
          <w:iCs/>
          <w:sz w:val="24"/>
          <w:szCs w:val="24"/>
        </w:rPr>
        <w:t xml:space="preserve">me kapacitet mbajtës  cili del nga leja e Qarkullimit e paraqitur për këtë mjet 0,99 ton. </w:t>
      </w:r>
    </w:p>
    <w:p w:rsidR="00C33C4F" w:rsidRPr="00D6106E" w:rsidRDefault="00C33C4F" w:rsidP="00C33C4F">
      <w:pPr>
        <w:pStyle w:val="ListParagraph"/>
        <w:numPr>
          <w:ilvl w:val="0"/>
          <w:numId w:val="8"/>
        </w:numPr>
        <w:spacing w:after="0" w:line="240" w:lineRule="auto"/>
        <w:ind w:right="-403"/>
        <w:jc w:val="both"/>
        <w:rPr>
          <w:rFonts w:ascii="Times New Roman" w:hAnsi="Times New Roman"/>
          <w:color w:val="000000"/>
          <w:sz w:val="24"/>
          <w:szCs w:val="24"/>
        </w:rPr>
      </w:pPr>
      <w:r w:rsidRPr="00D6106E">
        <w:rPr>
          <w:rFonts w:ascii="Times New Roman" w:hAnsi="Times New Roman"/>
          <w:bCs/>
          <w:iCs/>
          <w:sz w:val="24"/>
          <w:szCs w:val="24"/>
        </w:rPr>
        <w:t xml:space="preserve">Mjeti me targa AA079JX  </w:t>
      </w:r>
      <w:r w:rsidRPr="00D6106E">
        <w:rPr>
          <w:rFonts w:ascii="Times New Roman" w:hAnsi="Times New Roman"/>
          <w:b/>
          <w:sz w:val="24"/>
          <w:szCs w:val="24"/>
        </w:rPr>
        <w:t xml:space="preserve"> </w:t>
      </w:r>
      <w:r w:rsidRPr="00D6106E">
        <w:rPr>
          <w:rFonts w:ascii="Times New Roman" w:hAnsi="Times New Roman"/>
          <w:bCs/>
          <w:iCs/>
          <w:sz w:val="24"/>
          <w:szCs w:val="24"/>
        </w:rPr>
        <w:t>me kapacitet mbajtësi cili del nga leja e Qarkullimit e paraqitur për këtë mjet 1,36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sz w:val="24"/>
          <w:szCs w:val="24"/>
        </w:rPr>
      </w:pPr>
      <w:r w:rsidRPr="00D6106E">
        <w:rPr>
          <w:rFonts w:ascii="Times New Roman" w:hAnsi="Times New Roman"/>
          <w:bCs/>
          <w:iCs/>
          <w:sz w:val="24"/>
          <w:szCs w:val="24"/>
        </w:rPr>
        <w:t xml:space="preserve">Mjeti me targa   AA384YJ  </w:t>
      </w:r>
      <w:r w:rsidRPr="00D6106E">
        <w:rPr>
          <w:rFonts w:ascii="Times New Roman" w:hAnsi="Times New Roman"/>
          <w:b/>
          <w:sz w:val="24"/>
          <w:szCs w:val="24"/>
        </w:rPr>
        <w:t xml:space="preserve"> </w:t>
      </w:r>
      <w:r w:rsidRPr="00D6106E">
        <w:rPr>
          <w:rFonts w:ascii="Times New Roman" w:hAnsi="Times New Roman"/>
          <w:bCs/>
          <w:iCs/>
          <w:sz w:val="24"/>
          <w:szCs w:val="24"/>
        </w:rPr>
        <w:t>me kapacitet mbajtësi cili del nga leja e Qarkullimit e paraqitur për këtë mjet 0,99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sz w:val="24"/>
          <w:szCs w:val="24"/>
        </w:rPr>
      </w:pPr>
      <w:r w:rsidRPr="00D6106E">
        <w:rPr>
          <w:rFonts w:ascii="Times New Roman" w:hAnsi="Times New Roman"/>
          <w:bCs/>
          <w:iCs/>
          <w:sz w:val="24"/>
          <w:szCs w:val="24"/>
        </w:rPr>
        <w:t xml:space="preserve">Mjeti me targa   DR9836D  </w:t>
      </w:r>
      <w:r w:rsidRPr="00D6106E">
        <w:rPr>
          <w:rFonts w:ascii="Times New Roman" w:hAnsi="Times New Roman"/>
          <w:b/>
          <w:sz w:val="24"/>
          <w:szCs w:val="24"/>
        </w:rPr>
        <w:t xml:space="preserve"> </w:t>
      </w:r>
      <w:r w:rsidRPr="00D6106E">
        <w:rPr>
          <w:rFonts w:ascii="Times New Roman" w:hAnsi="Times New Roman"/>
          <w:bCs/>
          <w:iCs/>
          <w:sz w:val="24"/>
          <w:szCs w:val="24"/>
        </w:rPr>
        <w:t>me kapacitet mbajtësi i  cili del nga leja e Qarkullimit e paraqitur për këtë mjet 1,6 ton mjet i cili do të konsiderohet i rregullt dhe do të futet në kategorinë e mjeteve min 1,5 ton –max 2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sz w:val="24"/>
          <w:szCs w:val="24"/>
        </w:rPr>
      </w:pPr>
      <w:r w:rsidRPr="00D6106E">
        <w:rPr>
          <w:rFonts w:ascii="Times New Roman" w:hAnsi="Times New Roman"/>
          <w:bCs/>
          <w:iCs/>
          <w:sz w:val="24"/>
          <w:szCs w:val="24"/>
        </w:rPr>
        <w:t xml:space="preserve">Mjeti me targa   AA657JY  </w:t>
      </w:r>
      <w:r w:rsidRPr="00D6106E">
        <w:rPr>
          <w:rFonts w:ascii="Times New Roman" w:hAnsi="Times New Roman"/>
          <w:b/>
          <w:sz w:val="24"/>
          <w:szCs w:val="24"/>
        </w:rPr>
        <w:t xml:space="preserve"> </w:t>
      </w:r>
      <w:r w:rsidRPr="00D6106E">
        <w:rPr>
          <w:rFonts w:ascii="Times New Roman" w:hAnsi="Times New Roman"/>
          <w:bCs/>
          <w:iCs/>
          <w:sz w:val="24"/>
          <w:szCs w:val="24"/>
        </w:rPr>
        <w:t>me kapacitet mbajtësi i  cili del nga leja e Qarkullimit e paraqitur për këtë mjet 1,53 ton mjet i cili do të konsiderohet i rregullt dhe do të futet në kategorinë e mjeteve min 1,5 ton –max 2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sz w:val="24"/>
          <w:szCs w:val="24"/>
        </w:rPr>
      </w:pPr>
      <w:r w:rsidRPr="00D6106E">
        <w:rPr>
          <w:rFonts w:ascii="Times New Roman" w:hAnsi="Times New Roman"/>
          <w:bCs/>
          <w:iCs/>
          <w:sz w:val="24"/>
          <w:szCs w:val="24"/>
        </w:rPr>
        <w:t xml:space="preserve">Mjeti me targa   AA193SA   </w:t>
      </w:r>
      <w:r w:rsidRPr="00D6106E">
        <w:rPr>
          <w:rFonts w:ascii="Times New Roman" w:hAnsi="Times New Roman"/>
          <w:b/>
          <w:sz w:val="24"/>
          <w:szCs w:val="24"/>
        </w:rPr>
        <w:t xml:space="preserve"> </w:t>
      </w:r>
      <w:r w:rsidRPr="00D6106E">
        <w:rPr>
          <w:rFonts w:ascii="Times New Roman" w:hAnsi="Times New Roman"/>
          <w:bCs/>
          <w:iCs/>
          <w:sz w:val="24"/>
          <w:szCs w:val="24"/>
        </w:rPr>
        <w:t>me kapacitet mbajtësi i  cili del nga leja e Qarkullimit e paraqitur për këtë mjet 2,35 ton.</w:t>
      </w:r>
    </w:p>
    <w:p w:rsidR="00C33C4F" w:rsidRPr="00D6106E" w:rsidRDefault="00C33C4F" w:rsidP="00C33C4F">
      <w:pPr>
        <w:pStyle w:val="ListParagraph"/>
        <w:numPr>
          <w:ilvl w:val="0"/>
          <w:numId w:val="8"/>
        </w:numPr>
        <w:spacing w:after="0" w:line="240" w:lineRule="auto"/>
        <w:ind w:right="-403"/>
        <w:jc w:val="both"/>
        <w:rPr>
          <w:rFonts w:ascii="Times New Roman" w:hAnsi="Times New Roman"/>
          <w:sz w:val="24"/>
          <w:szCs w:val="24"/>
        </w:rPr>
      </w:pPr>
      <w:r w:rsidRPr="00D6106E">
        <w:rPr>
          <w:rFonts w:ascii="Times New Roman" w:hAnsi="Times New Roman"/>
          <w:bCs/>
          <w:iCs/>
          <w:sz w:val="24"/>
          <w:szCs w:val="24"/>
        </w:rPr>
        <w:t xml:space="preserve">Mjeti me targa   AA137NE  </w:t>
      </w:r>
      <w:r w:rsidRPr="00D6106E">
        <w:rPr>
          <w:rFonts w:ascii="Times New Roman" w:hAnsi="Times New Roman"/>
          <w:sz w:val="24"/>
          <w:szCs w:val="24"/>
        </w:rPr>
        <w:t>mjet i deklaruar në shtojcën 10(mbi disponimin e makinerive).</w:t>
      </w:r>
    </w:p>
    <w:p w:rsidR="00C33C4F" w:rsidRPr="00D6106E" w:rsidRDefault="00C33C4F" w:rsidP="00C33C4F">
      <w:pPr>
        <w:pStyle w:val="ListParagraph"/>
        <w:spacing w:after="0"/>
        <w:rPr>
          <w:rFonts w:ascii="Times New Roman" w:hAnsi="Times New Roman"/>
          <w:sz w:val="24"/>
          <w:szCs w:val="24"/>
        </w:rPr>
      </w:pPr>
    </w:p>
    <w:p w:rsidR="00C33C4F" w:rsidRPr="00D6106E" w:rsidRDefault="00C33C4F" w:rsidP="00C33C4F">
      <w:pPr>
        <w:spacing w:after="0"/>
        <w:contextualSpacing/>
        <w:rPr>
          <w:rFonts w:ascii="Times New Roman" w:hAnsi="Times New Roman"/>
          <w:sz w:val="24"/>
          <w:szCs w:val="24"/>
        </w:rPr>
      </w:pPr>
      <w:r w:rsidRPr="00D6106E">
        <w:rPr>
          <w:rFonts w:ascii="Times New Roman" w:hAnsi="Times New Roman"/>
          <w:sz w:val="24"/>
          <w:szCs w:val="24"/>
        </w:rPr>
        <w:t>Nga shqyrtimi i dokumentacionit në sistemin elektronik për mjetin me targa AA137NE KVO vëren se operatori ekonomik Beis sh.p.k nuk ka arritur të paraqesë dokumentacion shoqërues për mjetin e sipërcituar përkatësisht leje qarkullimi,policë sigurimi,çertfikatë e kontrollit teknik çka bie në kundërshtim me kushtet e përcaktuara në DST.</w:t>
      </w:r>
    </w:p>
    <w:p w:rsidR="00C33C4F" w:rsidRPr="00D6106E" w:rsidRDefault="00C33C4F" w:rsidP="00C33C4F">
      <w:pPr>
        <w:spacing w:after="0"/>
        <w:jc w:val="both"/>
        <w:rPr>
          <w:rFonts w:ascii="Times New Roman" w:hAnsi="Times New Roman"/>
          <w:b/>
          <w:bCs/>
          <w:iCs/>
          <w:sz w:val="24"/>
          <w:szCs w:val="24"/>
        </w:rPr>
      </w:pP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numPr>
          <w:ilvl w:val="0"/>
          <w:numId w:val="7"/>
        </w:numPr>
        <w:tabs>
          <w:tab w:val="num" w:pos="720"/>
        </w:tabs>
        <w:spacing w:after="0"/>
        <w:jc w:val="both"/>
        <w:rPr>
          <w:rFonts w:ascii="Times New Roman" w:hAnsi="Times New Roman"/>
          <w:bCs/>
          <w:iCs/>
          <w:sz w:val="24"/>
          <w:szCs w:val="24"/>
        </w:rPr>
      </w:pPr>
      <w:r w:rsidRPr="00D6106E">
        <w:rPr>
          <w:rFonts w:ascii="Times New Roman" w:hAnsi="Times New Roman"/>
          <w:bCs/>
          <w:iCs/>
          <w:sz w:val="24"/>
          <w:szCs w:val="24"/>
        </w:rPr>
        <w:t xml:space="preserve">Paraqitjen e 4 mjeteve  me kapacitet mbajtës </w:t>
      </w:r>
      <w:r w:rsidRPr="00D6106E">
        <w:rPr>
          <w:rFonts w:ascii="Times New Roman" w:hAnsi="Times New Roman"/>
          <w:b/>
          <w:bCs/>
          <w:iCs/>
          <w:sz w:val="24"/>
          <w:szCs w:val="24"/>
        </w:rPr>
        <w:t>min 1,5 ton</w:t>
      </w:r>
      <w:r w:rsidRPr="00D6106E">
        <w:rPr>
          <w:rFonts w:ascii="Times New Roman" w:hAnsi="Times New Roman"/>
          <w:bCs/>
          <w:iCs/>
          <w:sz w:val="24"/>
          <w:szCs w:val="24"/>
        </w:rPr>
        <w:t xml:space="preserve"> dhe </w:t>
      </w:r>
      <w:r w:rsidRPr="00D6106E">
        <w:rPr>
          <w:rFonts w:ascii="Times New Roman" w:hAnsi="Times New Roman"/>
          <w:b/>
          <w:bCs/>
          <w:iCs/>
          <w:sz w:val="24"/>
          <w:szCs w:val="24"/>
        </w:rPr>
        <w:t>max 2  ton</w:t>
      </w:r>
      <w:r w:rsidRPr="00D6106E">
        <w:rPr>
          <w:rFonts w:ascii="Times New Roman" w:hAnsi="Times New Roman"/>
          <w:bCs/>
          <w:iCs/>
          <w:sz w:val="24"/>
          <w:szCs w:val="24"/>
        </w:rPr>
        <w:t xml:space="preserve"> pasi nga 4 mjete të kërkuara nga AK ka paraqitur vetëm 2 mjete  të sakta  sipas tonazhit të kërkuar.</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spacing w:after="120"/>
        <w:ind w:right="42"/>
        <w:jc w:val="both"/>
        <w:rPr>
          <w:rFonts w:ascii="Times New Roman" w:hAnsi="Times New Roman"/>
          <w:color w:val="000000"/>
          <w:sz w:val="24"/>
          <w:szCs w:val="24"/>
          <w:lang w:val="en-GB" w:eastAsia="it-IT"/>
        </w:rPr>
      </w:pPr>
      <w:r w:rsidRPr="00D6106E">
        <w:rPr>
          <w:rFonts w:ascii="Times New Roman" w:hAnsi="Times New Roman"/>
          <w:color w:val="000000"/>
          <w:sz w:val="24"/>
          <w:szCs w:val="24"/>
          <w:lang w:val="en-GB" w:eastAsia="it-IT"/>
        </w:rPr>
        <w:t>Për të përmbushur kriterin e kërkuar përkatë</w:t>
      </w:r>
      <w:r>
        <w:rPr>
          <w:rFonts w:ascii="Times New Roman" w:hAnsi="Times New Roman"/>
          <w:color w:val="000000"/>
          <w:sz w:val="24"/>
          <w:szCs w:val="24"/>
          <w:lang w:val="en-GB" w:eastAsia="it-IT"/>
        </w:rPr>
        <w:t>sisht mjetin Autobot Uji (</w:t>
      </w:r>
      <w:r w:rsidRPr="00D6106E">
        <w:rPr>
          <w:rFonts w:ascii="Times New Roman" w:hAnsi="Times New Roman"/>
          <w:color w:val="000000"/>
          <w:sz w:val="24"/>
          <w:szCs w:val="24"/>
          <w:lang w:val="en-GB" w:eastAsia="it-IT"/>
        </w:rPr>
        <w:t>1 copë) operatori  ekonomik  ka  paraqitur mjetin e mëposhtëm:</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-Mjeti me targë AA473SA mjet i siguruar nga operatori ekonomik Beis sh.p.k me anë të kontratës së qerasë datë 17.01.2020.</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Komisioni i Vlerësimit të Ofertave gjatë shqyrtimit të dokumentacionit në sistemin elektronik për mjetin   me targë AA473SA   vëren se në përmbushje të kushteve të veçanta të kualifikimit të kërkuar në DST operatori ekonomik ka paraqitur leje qarkullimi, çertifikatë e kontrollit teknik, ,taksë vjetore,foto të mjetit,çertifikatë për transport mallrash për llogari të vet.</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Ajo çka konstaton Komisioni i Vlerësimit të Ofertave është se çertifikata   e lëshuar   për mjetin  e mësipërm  nga njësia vendore për transport mallrash janë cilësuar “Për llogari të vet, pra qeradhënësi e  ka për përdorim vetjak.</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Dhënia e tyre me qera është në kundërshtim me përcaktimet në  nenin 81, pika 1,2,3,4,5 dhe 7,8 “Destinacioni dhe Përdorimi i Mjeteve” i ligjit nr.8378 datë 22.07.1998 “Kodi Rrugor i Republikës së Shqipërisë”, i ndryshuar, në nenin 3, paragrafi 3.13 dhe 3.14 të Ligjit nr.8308, datë 18.3.1998 për “Transportet rrugore”, si dhe në nenin 41, të Ligjit nr.8308, datë 18.3.1998 për “Transportet rrugore”, ku parashikohet se: “Transporti i mallrave me qira dhe për të tretë është i ndaluar të kryhet pa licencën përkatëse.</w:t>
      </w:r>
    </w:p>
    <w:p w:rsidR="00C33C4F" w:rsidRPr="00D6106E" w:rsidRDefault="00C33C4F" w:rsidP="00C33C4F">
      <w:pPr>
        <w:spacing w:after="0"/>
        <w:jc w:val="both"/>
        <w:rPr>
          <w:rFonts w:ascii="Times New Roman" w:hAnsi="Times New Roman"/>
          <w:bCs/>
          <w:iCs/>
          <w:sz w:val="24"/>
          <w:szCs w:val="24"/>
        </w:rPr>
      </w:pPr>
      <w:r w:rsidRPr="00D6106E">
        <w:rPr>
          <w:rFonts w:ascii="Times New Roman" w:hAnsi="Times New Roman"/>
          <w:b/>
          <w:bCs/>
          <w:iCs/>
          <w:sz w:val="24"/>
          <w:szCs w:val="24"/>
        </w:rPr>
        <w:t>Sa më sipër cituar operatori  ekonomik nuk e përmbush kriterin e përcaktuar nga autoriteti kontraktor në dokumentat e tenderit për:</w:t>
      </w:r>
    </w:p>
    <w:p w:rsidR="00C33C4F" w:rsidRPr="00D6106E" w:rsidRDefault="00C33C4F" w:rsidP="00C33C4F">
      <w:pPr>
        <w:spacing w:after="0"/>
        <w:jc w:val="both"/>
        <w:rPr>
          <w:rFonts w:ascii="Times New Roman" w:hAnsi="Times New Roman"/>
          <w:bCs/>
          <w:iCs/>
          <w:sz w:val="24"/>
          <w:szCs w:val="24"/>
        </w:rPr>
      </w:pPr>
    </w:p>
    <w:p w:rsidR="00C33C4F" w:rsidRPr="00D6106E" w:rsidRDefault="00C33C4F" w:rsidP="00C33C4F">
      <w:pPr>
        <w:numPr>
          <w:ilvl w:val="0"/>
          <w:numId w:val="7"/>
        </w:numPr>
        <w:tabs>
          <w:tab w:val="num" w:pos="720"/>
        </w:tabs>
        <w:spacing w:after="0"/>
        <w:jc w:val="both"/>
        <w:rPr>
          <w:rFonts w:ascii="Times New Roman" w:hAnsi="Times New Roman"/>
          <w:bCs/>
          <w:iCs/>
          <w:sz w:val="24"/>
          <w:szCs w:val="24"/>
        </w:rPr>
      </w:pPr>
      <w:r w:rsidRPr="00D6106E">
        <w:rPr>
          <w:rFonts w:ascii="Times New Roman" w:hAnsi="Times New Roman"/>
          <w:bCs/>
          <w:iCs/>
          <w:sz w:val="24"/>
          <w:szCs w:val="24"/>
        </w:rPr>
        <w:t>Paraqitjen e 1 mjeti  Autobot Uji  pasi nga 1  mjet i  kërkuar  nga AK  nuk ka paraqitur asnjë mjet të saktë sipas dokumentacionit të kërkuar.</w:t>
      </w:r>
    </w:p>
    <w:p w:rsidR="00C33C4F" w:rsidRPr="00D6106E" w:rsidRDefault="00C33C4F" w:rsidP="00C33C4F">
      <w:pPr>
        <w:spacing w:after="0"/>
        <w:ind w:left="-210"/>
        <w:jc w:val="both"/>
        <w:rPr>
          <w:rFonts w:ascii="Times New Roman" w:hAnsi="Times New Roman"/>
          <w:bCs/>
          <w:iCs/>
          <w:sz w:val="24"/>
          <w:szCs w:val="24"/>
        </w:rPr>
      </w:pPr>
    </w:p>
    <w:p w:rsidR="00C33C4F" w:rsidRPr="00D6106E" w:rsidRDefault="00C33C4F" w:rsidP="00C33C4F">
      <w:pPr>
        <w:spacing w:after="0"/>
        <w:ind w:left="-210"/>
        <w:jc w:val="both"/>
        <w:rPr>
          <w:rFonts w:ascii="Times New Roman" w:hAnsi="Times New Roman"/>
          <w:bCs/>
          <w:i/>
          <w:iCs/>
          <w:sz w:val="24"/>
          <w:szCs w:val="24"/>
        </w:rPr>
      </w:pPr>
      <w:r w:rsidRPr="00D6106E">
        <w:rPr>
          <w:rFonts w:ascii="Times New Roman" w:hAnsi="Times New Roman"/>
          <w:bCs/>
          <w:iCs/>
          <w:sz w:val="24"/>
          <w:szCs w:val="24"/>
        </w:rPr>
        <w:t>Për sa më sipër Dokumentacioni i paraqitur nga  operatori ekonomik “Beis ”sh.p.k është i paplotë pasi nuk ka përmbushur kriteret e Veçanta të Kualifikimit/ Kapaciteti Teknik nuk zotëron kapacitet të mjaftueshem teknik për sa i përket mjeteve  për të realizuar kontratën për këtë objekt prokurimi duke mos përmbushur Kriteret e veçanta për kualifikim, Kapaciteti Teknik dhe profesional, ,  cka bie në kundërshtim me pikën 1 gërma (a) dhe (b) të nenit 46 të ligjit nr. 9643, datë 20.11.2006 “Për prokurimin Publik” i ndryshuar ku përcaktohet se:</w:t>
      </w:r>
      <w:r w:rsidRPr="00D6106E">
        <w:rPr>
          <w:rFonts w:ascii="Times New Roman" w:hAnsi="Times New Roman"/>
          <w:bCs/>
          <w:i/>
          <w:iCs/>
          <w:sz w:val="24"/>
          <w:szCs w:val="24"/>
        </w:rPr>
        <w:t>Operatorët ekonomik, për të marrë pjesë në procedurat e prokurimit, duhet të  kualifikohen pasi të kenë përmbushur të gjitha kriteret e mëposhtëme që AK i vlerëson të nevojshme...............</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rPr>
        <w:t>Pra sa më sipër cituar dokumentacioni i paraqitur nga Operatori Ekonomik  lidhur me shtojcën 10, është i paplotë.</w:t>
      </w:r>
    </w:p>
    <w:p w:rsidR="00C33C4F" w:rsidRPr="00D6106E" w:rsidRDefault="00C33C4F" w:rsidP="00C33C4F">
      <w:pPr>
        <w:spacing w:after="0"/>
        <w:ind w:left="-210"/>
        <w:jc w:val="both"/>
        <w:rPr>
          <w:rFonts w:ascii="Times New Roman" w:hAnsi="Times New Roman"/>
          <w:bCs/>
          <w:iCs/>
          <w:sz w:val="24"/>
          <w:szCs w:val="24"/>
        </w:rPr>
      </w:pP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bCs/>
          <w:sz w:val="24"/>
          <w:szCs w:val="24"/>
        </w:rPr>
        <w:t>Në shtojcën 11 shprehimisht parashikohet se….</w:t>
      </w:r>
      <w:r w:rsidRPr="00D6106E">
        <w:rPr>
          <w:rFonts w:ascii="Times New Roman" w:hAnsi="Times New Roman"/>
          <w:b/>
          <w:bCs/>
          <w:sz w:val="24"/>
          <w:szCs w:val="24"/>
          <w:u w:val="single"/>
        </w:rPr>
        <w:t>Rastet e mos-dorëzimit të një dokumenti, ose të dokumentave të rreme e të pasakta, konsiderohen si kushte për skualifikim</w:t>
      </w:r>
      <w:r w:rsidRPr="00D6106E">
        <w:rPr>
          <w:rFonts w:ascii="Times New Roman" w:hAnsi="Times New Roman"/>
          <w:b/>
          <w:i/>
          <w:sz w:val="24"/>
          <w:szCs w:val="24"/>
          <w:u w:val="single"/>
        </w:rPr>
        <w:t>.</w:t>
      </w:r>
    </w:p>
    <w:p w:rsidR="00C33C4F" w:rsidRPr="00D6106E" w:rsidRDefault="00C33C4F" w:rsidP="00C33C4F">
      <w:pPr>
        <w:spacing w:after="0"/>
        <w:ind w:left="-210"/>
        <w:jc w:val="both"/>
        <w:rPr>
          <w:rFonts w:ascii="Times New Roman" w:hAnsi="Times New Roman"/>
          <w:bCs/>
          <w:iCs/>
          <w:sz w:val="24"/>
          <w:szCs w:val="24"/>
        </w:rPr>
      </w:pPr>
      <w:r w:rsidRPr="00D6106E">
        <w:rPr>
          <w:rFonts w:ascii="Times New Roman" w:hAnsi="Times New Roman"/>
          <w:color w:val="000000"/>
          <w:sz w:val="24"/>
          <w:szCs w:val="24"/>
        </w:rPr>
        <w:t>Theksojmë se në një proçedurë prokurimi</w:t>
      </w:r>
      <w:r w:rsidRPr="00D6106E">
        <w:rPr>
          <w:rFonts w:ascii="Times New Roman" w:hAnsi="Times New Roman"/>
          <w:bCs/>
          <w:sz w:val="24"/>
          <w:szCs w:val="24"/>
          <w:lang w:val="pt-BR"/>
        </w:rPr>
        <w:t>,subjekti i parë i interesuar është operatori ekonomik, i cili e përgatit ofertën ekonomike në përputhje me kuadrin ligjor në fuqi, dhe nga ana tjetër, është autoriteti kontraktor, i cili përzgjedh operatorin ekonomik që plotëson të gjitha kriteret e përcaktuara nga autoriteti kontraktor në dokumentat e tenderit, si dhe që ka përgatitur ofertën në përputhje me kriteret e kualifikimit të përcaktuara në DST.</w:t>
      </w:r>
    </w:p>
    <w:p w:rsidR="00C33C4F" w:rsidRDefault="00C33C4F" w:rsidP="00C33C4F">
      <w:pPr>
        <w:spacing w:after="0"/>
        <w:ind w:left="-210"/>
        <w:jc w:val="both"/>
        <w:rPr>
          <w:rFonts w:ascii="Times New Roman" w:hAnsi="Times New Roman"/>
          <w:bCs/>
          <w:iCs/>
          <w:sz w:val="24"/>
          <w:szCs w:val="24"/>
        </w:rPr>
      </w:pPr>
      <w:r w:rsidRPr="00D6106E">
        <w:rPr>
          <w:rFonts w:ascii="Times New Roman" w:hAnsi="Times New Roman"/>
          <w:bCs/>
          <w:iCs/>
          <w:sz w:val="24"/>
          <w:szCs w:val="24"/>
          <w:lang w:val="pt-BR"/>
        </w:rPr>
        <w:t xml:space="preserve">Komisioni i Vlerësimit të Ofertave nga shqyrtimi i kësaj oferte në mbështetje të pikës 5, të nenit 53, të Ligjit 9643, datë 20.11.2006, për “Prokurimin publik”, i ndryshuar dhe mbështetje të Kreu VII, neni 66, pika 3,  të VKM nr.914, datë 29.12.2014 për “Miratimin e rregullave të prokurimit publik”, </w:t>
      </w:r>
      <w:r w:rsidRPr="00D6106E">
        <w:rPr>
          <w:rFonts w:ascii="Times New Roman" w:hAnsi="Times New Roman"/>
          <w:b/>
          <w:bCs/>
          <w:iCs/>
          <w:sz w:val="24"/>
          <w:szCs w:val="24"/>
          <w:u w:val="single"/>
          <w:lang w:val="pt-BR"/>
        </w:rPr>
        <w:t>e shpall të pavlefshme</w:t>
      </w:r>
      <w:r w:rsidRPr="00D6106E">
        <w:rPr>
          <w:rFonts w:ascii="Times New Roman" w:hAnsi="Times New Roman"/>
          <w:bCs/>
          <w:iCs/>
          <w:sz w:val="24"/>
          <w:szCs w:val="24"/>
          <w:lang w:val="pt-BR"/>
        </w:rPr>
        <w:t xml:space="preserve"> këtë ofertë pasi nuk plotëson kërkesat e përcaktuara</w:t>
      </w:r>
    </w:p>
    <w:p w:rsidR="00C33C4F" w:rsidRDefault="00C33C4F" w:rsidP="00C33C4F">
      <w:pPr>
        <w:spacing w:after="0"/>
        <w:ind w:left="-210"/>
        <w:jc w:val="both"/>
        <w:rPr>
          <w:rFonts w:ascii="Times New Roman" w:hAnsi="Times New Roman"/>
          <w:bCs/>
          <w:iCs/>
          <w:sz w:val="24"/>
          <w:szCs w:val="24"/>
        </w:rPr>
      </w:pPr>
    </w:p>
    <w:p w:rsidR="009163DC" w:rsidRPr="00D12BEE" w:rsidRDefault="009163DC" w:rsidP="0023560A">
      <w:pPr>
        <w:jc w:val="both"/>
        <w:rPr>
          <w:rFonts w:ascii="Times New Roman" w:hAnsi="Times New Roman"/>
          <w:b/>
          <w:sz w:val="24"/>
          <w:szCs w:val="24"/>
          <w:lang w:val="sq-AL"/>
        </w:rPr>
      </w:pPr>
      <w:r w:rsidRPr="00D12BEE">
        <w:rPr>
          <w:rFonts w:ascii="Times New Roman" w:hAnsi="Times New Roman"/>
          <w:sz w:val="24"/>
          <w:szCs w:val="24"/>
        </w:rPr>
        <w:t>Duke iu referuar procedur</w:t>
      </w:r>
      <w:r w:rsidR="005B1ADC" w:rsidRPr="00D12BEE">
        <w:rPr>
          <w:rFonts w:ascii="Times New Roman" w:hAnsi="Times New Roman"/>
          <w:sz w:val="24"/>
          <w:szCs w:val="24"/>
        </w:rPr>
        <w:t>ës së lartpërmendur, informojmë</w:t>
      </w:r>
      <w:r w:rsidR="007F4735" w:rsidRPr="00D12BEE">
        <w:rPr>
          <w:rFonts w:ascii="Times New Roman" w:hAnsi="Times New Roman"/>
          <w:sz w:val="24"/>
          <w:szCs w:val="24"/>
        </w:rPr>
        <w:t>,</w:t>
      </w:r>
      <w:r w:rsidR="00F1319A" w:rsidRPr="00D12BEE">
        <w:rPr>
          <w:rFonts w:ascii="Times New Roman" w:hAnsi="Times New Roman"/>
          <w:sz w:val="24"/>
          <w:szCs w:val="24"/>
        </w:rPr>
        <w:t xml:space="preserve"> </w:t>
      </w:r>
      <w:r w:rsidR="009D61D2" w:rsidRPr="00D12BEE">
        <w:rPr>
          <w:rFonts w:ascii="Times New Roman" w:hAnsi="Times New Roman"/>
          <w:iCs/>
          <w:sz w:val="24"/>
          <w:szCs w:val="24"/>
          <w:lang w:val="nb-NO"/>
        </w:rPr>
        <w:t>O</w:t>
      </w:r>
      <w:r w:rsidR="00E740FE" w:rsidRPr="00D12BEE">
        <w:rPr>
          <w:rFonts w:ascii="Times New Roman" w:hAnsi="Times New Roman"/>
          <w:iCs/>
          <w:sz w:val="24"/>
          <w:szCs w:val="24"/>
          <w:lang w:val="nb-NO"/>
        </w:rPr>
        <w:t>perator</w:t>
      </w:r>
      <w:r w:rsidR="009D61D2" w:rsidRPr="00D12BEE">
        <w:rPr>
          <w:rFonts w:ascii="Times New Roman" w:hAnsi="Times New Roman"/>
          <w:iCs/>
          <w:sz w:val="24"/>
          <w:szCs w:val="24"/>
          <w:lang w:val="nb-NO"/>
        </w:rPr>
        <w:t>i</w:t>
      </w:r>
      <w:r w:rsidR="00E740FE" w:rsidRPr="00D12BEE">
        <w:rPr>
          <w:rFonts w:ascii="Times New Roman" w:hAnsi="Times New Roman"/>
          <w:iCs/>
          <w:sz w:val="24"/>
          <w:szCs w:val="24"/>
          <w:lang w:val="nb-NO"/>
        </w:rPr>
        <w:t xml:space="preserve"> ekonomik </w:t>
      </w:r>
      <w:r w:rsidR="00E740FE" w:rsidRPr="00D3543D">
        <w:rPr>
          <w:rFonts w:ascii="Times New Roman" w:hAnsi="Times New Roman"/>
          <w:b/>
          <w:iCs/>
          <w:sz w:val="24"/>
          <w:szCs w:val="24"/>
          <w:lang w:val="nb-NO"/>
        </w:rPr>
        <w:t>“ARB &amp; TRANS-2010” sh.p.k</w:t>
      </w:r>
      <w:r w:rsidR="00E740FE" w:rsidRPr="00D12BEE">
        <w:rPr>
          <w:rFonts w:ascii="Times New Roman" w:hAnsi="Times New Roman"/>
          <w:iCs/>
          <w:sz w:val="24"/>
          <w:szCs w:val="24"/>
          <w:lang w:val="nb-NO"/>
        </w:rPr>
        <w:t xml:space="preserve"> me NIPT L02325001T, me administrator Z. Fatmir Firi, me seli në Adresën:  Tirane,Zall Herr Cerkeze-Morine,Ndertese 2 kateshe, 100 m larg ish Stallave Çekreze</w:t>
      </w:r>
      <w:r w:rsidR="005C427A" w:rsidRPr="00D12BEE">
        <w:rPr>
          <w:rFonts w:ascii="Times New Roman" w:eastAsiaTheme="minorHAnsi" w:hAnsi="Times New Roman"/>
          <w:color w:val="000000"/>
          <w:sz w:val="24"/>
          <w:szCs w:val="24"/>
        </w:rPr>
        <w:t xml:space="preserve">, </w:t>
      </w:r>
      <w:r w:rsidR="007A0EE4" w:rsidRPr="00D12BEE">
        <w:rPr>
          <w:rFonts w:ascii="Times New Roman" w:eastAsiaTheme="minorHAnsi" w:hAnsi="Times New Roman"/>
          <w:color w:val="000000"/>
          <w:sz w:val="24"/>
          <w:szCs w:val="24"/>
        </w:rPr>
        <w:t>me vlerë të ofertës</w:t>
      </w:r>
      <w:r w:rsidR="005C427A" w:rsidRPr="00D12BEE">
        <w:rPr>
          <w:rFonts w:ascii="Times New Roman" w:hAnsi="Times New Roman"/>
          <w:bCs/>
          <w:iCs/>
          <w:sz w:val="24"/>
          <w:szCs w:val="24"/>
          <w:lang w:val="nb-NO"/>
        </w:rPr>
        <w:t>:</w:t>
      </w:r>
      <w:r w:rsidR="009D61D2" w:rsidRPr="00D12BEE">
        <w:rPr>
          <w:rFonts w:ascii="Times New Roman" w:hAnsi="Times New Roman"/>
          <w:sz w:val="24"/>
          <w:szCs w:val="24"/>
        </w:rPr>
        <w:t xml:space="preserve"> </w:t>
      </w:r>
      <w:r w:rsidR="00C33C4F" w:rsidRPr="00C33C4F">
        <w:rPr>
          <w:rFonts w:ascii="Times New Roman" w:hAnsi="Times New Roman"/>
          <w:b/>
          <w:bCs/>
          <w:iCs/>
          <w:sz w:val="24"/>
          <w:szCs w:val="24"/>
          <w:lang w:val="nb-NO"/>
        </w:rPr>
        <w:t>21.883.853,4</w:t>
      </w:r>
      <w:r w:rsidR="00C33C4F" w:rsidRPr="00C33C4F">
        <w:rPr>
          <w:rFonts w:ascii="Times New Roman" w:hAnsi="Times New Roman"/>
          <w:bCs/>
          <w:iCs/>
          <w:sz w:val="24"/>
          <w:szCs w:val="24"/>
          <w:lang w:val="nb-NO"/>
        </w:rPr>
        <w:t xml:space="preserve"> (njëzet e nje milion e tetëqind e tetëdhjetë e tre mijë e tetëqind e pesëdhjetë e tre presje katër) lekë</w:t>
      </w:r>
      <w:r w:rsidR="009D61D2" w:rsidRPr="00D12BEE">
        <w:rPr>
          <w:rFonts w:ascii="Times New Roman" w:hAnsi="Times New Roman"/>
          <w:bCs/>
          <w:iCs/>
          <w:sz w:val="24"/>
          <w:szCs w:val="24"/>
          <w:lang w:val="nb-NO"/>
        </w:rPr>
        <w:t xml:space="preserve"> pa TVSH</w:t>
      </w:r>
      <w:r w:rsidR="003169C0" w:rsidRPr="00D12BEE">
        <w:rPr>
          <w:rFonts w:ascii="Times New Roman" w:hAnsi="Times New Roman"/>
          <w:sz w:val="24"/>
          <w:szCs w:val="24"/>
          <w:lang w:val="de-DE"/>
        </w:rPr>
        <w:t>,</w:t>
      </w:r>
      <w:r w:rsidR="003169C0" w:rsidRPr="00D12BEE">
        <w:rPr>
          <w:rFonts w:ascii="Times New Roman" w:hAnsi="Times New Roman"/>
          <w:b/>
          <w:sz w:val="24"/>
          <w:szCs w:val="24"/>
          <w:lang w:val="de-DE"/>
        </w:rPr>
        <w:t xml:space="preserve"> </w:t>
      </w:r>
      <w:r w:rsidRPr="00D12BEE">
        <w:rPr>
          <w:rFonts w:ascii="Times New Roman" w:hAnsi="Times New Roman"/>
          <w:b/>
          <w:sz w:val="24"/>
          <w:szCs w:val="24"/>
          <w:lang w:val="de-DE"/>
        </w:rPr>
        <w:t xml:space="preserve">se </w:t>
      </w:r>
      <w:r w:rsidRPr="00D12BEE">
        <w:rPr>
          <w:rFonts w:ascii="Times New Roman" w:hAnsi="Times New Roman"/>
          <w:b/>
          <w:sz w:val="24"/>
          <w:szCs w:val="24"/>
        </w:rPr>
        <w:t>është identifikuar si oferta e suksesshme.</w:t>
      </w:r>
      <w:r w:rsidR="00ED388D" w:rsidRPr="00D12BEE">
        <w:rPr>
          <w:rFonts w:ascii="Times New Roman" w:hAnsi="Times New Roman"/>
          <w:color w:val="000000"/>
          <w:sz w:val="24"/>
          <w:szCs w:val="24"/>
          <w:shd w:val="clear" w:color="auto" w:fill="FFFFFF"/>
        </w:rPr>
        <w:t xml:space="preserve"> </w:t>
      </w:r>
    </w:p>
    <w:p w:rsidR="009163DC" w:rsidRPr="00D12BEE" w:rsidRDefault="009163DC" w:rsidP="00D97108">
      <w:pPr>
        <w:pStyle w:val="SLparagraph"/>
        <w:numPr>
          <w:ilvl w:val="0"/>
          <w:numId w:val="0"/>
        </w:numPr>
        <w:spacing w:before="240" w:line="276" w:lineRule="auto"/>
        <w:jc w:val="both"/>
        <w:rPr>
          <w:bCs/>
          <w:lang w:val="sq-AL"/>
        </w:rPr>
      </w:pPr>
      <w:r w:rsidRPr="00D12BEE">
        <w:rPr>
          <w:bCs/>
          <w:lang w:val="sq-AL"/>
        </w:rPr>
        <w:t xml:space="preserve">Rrjedhimisht, jeni i lutur të paraqisni pranë </w:t>
      </w:r>
      <w:r w:rsidRPr="00D12BEE">
        <w:rPr>
          <w:lang w:val="sq-AL"/>
        </w:rPr>
        <w:t xml:space="preserve">Ujësjellës Kanalizime Tiranë sh.a me adresë </w:t>
      </w:r>
      <w:r w:rsidR="004D3EDE" w:rsidRPr="00D12BEE">
        <w:rPr>
          <w:lang w:val="sq-AL"/>
        </w:rPr>
        <w:t>Rruga e Kavajës Nr.133, Njësia administrative Nr.6, Kodi postar 1027, Tiranë, Shqipëri</w:t>
      </w:r>
      <w:r w:rsidRPr="00D12BEE">
        <w:rPr>
          <w:lang w:val="sq-AL"/>
        </w:rPr>
        <w:t xml:space="preserve">, me nr tel: +355 4 2225572, </w:t>
      </w:r>
      <w:r w:rsidRPr="00D12BEE">
        <w:rPr>
          <w:bCs/>
          <w:lang w:val="sq-AL"/>
        </w:rPr>
        <w:t xml:space="preserve">sigurimin e kontratës, siç parashikohet në dokumentat e tenderit, brenda 60 (gjashtëdhjetë) ditëve nga dita e marrjes të këtij njoftimi. </w:t>
      </w:r>
    </w:p>
    <w:p w:rsidR="000D12C8" w:rsidRPr="00D12BEE" w:rsidRDefault="000D12C8" w:rsidP="00D97108">
      <w:pPr>
        <w:pStyle w:val="SLparagraph"/>
        <w:numPr>
          <w:ilvl w:val="0"/>
          <w:numId w:val="0"/>
        </w:numPr>
        <w:spacing w:line="276" w:lineRule="auto"/>
        <w:jc w:val="both"/>
        <w:rPr>
          <w:lang w:val="sq-AL"/>
        </w:rPr>
      </w:pPr>
    </w:p>
    <w:p w:rsidR="009163DC" w:rsidRPr="00D12BEE" w:rsidRDefault="009163DC" w:rsidP="00D97108">
      <w:pPr>
        <w:pStyle w:val="SLparagraph"/>
        <w:numPr>
          <w:ilvl w:val="0"/>
          <w:numId w:val="0"/>
        </w:numPr>
        <w:spacing w:line="276" w:lineRule="auto"/>
        <w:jc w:val="both"/>
        <w:rPr>
          <w:lang w:val="sq-AL"/>
        </w:rPr>
      </w:pPr>
      <w:r w:rsidRPr="00D12BEE">
        <w:rPr>
          <w:lang w:val="sq-AL"/>
        </w:rPr>
        <w:t>Në rast se nuk pajtoheni me këtë kërkesë, ose tërhiqeni nga nënshkrimi i kontratës, do të konfiskohet sigurimi i ofertës suaj (nëse është kërkuar) siç parashikohet në nenin 58 të Ligjit nr.9643 datë 20.11.2006 “Për prokurimin publik”, i ndryshuar.</w:t>
      </w:r>
    </w:p>
    <w:p w:rsidR="00E83617" w:rsidRDefault="00E83617" w:rsidP="00D97108">
      <w:pPr>
        <w:pStyle w:val="SLparagraph"/>
        <w:numPr>
          <w:ilvl w:val="0"/>
          <w:numId w:val="0"/>
        </w:numPr>
        <w:spacing w:before="240"/>
        <w:jc w:val="both"/>
        <w:rPr>
          <w:lang w:val="sq-AL"/>
        </w:rPr>
      </w:pPr>
    </w:p>
    <w:p w:rsidR="00E83617" w:rsidRDefault="00E83617" w:rsidP="00D97108">
      <w:pPr>
        <w:pStyle w:val="SLparagraph"/>
        <w:numPr>
          <w:ilvl w:val="0"/>
          <w:numId w:val="0"/>
        </w:numPr>
        <w:spacing w:before="240"/>
        <w:jc w:val="both"/>
        <w:rPr>
          <w:lang w:val="sq-AL"/>
        </w:rPr>
      </w:pPr>
    </w:p>
    <w:p w:rsidR="00E83617" w:rsidRDefault="00E83617" w:rsidP="00D97108">
      <w:pPr>
        <w:pStyle w:val="SLparagraph"/>
        <w:numPr>
          <w:ilvl w:val="0"/>
          <w:numId w:val="0"/>
        </w:numPr>
        <w:spacing w:before="240"/>
        <w:jc w:val="both"/>
        <w:rPr>
          <w:lang w:val="sq-AL"/>
        </w:rPr>
      </w:pPr>
    </w:p>
    <w:p w:rsidR="009163DC" w:rsidRPr="00D12BEE" w:rsidRDefault="009163DC" w:rsidP="00D97108">
      <w:pPr>
        <w:pStyle w:val="SLparagraph"/>
        <w:numPr>
          <w:ilvl w:val="0"/>
          <w:numId w:val="0"/>
        </w:numPr>
        <w:spacing w:before="240"/>
        <w:jc w:val="both"/>
        <w:rPr>
          <w:lang w:val="sq-AL"/>
        </w:rPr>
      </w:pPr>
      <w:r w:rsidRPr="00D12BEE">
        <w:rPr>
          <w:lang w:val="sq-AL"/>
        </w:rPr>
        <w:t xml:space="preserve">Njoftimi i Klasifikimit është bërë në datë </w:t>
      </w:r>
      <w:r w:rsidR="00AA52C2">
        <w:rPr>
          <w:lang w:val="sq-AL"/>
        </w:rPr>
        <w:t>28.01</w:t>
      </w:r>
      <w:r w:rsidR="00180ECE" w:rsidRPr="00D12BEE">
        <w:rPr>
          <w:lang w:val="sq-AL"/>
        </w:rPr>
        <w:t>.20</w:t>
      </w:r>
      <w:r w:rsidR="00D3543D">
        <w:rPr>
          <w:lang w:val="sq-AL"/>
        </w:rPr>
        <w:t>20</w:t>
      </w:r>
    </w:p>
    <w:p w:rsidR="003C561D" w:rsidRPr="00D12BEE" w:rsidRDefault="003C561D" w:rsidP="0023560A">
      <w:pPr>
        <w:pStyle w:val="SLparagraph"/>
        <w:numPr>
          <w:ilvl w:val="0"/>
          <w:numId w:val="0"/>
        </w:numPr>
        <w:spacing w:before="240"/>
        <w:jc w:val="both"/>
        <w:rPr>
          <w:lang w:val="sq-AL"/>
        </w:rPr>
      </w:pPr>
      <w:r w:rsidRPr="00D12BEE">
        <w:rPr>
          <w:b/>
          <w:lang w:val="sq-AL"/>
        </w:rPr>
        <w:t xml:space="preserve">Ankesa: </w:t>
      </w:r>
      <w:r w:rsidR="0023560A" w:rsidRPr="00D12BEE">
        <w:rPr>
          <w:lang w:val="sq-AL"/>
        </w:rPr>
        <w:t>Nuk ka patur.</w:t>
      </w:r>
    </w:p>
    <w:p w:rsidR="0023560A" w:rsidRPr="00D12BEE" w:rsidRDefault="0023560A" w:rsidP="0023560A">
      <w:pPr>
        <w:pStyle w:val="SLparagraph"/>
        <w:numPr>
          <w:ilvl w:val="0"/>
          <w:numId w:val="0"/>
        </w:numPr>
        <w:spacing w:before="240"/>
        <w:jc w:val="both"/>
        <w:rPr>
          <w:lang w:val="sq-AL"/>
        </w:rPr>
      </w:pPr>
    </w:p>
    <w:p w:rsidR="00E251AA" w:rsidRPr="00D12BEE" w:rsidRDefault="00E251AA" w:rsidP="00E251AA">
      <w:pPr>
        <w:spacing w:after="0" w:line="240" w:lineRule="auto"/>
        <w:jc w:val="center"/>
        <w:rPr>
          <w:rFonts w:ascii="Times New Roman" w:hAnsi="Times New Roman"/>
          <w:b/>
          <w:color w:val="000000"/>
          <w:sz w:val="24"/>
          <w:szCs w:val="24"/>
          <w:lang w:val="de-DE"/>
        </w:rPr>
      </w:pPr>
      <w:r w:rsidRPr="00D12BEE">
        <w:rPr>
          <w:rFonts w:ascii="Times New Roman" w:hAnsi="Times New Roman"/>
          <w:b/>
          <w:color w:val="000000"/>
          <w:sz w:val="24"/>
          <w:szCs w:val="24"/>
          <w:lang w:val="de-DE"/>
        </w:rPr>
        <w:t xml:space="preserve">TITULLARI I AUTORITETIT KONTRAKTOR                                                                 </w:t>
      </w:r>
    </w:p>
    <w:p w:rsidR="00E251AA" w:rsidRPr="00D12BEE" w:rsidRDefault="00E251AA" w:rsidP="00E251AA">
      <w:pPr>
        <w:spacing w:after="0" w:line="240" w:lineRule="auto"/>
        <w:jc w:val="center"/>
        <w:rPr>
          <w:rFonts w:ascii="Times New Roman" w:hAnsi="Times New Roman"/>
          <w:b/>
          <w:color w:val="000000"/>
          <w:sz w:val="24"/>
          <w:szCs w:val="24"/>
          <w:lang w:val="de-DE"/>
        </w:rPr>
      </w:pPr>
    </w:p>
    <w:p w:rsidR="00E251AA" w:rsidRPr="00D12BEE" w:rsidRDefault="00E251AA" w:rsidP="00E251AA">
      <w:pPr>
        <w:spacing w:after="0" w:line="240" w:lineRule="auto"/>
        <w:jc w:val="center"/>
        <w:rPr>
          <w:rFonts w:ascii="Times New Roman" w:hAnsi="Times New Roman"/>
          <w:b/>
          <w:color w:val="000000"/>
          <w:sz w:val="24"/>
          <w:szCs w:val="24"/>
          <w:lang w:val="de-DE"/>
        </w:rPr>
      </w:pPr>
      <w:r w:rsidRPr="00D12BEE">
        <w:rPr>
          <w:rFonts w:ascii="Times New Roman" w:hAnsi="Times New Roman"/>
          <w:b/>
          <w:color w:val="000000"/>
          <w:sz w:val="24"/>
          <w:szCs w:val="24"/>
          <w:lang w:val="de-DE"/>
        </w:rPr>
        <w:t xml:space="preserve"> REDI MOLLA</w:t>
      </w:r>
    </w:p>
    <w:p w:rsidR="00E251AA" w:rsidRPr="00D12BEE" w:rsidRDefault="00E251AA" w:rsidP="00E251AA">
      <w:pPr>
        <w:spacing w:after="0" w:line="240" w:lineRule="auto"/>
        <w:ind w:left="3600" w:firstLine="720"/>
        <w:jc w:val="center"/>
        <w:rPr>
          <w:rFonts w:ascii="Times New Roman" w:hAnsi="Times New Roman"/>
          <w:b/>
          <w:color w:val="000000"/>
          <w:sz w:val="24"/>
          <w:szCs w:val="24"/>
          <w:lang w:val="de-DE"/>
        </w:rPr>
      </w:pPr>
      <w:r w:rsidRPr="00D12BEE">
        <w:rPr>
          <w:rFonts w:ascii="Times New Roman" w:hAnsi="Times New Roman"/>
          <w:b/>
          <w:color w:val="000000"/>
          <w:sz w:val="24"/>
          <w:szCs w:val="24"/>
          <w:lang w:val="de-DE"/>
        </w:rPr>
        <w:t xml:space="preserve">                                                          </w:t>
      </w:r>
    </w:p>
    <w:p w:rsidR="003C561D" w:rsidRPr="00D12BEE" w:rsidRDefault="003C561D" w:rsidP="003C561D">
      <w:pPr>
        <w:spacing w:after="0" w:line="240" w:lineRule="auto"/>
        <w:jc w:val="both"/>
        <w:rPr>
          <w:rFonts w:ascii="Times New Roman" w:hAnsi="Times New Roman"/>
          <w:sz w:val="24"/>
          <w:szCs w:val="24"/>
          <w:lang w:val="sv-SE"/>
        </w:rPr>
      </w:pPr>
    </w:p>
    <w:p w:rsidR="00F1319A" w:rsidRPr="0013609F" w:rsidRDefault="00F1319A" w:rsidP="0013609F">
      <w:pPr>
        <w:spacing w:after="0" w:line="240" w:lineRule="auto"/>
        <w:jc w:val="both"/>
        <w:rPr>
          <w:rFonts w:ascii="Times New Roman" w:hAnsi="Times New Roman"/>
          <w:color w:val="000000"/>
          <w:sz w:val="18"/>
          <w:szCs w:val="24"/>
          <w:lang w:val="de-DE"/>
        </w:rPr>
      </w:pPr>
      <w:bookmarkStart w:id="0" w:name="_GoBack"/>
      <w:bookmarkEnd w:id="0"/>
    </w:p>
    <w:sectPr w:rsidR="00F1319A" w:rsidRPr="0013609F" w:rsidSect="00423526">
      <w:footerReference w:type="default" r:id="rId11"/>
      <w:pgSz w:w="12240" w:h="15840"/>
      <w:pgMar w:top="450" w:right="1260" w:bottom="810" w:left="1260" w:header="99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F6" w:rsidRDefault="00EC14F6" w:rsidP="00DA628A">
      <w:pPr>
        <w:spacing w:after="0" w:line="240" w:lineRule="auto"/>
      </w:pPr>
      <w:r>
        <w:separator/>
      </w:r>
    </w:p>
  </w:endnote>
  <w:endnote w:type="continuationSeparator" w:id="0">
    <w:p w:rsidR="00EC14F6" w:rsidRDefault="00EC14F6"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FB" w:rsidRPr="003C561D" w:rsidRDefault="006937FB" w:rsidP="000A097F">
    <w:pPr>
      <w:pStyle w:val="Footer"/>
      <w:jc w:val="center"/>
      <w:rPr>
        <w:rFonts w:ascii="Times New Roman" w:hAnsi="Times New Roman"/>
        <w:sz w:val="20"/>
        <w:szCs w:val="20"/>
      </w:rPr>
    </w:pPr>
    <w:r w:rsidRPr="003C561D">
      <w:rPr>
        <w:rFonts w:ascii="Times New Roman" w:hAnsi="Times New Roman"/>
        <w:sz w:val="20"/>
        <w:szCs w:val="20"/>
        <w:lang w:val="it-IT"/>
      </w:rPr>
      <w:t xml:space="preserve">Ujësjellës Kanalizime sh.a. Tiranë </w:t>
    </w:r>
    <w:r w:rsidRPr="003C561D">
      <w:rPr>
        <w:rFonts w:ascii="Times New Roman" w:hAnsi="Times New Roman"/>
        <w:sz w:val="20"/>
        <w:szCs w:val="20"/>
      </w:rPr>
      <w:t>NIPT L72320033P</w:t>
    </w:r>
    <w:r w:rsidRPr="003C561D">
      <w:rPr>
        <w:rFonts w:ascii="Times New Roman" w:hAnsi="Times New Roman"/>
        <w:sz w:val="20"/>
        <w:szCs w:val="20"/>
        <w:lang w:val="it-IT"/>
      </w:rPr>
      <w:t xml:space="preserve"> Adresa: </w:t>
    </w:r>
    <w:r w:rsidR="006A4C59" w:rsidRPr="003C561D">
      <w:rPr>
        <w:rFonts w:ascii="Times New Roman" w:hAnsi="Times New Roman"/>
        <w:sz w:val="20"/>
        <w:szCs w:val="20"/>
        <w:lang w:val="it-IT"/>
      </w:rPr>
      <w:t xml:space="preserve">Rruga e Kavajës Nr.133, Njësia administrative Nr.6, Kodi postar 1027, Tiranë, Shqipëri, </w:t>
    </w:r>
    <w:r w:rsidRPr="003C561D">
      <w:rPr>
        <w:rFonts w:ascii="Times New Roman" w:hAnsi="Times New Roman"/>
        <w:sz w:val="20"/>
        <w:szCs w:val="20"/>
        <w:lang w:val="it-IT"/>
      </w:rPr>
      <w:t>Tel: 00 355 42240978,</w:t>
    </w:r>
    <w:hyperlink r:id="rId1" w:history="1">
      <w:r w:rsidRPr="003C561D">
        <w:rPr>
          <w:rStyle w:val="Hyperlink"/>
          <w:rFonts w:ascii="Times New Roman" w:hAnsi="Times New Roman"/>
          <w:sz w:val="20"/>
          <w:szCs w:val="20"/>
        </w:rPr>
        <w:t>info@ukt.al</w:t>
      </w:r>
    </w:hyperlink>
    <w:r w:rsidRPr="003C561D">
      <w:rPr>
        <w:rFonts w:ascii="Times New Roman" w:hAnsi="Times New Roman"/>
        <w:sz w:val="20"/>
        <w:szCs w:val="20"/>
      </w:rPr>
      <w:t>.</w:t>
    </w:r>
  </w:p>
  <w:p w:rsidR="006937FB" w:rsidRDefault="0069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F6" w:rsidRDefault="00EC14F6" w:rsidP="00DA628A">
      <w:pPr>
        <w:spacing w:after="0" w:line="240" w:lineRule="auto"/>
      </w:pPr>
      <w:r>
        <w:separator/>
      </w:r>
    </w:p>
  </w:footnote>
  <w:footnote w:type="continuationSeparator" w:id="0">
    <w:p w:rsidR="00EC14F6" w:rsidRDefault="00EC14F6" w:rsidP="00DA6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50EA0C0"/>
    <w:lvl w:ilvl="0" w:tplc="FFFFFFFF">
      <w:start w:val="2"/>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F2B6C"/>
    <w:multiLevelType w:val="hybridMultilevel"/>
    <w:tmpl w:val="2A2644A4"/>
    <w:lvl w:ilvl="0" w:tplc="4EC07B42">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34C0"/>
    <w:multiLevelType w:val="multilevel"/>
    <w:tmpl w:val="665C6F04"/>
    <w:lvl w:ilvl="0">
      <w:start w:val="1"/>
      <w:numFmt w:val="decimal"/>
      <w:lvlText w:val="%1."/>
      <w:lvlJc w:val="left"/>
      <w:pPr>
        <w:ind w:left="1260" w:hanging="360"/>
      </w:pPr>
      <w:rPr>
        <w:rFonts w:cs="Times New Roman" w:hint="default"/>
        <w:b w:val="0"/>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
    <w:nsid w:val="03F04606"/>
    <w:multiLevelType w:val="hybridMultilevel"/>
    <w:tmpl w:val="416427DE"/>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4709BF"/>
    <w:multiLevelType w:val="hybridMultilevel"/>
    <w:tmpl w:val="3116A526"/>
    <w:lvl w:ilvl="0" w:tplc="820687AC">
      <w:start w:val="2"/>
      <w:numFmt w:val="bullet"/>
      <w:lvlText w:val="-"/>
      <w:lvlJc w:val="left"/>
      <w:pPr>
        <w:ind w:left="720" w:hanging="360"/>
      </w:pPr>
      <w:rPr>
        <w:rFonts w:ascii="Times New Roman" w:eastAsia="Times New Roman" w:hAnsi="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A2BC7"/>
    <w:multiLevelType w:val="hybridMultilevel"/>
    <w:tmpl w:val="3FECC666"/>
    <w:lvl w:ilvl="0" w:tplc="C8AC229E">
      <w:start w:val="1"/>
      <w:numFmt w:val="decimal"/>
      <w:lvlText w:val="%1."/>
      <w:lvlJc w:val="left"/>
      <w:pPr>
        <w:tabs>
          <w:tab w:val="num" w:pos="630"/>
        </w:tabs>
        <w:ind w:left="630" w:hanging="360"/>
      </w:pPr>
      <w:rPr>
        <w:rFonts w:cs="Times New Roman"/>
        <w:b/>
        <w:i w:val="0"/>
        <w:color w:val="auto"/>
      </w:rPr>
    </w:lvl>
    <w:lvl w:ilvl="1" w:tplc="06B8288A">
      <w:start w:val="1"/>
      <w:numFmt w:val="lowerLetter"/>
      <w:lvlText w:val="%2."/>
      <w:lvlJc w:val="left"/>
      <w:pPr>
        <w:ind w:left="1815" w:hanging="375"/>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0F07E1C"/>
    <w:multiLevelType w:val="hybridMultilevel"/>
    <w:tmpl w:val="4F76CB1A"/>
    <w:lvl w:ilvl="0" w:tplc="19B82EAE">
      <w:start w:val="1"/>
      <w:numFmt w:val="lowerLetter"/>
      <w:lvlText w:val="%1)"/>
      <w:lvlJc w:val="left"/>
      <w:pPr>
        <w:tabs>
          <w:tab w:val="num" w:pos="360"/>
        </w:tabs>
        <w:ind w:left="360" w:hanging="360"/>
      </w:pPr>
      <w:rPr>
        <w:rFonts w:ascii="Times New Roman" w:eastAsia="Times New Roman" w:hAnsi="Times New Roman" w:cs="Times New Roman"/>
        <w:b/>
      </w:rPr>
    </w:lvl>
    <w:lvl w:ilvl="1" w:tplc="1F00B000">
      <w:start w:val="5"/>
      <w:numFmt w:val="decimal"/>
      <w:lvlText w:val="%2."/>
      <w:lvlJc w:val="left"/>
      <w:pPr>
        <w:tabs>
          <w:tab w:val="num" w:pos="1170"/>
        </w:tabs>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7">
    <w:nsid w:val="112D1E3D"/>
    <w:multiLevelType w:val="multilevel"/>
    <w:tmpl w:val="8AA69172"/>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DAD37A7"/>
    <w:multiLevelType w:val="hybridMultilevel"/>
    <w:tmpl w:val="E30AB23E"/>
    <w:lvl w:ilvl="0" w:tplc="A76EB2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81513"/>
    <w:multiLevelType w:val="hybridMultilevel"/>
    <w:tmpl w:val="583A2304"/>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AF0C08"/>
    <w:multiLevelType w:val="hybridMultilevel"/>
    <w:tmpl w:val="6458FAA6"/>
    <w:lvl w:ilvl="0" w:tplc="21D429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F4B9A"/>
    <w:multiLevelType w:val="hybridMultilevel"/>
    <w:tmpl w:val="26A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C665A"/>
    <w:multiLevelType w:val="hybridMultilevel"/>
    <w:tmpl w:val="8B4A1D58"/>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9C5724"/>
    <w:multiLevelType w:val="hybridMultilevel"/>
    <w:tmpl w:val="B47C8DD6"/>
    <w:lvl w:ilvl="0" w:tplc="4EC07B42">
      <w:start w:val="3"/>
      <w:numFmt w:val="bullet"/>
      <w:lvlText w:val="-"/>
      <w:lvlJc w:val="left"/>
      <w:pPr>
        <w:tabs>
          <w:tab w:val="num" w:pos="510"/>
        </w:tabs>
        <w:ind w:left="510" w:hanging="360"/>
      </w:pPr>
      <w:rPr>
        <w:rFonts w:ascii="Tahoma" w:eastAsia="Times New Roman" w:hAnsi="Tahoma" w:cs="Tahoma"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A267624"/>
    <w:multiLevelType w:val="hybridMultilevel"/>
    <w:tmpl w:val="36222E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BA7928"/>
    <w:multiLevelType w:val="hybridMultilevel"/>
    <w:tmpl w:val="AF48CF76"/>
    <w:lvl w:ilvl="0" w:tplc="4EC07B42">
      <w:start w:val="3"/>
      <w:numFmt w:val="bullet"/>
      <w:lvlText w:val="-"/>
      <w:lvlJc w:val="left"/>
      <w:pPr>
        <w:tabs>
          <w:tab w:val="num" w:pos="450"/>
        </w:tabs>
        <w:ind w:left="450" w:hanging="360"/>
      </w:pPr>
      <w:rPr>
        <w:rFonts w:ascii="Tahoma" w:eastAsia="Times New Roman" w:hAnsi="Tahoma" w:cs="Tahoma" w:hint="default"/>
        <w:b/>
      </w:rPr>
    </w:lvl>
    <w:lvl w:ilvl="1" w:tplc="1F00B000">
      <w:start w:val="5"/>
      <w:numFmt w:val="decimal"/>
      <w:lvlText w:val="%2."/>
      <w:lvlJc w:val="left"/>
      <w:pPr>
        <w:tabs>
          <w:tab w:val="num" w:pos="1170"/>
        </w:tabs>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7">
    <w:nsid w:val="43FC5E32"/>
    <w:multiLevelType w:val="hybridMultilevel"/>
    <w:tmpl w:val="CC0A1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8617C"/>
    <w:multiLevelType w:val="hybridMultilevel"/>
    <w:tmpl w:val="F85446F6"/>
    <w:lvl w:ilvl="0" w:tplc="683E9C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06F39"/>
    <w:multiLevelType w:val="hybridMultilevel"/>
    <w:tmpl w:val="7E667664"/>
    <w:lvl w:ilvl="0" w:tplc="4C526BE8">
      <w:start w:val="1"/>
      <w:numFmt w:val="decimal"/>
      <w:lvlText w:val="%1."/>
      <w:lvlJc w:val="left"/>
      <w:pPr>
        <w:ind w:left="81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B471BCF"/>
    <w:multiLevelType w:val="hybridMultilevel"/>
    <w:tmpl w:val="A57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05D06"/>
    <w:multiLevelType w:val="hybridMultilevel"/>
    <w:tmpl w:val="CDFA9C54"/>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D265E6F"/>
    <w:multiLevelType w:val="hybridMultilevel"/>
    <w:tmpl w:val="0C428FE8"/>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3E40E4D"/>
    <w:multiLevelType w:val="hybridMultilevel"/>
    <w:tmpl w:val="C5A611A6"/>
    <w:lvl w:ilvl="0" w:tplc="820687AC">
      <w:start w:val="2"/>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50F7A"/>
    <w:multiLevelType w:val="hybridMultilevel"/>
    <w:tmpl w:val="D1343A96"/>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E17B3C"/>
    <w:multiLevelType w:val="hybridMultilevel"/>
    <w:tmpl w:val="1076F904"/>
    <w:lvl w:ilvl="0" w:tplc="4EC07B42">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6582A"/>
    <w:multiLevelType w:val="hybridMultilevel"/>
    <w:tmpl w:val="6590B3B2"/>
    <w:lvl w:ilvl="0" w:tplc="67BAB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07F26"/>
    <w:multiLevelType w:val="hybridMultilevel"/>
    <w:tmpl w:val="61BAA3A8"/>
    <w:lvl w:ilvl="0" w:tplc="4EC07B42">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843D9"/>
    <w:multiLevelType w:val="hybridMultilevel"/>
    <w:tmpl w:val="1BCA7392"/>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74A50BF"/>
    <w:multiLevelType w:val="hybridMultilevel"/>
    <w:tmpl w:val="CC988CF8"/>
    <w:lvl w:ilvl="0" w:tplc="4EC07B42">
      <w:start w:val="3"/>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94F5C9C"/>
    <w:multiLevelType w:val="hybridMultilevel"/>
    <w:tmpl w:val="3606FBDE"/>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A0C17DF"/>
    <w:multiLevelType w:val="hybridMultilevel"/>
    <w:tmpl w:val="E4BA342C"/>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170"/>
        </w:tabs>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3">
    <w:nsid w:val="6C455ACC"/>
    <w:multiLevelType w:val="hybridMultilevel"/>
    <w:tmpl w:val="FEAA8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DC0F94"/>
    <w:multiLevelType w:val="hybridMultilevel"/>
    <w:tmpl w:val="9D4CF1AA"/>
    <w:lvl w:ilvl="0" w:tplc="04090017">
      <w:start w:val="1"/>
      <w:numFmt w:val="lowerLetter"/>
      <w:lvlText w:val="%1)"/>
      <w:lvlJc w:val="left"/>
      <w:pPr>
        <w:tabs>
          <w:tab w:val="num" w:pos="360"/>
        </w:tabs>
        <w:ind w:left="360" w:hanging="360"/>
      </w:pPr>
      <w:rPr>
        <w:b/>
      </w:rPr>
    </w:lvl>
    <w:lvl w:ilvl="1" w:tplc="1F00B000">
      <w:start w:val="5"/>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96E4290"/>
    <w:multiLevelType w:val="hybridMultilevel"/>
    <w:tmpl w:val="08B68DCC"/>
    <w:lvl w:ilvl="0" w:tplc="1406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22696"/>
    <w:multiLevelType w:val="hybridMultilevel"/>
    <w:tmpl w:val="116CCB76"/>
    <w:lvl w:ilvl="0" w:tplc="19B82EAE">
      <w:start w:val="1"/>
      <w:numFmt w:val="lowerLetter"/>
      <w:lvlText w:val="%1)"/>
      <w:lvlJc w:val="left"/>
      <w:pPr>
        <w:tabs>
          <w:tab w:val="num" w:pos="360"/>
        </w:tabs>
        <w:ind w:left="360" w:hanging="360"/>
      </w:pPr>
      <w:rPr>
        <w:rFonts w:ascii="Times New Roman" w:eastAsia="Times New Roman" w:hAnsi="Times New Roman" w:cs="Times New Roman"/>
        <w:b/>
      </w:rPr>
    </w:lvl>
    <w:lvl w:ilvl="1" w:tplc="1F00B000">
      <w:start w:val="5"/>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0"/>
  </w:num>
  <w:num w:numId="2">
    <w:abstractNumId w:val="10"/>
  </w:num>
  <w:num w:numId="3">
    <w:abstractNumId w:val="1"/>
  </w:num>
  <w:num w:numId="4">
    <w:abstractNumId w:val="6"/>
  </w:num>
  <w:num w:numId="5">
    <w:abstractNumId w:val="19"/>
  </w:num>
  <w:num w:numId="6">
    <w:abstractNumId w:val="21"/>
  </w:num>
  <w:num w:numId="7">
    <w:abstractNumId w:val="14"/>
  </w:num>
  <w:num w:numId="8">
    <w:abstractNumId w:val="4"/>
  </w:num>
  <w:num w:numId="9">
    <w:abstractNumId w:val="24"/>
  </w:num>
  <w:num w:numId="10">
    <w:abstractNumId w:val="13"/>
  </w:num>
  <w:num w:numId="11">
    <w:abstractNumId w:val="3"/>
  </w:num>
  <w:num w:numId="12">
    <w:abstractNumId w:val="9"/>
  </w:num>
  <w:num w:numId="13">
    <w:abstractNumId w:val="23"/>
  </w:num>
  <w:num w:numId="14">
    <w:abstractNumId w:val="17"/>
  </w:num>
  <w:num w:numId="15">
    <w:abstractNumId w:val="25"/>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2"/>
  </w:num>
  <w:num w:numId="23">
    <w:abstractNumId w:val="16"/>
  </w:num>
  <w:num w:numId="24">
    <w:abstractNumId w:val="33"/>
  </w:num>
  <w:num w:numId="25">
    <w:abstractNumId w:val="18"/>
  </w:num>
  <w:num w:numId="26">
    <w:abstractNumId w:val="0"/>
  </w:num>
  <w:num w:numId="27">
    <w:abstractNumId w:val="35"/>
  </w:num>
  <w:num w:numId="28">
    <w:abstractNumId w:val="31"/>
  </w:num>
  <w:num w:numId="29">
    <w:abstractNumId w:val="29"/>
  </w:num>
  <w:num w:numId="30">
    <w:abstractNumId w:val="22"/>
  </w:num>
  <w:num w:numId="31">
    <w:abstractNumId w:val="27"/>
  </w:num>
  <w:num w:numId="32">
    <w:abstractNumId w:val="34"/>
  </w:num>
  <w:num w:numId="33">
    <w:abstractNumId w:val="15"/>
  </w:num>
  <w:num w:numId="34">
    <w:abstractNumId w:val="12"/>
  </w:num>
  <w:num w:numId="35">
    <w:abstractNumId w:val="11"/>
  </w:num>
  <w:num w:numId="36">
    <w:abstractNumId w:val="26"/>
  </w:num>
  <w:num w:numId="37">
    <w:abstractNumId w:val="30"/>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8A"/>
    <w:rsid w:val="00000E0D"/>
    <w:rsid w:val="0000145C"/>
    <w:rsid w:val="00003801"/>
    <w:rsid w:val="000039D5"/>
    <w:rsid w:val="0000482F"/>
    <w:rsid w:val="00005124"/>
    <w:rsid w:val="00012CEF"/>
    <w:rsid w:val="000130DA"/>
    <w:rsid w:val="00014EC9"/>
    <w:rsid w:val="00020E06"/>
    <w:rsid w:val="00022578"/>
    <w:rsid w:val="00022A7D"/>
    <w:rsid w:val="00022E00"/>
    <w:rsid w:val="00033491"/>
    <w:rsid w:val="000343E2"/>
    <w:rsid w:val="000344B8"/>
    <w:rsid w:val="000344EC"/>
    <w:rsid w:val="00034CE1"/>
    <w:rsid w:val="00035C3E"/>
    <w:rsid w:val="00035FBE"/>
    <w:rsid w:val="00036AB5"/>
    <w:rsid w:val="00042B0F"/>
    <w:rsid w:val="00045C61"/>
    <w:rsid w:val="00051495"/>
    <w:rsid w:val="00051796"/>
    <w:rsid w:val="00052A49"/>
    <w:rsid w:val="00052A69"/>
    <w:rsid w:val="0005592F"/>
    <w:rsid w:val="0005610F"/>
    <w:rsid w:val="0005717C"/>
    <w:rsid w:val="00057A01"/>
    <w:rsid w:val="00062DEC"/>
    <w:rsid w:val="00063D58"/>
    <w:rsid w:val="000655C3"/>
    <w:rsid w:val="000657AF"/>
    <w:rsid w:val="00067FEB"/>
    <w:rsid w:val="000727E1"/>
    <w:rsid w:val="00076804"/>
    <w:rsid w:val="00077E2E"/>
    <w:rsid w:val="0008382D"/>
    <w:rsid w:val="00086378"/>
    <w:rsid w:val="00086464"/>
    <w:rsid w:val="000871C5"/>
    <w:rsid w:val="00087759"/>
    <w:rsid w:val="000900B3"/>
    <w:rsid w:val="00091955"/>
    <w:rsid w:val="0009291E"/>
    <w:rsid w:val="000939BE"/>
    <w:rsid w:val="00096167"/>
    <w:rsid w:val="00097B7C"/>
    <w:rsid w:val="000A097F"/>
    <w:rsid w:val="000A11A9"/>
    <w:rsid w:val="000A2BC7"/>
    <w:rsid w:val="000A532E"/>
    <w:rsid w:val="000B28C8"/>
    <w:rsid w:val="000B2F37"/>
    <w:rsid w:val="000B7608"/>
    <w:rsid w:val="000B7AB0"/>
    <w:rsid w:val="000B7B9C"/>
    <w:rsid w:val="000C019D"/>
    <w:rsid w:val="000C3751"/>
    <w:rsid w:val="000C5CED"/>
    <w:rsid w:val="000C7B1B"/>
    <w:rsid w:val="000D046E"/>
    <w:rsid w:val="000D12C8"/>
    <w:rsid w:val="000D19AF"/>
    <w:rsid w:val="000E059D"/>
    <w:rsid w:val="000E1336"/>
    <w:rsid w:val="000E1BFE"/>
    <w:rsid w:val="000E2B2B"/>
    <w:rsid w:val="000E38F4"/>
    <w:rsid w:val="000E3E84"/>
    <w:rsid w:val="000E424B"/>
    <w:rsid w:val="000E49A1"/>
    <w:rsid w:val="000F011B"/>
    <w:rsid w:val="000F154B"/>
    <w:rsid w:val="000F4284"/>
    <w:rsid w:val="000F5848"/>
    <w:rsid w:val="000F6270"/>
    <w:rsid w:val="00101A64"/>
    <w:rsid w:val="001043B4"/>
    <w:rsid w:val="001063FB"/>
    <w:rsid w:val="00106EA2"/>
    <w:rsid w:val="00107466"/>
    <w:rsid w:val="00107571"/>
    <w:rsid w:val="0011111C"/>
    <w:rsid w:val="00113C4D"/>
    <w:rsid w:val="00113D9B"/>
    <w:rsid w:val="00113FB5"/>
    <w:rsid w:val="00114563"/>
    <w:rsid w:val="001152AB"/>
    <w:rsid w:val="0012696C"/>
    <w:rsid w:val="0012769C"/>
    <w:rsid w:val="001306B2"/>
    <w:rsid w:val="0013390A"/>
    <w:rsid w:val="00133932"/>
    <w:rsid w:val="00133B88"/>
    <w:rsid w:val="0013609F"/>
    <w:rsid w:val="00136921"/>
    <w:rsid w:val="00137D1E"/>
    <w:rsid w:val="00140219"/>
    <w:rsid w:val="001411B5"/>
    <w:rsid w:val="001415EC"/>
    <w:rsid w:val="00141AC0"/>
    <w:rsid w:val="00141B8A"/>
    <w:rsid w:val="00144267"/>
    <w:rsid w:val="0014595D"/>
    <w:rsid w:val="00146030"/>
    <w:rsid w:val="00150158"/>
    <w:rsid w:val="00152513"/>
    <w:rsid w:val="00156DF6"/>
    <w:rsid w:val="001605ED"/>
    <w:rsid w:val="00160864"/>
    <w:rsid w:val="00160BCC"/>
    <w:rsid w:val="00162270"/>
    <w:rsid w:val="00163093"/>
    <w:rsid w:val="00163B2A"/>
    <w:rsid w:val="001707F8"/>
    <w:rsid w:val="001742B1"/>
    <w:rsid w:val="00174620"/>
    <w:rsid w:val="0017536C"/>
    <w:rsid w:val="0017647F"/>
    <w:rsid w:val="00180ECE"/>
    <w:rsid w:val="00183BD1"/>
    <w:rsid w:val="00183D77"/>
    <w:rsid w:val="001914C6"/>
    <w:rsid w:val="00192D15"/>
    <w:rsid w:val="00195541"/>
    <w:rsid w:val="00197680"/>
    <w:rsid w:val="00197EF0"/>
    <w:rsid w:val="001A03B4"/>
    <w:rsid w:val="001A0938"/>
    <w:rsid w:val="001A127E"/>
    <w:rsid w:val="001A454C"/>
    <w:rsid w:val="001A4F29"/>
    <w:rsid w:val="001A54C2"/>
    <w:rsid w:val="001A5704"/>
    <w:rsid w:val="001A65FC"/>
    <w:rsid w:val="001B0171"/>
    <w:rsid w:val="001B14EE"/>
    <w:rsid w:val="001B2451"/>
    <w:rsid w:val="001B6BC5"/>
    <w:rsid w:val="001C0381"/>
    <w:rsid w:val="001C17F1"/>
    <w:rsid w:val="001C41AC"/>
    <w:rsid w:val="001C455D"/>
    <w:rsid w:val="001D061F"/>
    <w:rsid w:val="001D5000"/>
    <w:rsid w:val="001D6552"/>
    <w:rsid w:val="001D75D8"/>
    <w:rsid w:val="001E1713"/>
    <w:rsid w:val="001E7F0A"/>
    <w:rsid w:val="001F16A2"/>
    <w:rsid w:val="001F6075"/>
    <w:rsid w:val="001F69C2"/>
    <w:rsid w:val="001F7BB2"/>
    <w:rsid w:val="00200C5A"/>
    <w:rsid w:val="00200F15"/>
    <w:rsid w:val="00201E06"/>
    <w:rsid w:val="00203A03"/>
    <w:rsid w:val="00204973"/>
    <w:rsid w:val="00204D6E"/>
    <w:rsid w:val="00207CD1"/>
    <w:rsid w:val="00207F54"/>
    <w:rsid w:val="0021019C"/>
    <w:rsid w:val="00210B36"/>
    <w:rsid w:val="00214F8C"/>
    <w:rsid w:val="002168EB"/>
    <w:rsid w:val="0021756B"/>
    <w:rsid w:val="00221AE4"/>
    <w:rsid w:val="0022211E"/>
    <w:rsid w:val="0022462A"/>
    <w:rsid w:val="00231949"/>
    <w:rsid w:val="00232299"/>
    <w:rsid w:val="002327DE"/>
    <w:rsid w:val="00233898"/>
    <w:rsid w:val="0023560A"/>
    <w:rsid w:val="00236A2B"/>
    <w:rsid w:val="00237220"/>
    <w:rsid w:val="0024057A"/>
    <w:rsid w:val="00240A72"/>
    <w:rsid w:val="0024280E"/>
    <w:rsid w:val="002466B9"/>
    <w:rsid w:val="00247A6E"/>
    <w:rsid w:val="00250E79"/>
    <w:rsid w:val="0025161F"/>
    <w:rsid w:val="0025294B"/>
    <w:rsid w:val="00255A68"/>
    <w:rsid w:val="00255C17"/>
    <w:rsid w:val="00257484"/>
    <w:rsid w:val="00260B51"/>
    <w:rsid w:val="00260BDB"/>
    <w:rsid w:val="00262650"/>
    <w:rsid w:val="0026265D"/>
    <w:rsid w:val="00262F67"/>
    <w:rsid w:val="002637C1"/>
    <w:rsid w:val="00265F06"/>
    <w:rsid w:val="00270D22"/>
    <w:rsid w:val="0027276B"/>
    <w:rsid w:val="0027381E"/>
    <w:rsid w:val="00274F56"/>
    <w:rsid w:val="00274FCB"/>
    <w:rsid w:val="0027609C"/>
    <w:rsid w:val="00277E4A"/>
    <w:rsid w:val="00280F47"/>
    <w:rsid w:val="00281D53"/>
    <w:rsid w:val="00282949"/>
    <w:rsid w:val="002837CC"/>
    <w:rsid w:val="00285A0F"/>
    <w:rsid w:val="0028659D"/>
    <w:rsid w:val="00287685"/>
    <w:rsid w:val="00291448"/>
    <w:rsid w:val="00292F8D"/>
    <w:rsid w:val="00293810"/>
    <w:rsid w:val="002A0056"/>
    <w:rsid w:val="002A07B3"/>
    <w:rsid w:val="002A0C14"/>
    <w:rsid w:val="002A2381"/>
    <w:rsid w:val="002A270E"/>
    <w:rsid w:val="002A30CE"/>
    <w:rsid w:val="002A3D89"/>
    <w:rsid w:val="002A428A"/>
    <w:rsid w:val="002A687D"/>
    <w:rsid w:val="002B08EC"/>
    <w:rsid w:val="002C0CF4"/>
    <w:rsid w:val="002C10C5"/>
    <w:rsid w:val="002C169D"/>
    <w:rsid w:val="002C7A2C"/>
    <w:rsid w:val="002C7B89"/>
    <w:rsid w:val="002D1DCA"/>
    <w:rsid w:val="002D44AF"/>
    <w:rsid w:val="002D455F"/>
    <w:rsid w:val="002D7672"/>
    <w:rsid w:val="002E1F76"/>
    <w:rsid w:val="002E293B"/>
    <w:rsid w:val="002E3197"/>
    <w:rsid w:val="002E7580"/>
    <w:rsid w:val="002F0B5F"/>
    <w:rsid w:val="002F2AB5"/>
    <w:rsid w:val="002F5A40"/>
    <w:rsid w:val="002F5A52"/>
    <w:rsid w:val="002F70D5"/>
    <w:rsid w:val="002F7DF5"/>
    <w:rsid w:val="00301332"/>
    <w:rsid w:val="00301BF4"/>
    <w:rsid w:val="00302133"/>
    <w:rsid w:val="00302853"/>
    <w:rsid w:val="0030325E"/>
    <w:rsid w:val="00303788"/>
    <w:rsid w:val="003106C8"/>
    <w:rsid w:val="003108D1"/>
    <w:rsid w:val="003108E5"/>
    <w:rsid w:val="00310F67"/>
    <w:rsid w:val="003121A5"/>
    <w:rsid w:val="00314630"/>
    <w:rsid w:val="00315E1E"/>
    <w:rsid w:val="003169C0"/>
    <w:rsid w:val="0031702E"/>
    <w:rsid w:val="00320CB6"/>
    <w:rsid w:val="00322420"/>
    <w:rsid w:val="00322896"/>
    <w:rsid w:val="00324683"/>
    <w:rsid w:val="00324C1F"/>
    <w:rsid w:val="00327070"/>
    <w:rsid w:val="00327171"/>
    <w:rsid w:val="00330839"/>
    <w:rsid w:val="003317E6"/>
    <w:rsid w:val="00332D17"/>
    <w:rsid w:val="00334741"/>
    <w:rsid w:val="003378F3"/>
    <w:rsid w:val="00344310"/>
    <w:rsid w:val="00346254"/>
    <w:rsid w:val="00347562"/>
    <w:rsid w:val="00350195"/>
    <w:rsid w:val="00352DC9"/>
    <w:rsid w:val="00354223"/>
    <w:rsid w:val="00355CA1"/>
    <w:rsid w:val="003565B1"/>
    <w:rsid w:val="00357432"/>
    <w:rsid w:val="003576CC"/>
    <w:rsid w:val="00360121"/>
    <w:rsid w:val="00360EC9"/>
    <w:rsid w:val="003637BB"/>
    <w:rsid w:val="00365380"/>
    <w:rsid w:val="0036583F"/>
    <w:rsid w:val="00365CE9"/>
    <w:rsid w:val="00366971"/>
    <w:rsid w:val="00367623"/>
    <w:rsid w:val="00371E32"/>
    <w:rsid w:val="003727C8"/>
    <w:rsid w:val="00372803"/>
    <w:rsid w:val="00374A11"/>
    <w:rsid w:val="00374C02"/>
    <w:rsid w:val="003757A2"/>
    <w:rsid w:val="00375E72"/>
    <w:rsid w:val="00376B0C"/>
    <w:rsid w:val="00380F0B"/>
    <w:rsid w:val="0038183E"/>
    <w:rsid w:val="00382063"/>
    <w:rsid w:val="0038228C"/>
    <w:rsid w:val="00384365"/>
    <w:rsid w:val="00384772"/>
    <w:rsid w:val="00384A60"/>
    <w:rsid w:val="00386729"/>
    <w:rsid w:val="00387587"/>
    <w:rsid w:val="00390F6E"/>
    <w:rsid w:val="0039397F"/>
    <w:rsid w:val="00393DB7"/>
    <w:rsid w:val="0039449C"/>
    <w:rsid w:val="003965B2"/>
    <w:rsid w:val="00396760"/>
    <w:rsid w:val="0039681A"/>
    <w:rsid w:val="00396F8C"/>
    <w:rsid w:val="0039736A"/>
    <w:rsid w:val="00397835"/>
    <w:rsid w:val="00397850"/>
    <w:rsid w:val="003978C9"/>
    <w:rsid w:val="003A010C"/>
    <w:rsid w:val="003A0259"/>
    <w:rsid w:val="003A0272"/>
    <w:rsid w:val="003A1718"/>
    <w:rsid w:val="003A1C1A"/>
    <w:rsid w:val="003A3365"/>
    <w:rsid w:val="003A62E9"/>
    <w:rsid w:val="003A6FC8"/>
    <w:rsid w:val="003A7994"/>
    <w:rsid w:val="003B1676"/>
    <w:rsid w:val="003B2062"/>
    <w:rsid w:val="003B2DF2"/>
    <w:rsid w:val="003B3266"/>
    <w:rsid w:val="003B4849"/>
    <w:rsid w:val="003B48F1"/>
    <w:rsid w:val="003C0AC1"/>
    <w:rsid w:val="003C1D7C"/>
    <w:rsid w:val="003C225D"/>
    <w:rsid w:val="003C5260"/>
    <w:rsid w:val="003C561D"/>
    <w:rsid w:val="003C6AF1"/>
    <w:rsid w:val="003C6E78"/>
    <w:rsid w:val="003C7FAA"/>
    <w:rsid w:val="003D0DB5"/>
    <w:rsid w:val="003D1F01"/>
    <w:rsid w:val="003D3667"/>
    <w:rsid w:val="003D4319"/>
    <w:rsid w:val="003E1147"/>
    <w:rsid w:val="003E3A9A"/>
    <w:rsid w:val="003E4309"/>
    <w:rsid w:val="003E5589"/>
    <w:rsid w:val="003E6361"/>
    <w:rsid w:val="003E6C11"/>
    <w:rsid w:val="003E70F6"/>
    <w:rsid w:val="003F008F"/>
    <w:rsid w:val="003F1191"/>
    <w:rsid w:val="003F1981"/>
    <w:rsid w:val="003F312B"/>
    <w:rsid w:val="003F44DC"/>
    <w:rsid w:val="003F556A"/>
    <w:rsid w:val="003F6877"/>
    <w:rsid w:val="004046DD"/>
    <w:rsid w:val="00405EC5"/>
    <w:rsid w:val="00406E04"/>
    <w:rsid w:val="0040752D"/>
    <w:rsid w:val="00410D3A"/>
    <w:rsid w:val="004110D8"/>
    <w:rsid w:val="00412A2E"/>
    <w:rsid w:val="00416D2C"/>
    <w:rsid w:val="00422512"/>
    <w:rsid w:val="00423526"/>
    <w:rsid w:val="004239C3"/>
    <w:rsid w:val="00425013"/>
    <w:rsid w:val="00425371"/>
    <w:rsid w:val="00426A68"/>
    <w:rsid w:val="00430A08"/>
    <w:rsid w:val="004325AD"/>
    <w:rsid w:val="00432A96"/>
    <w:rsid w:val="004374E7"/>
    <w:rsid w:val="00437828"/>
    <w:rsid w:val="00442FF4"/>
    <w:rsid w:val="004439ED"/>
    <w:rsid w:val="00443A8C"/>
    <w:rsid w:val="00446081"/>
    <w:rsid w:val="004463AE"/>
    <w:rsid w:val="00447A41"/>
    <w:rsid w:val="00454715"/>
    <w:rsid w:val="00455430"/>
    <w:rsid w:val="00455805"/>
    <w:rsid w:val="00460AB9"/>
    <w:rsid w:val="004614CD"/>
    <w:rsid w:val="00465A97"/>
    <w:rsid w:val="00466B31"/>
    <w:rsid w:val="00467C57"/>
    <w:rsid w:val="00470106"/>
    <w:rsid w:val="00476B78"/>
    <w:rsid w:val="004800D6"/>
    <w:rsid w:val="00481ACE"/>
    <w:rsid w:val="00481E2C"/>
    <w:rsid w:val="004824E7"/>
    <w:rsid w:val="0048280D"/>
    <w:rsid w:val="00483697"/>
    <w:rsid w:val="00483B46"/>
    <w:rsid w:val="00486173"/>
    <w:rsid w:val="00486B2B"/>
    <w:rsid w:val="004926EC"/>
    <w:rsid w:val="00492E43"/>
    <w:rsid w:val="0049621C"/>
    <w:rsid w:val="0049669D"/>
    <w:rsid w:val="00497133"/>
    <w:rsid w:val="004A30EA"/>
    <w:rsid w:val="004A3957"/>
    <w:rsid w:val="004A3DC7"/>
    <w:rsid w:val="004A5492"/>
    <w:rsid w:val="004A6A8A"/>
    <w:rsid w:val="004A7110"/>
    <w:rsid w:val="004B150D"/>
    <w:rsid w:val="004B1BB9"/>
    <w:rsid w:val="004B67A6"/>
    <w:rsid w:val="004B740C"/>
    <w:rsid w:val="004B74AA"/>
    <w:rsid w:val="004B774F"/>
    <w:rsid w:val="004C156F"/>
    <w:rsid w:val="004C38BC"/>
    <w:rsid w:val="004C5A95"/>
    <w:rsid w:val="004C5C7C"/>
    <w:rsid w:val="004C62A6"/>
    <w:rsid w:val="004D1AA2"/>
    <w:rsid w:val="004D30DB"/>
    <w:rsid w:val="004D3EDE"/>
    <w:rsid w:val="004D555D"/>
    <w:rsid w:val="004D5AF1"/>
    <w:rsid w:val="004E3226"/>
    <w:rsid w:val="004F161C"/>
    <w:rsid w:val="004F172D"/>
    <w:rsid w:val="004F1F7E"/>
    <w:rsid w:val="004F281E"/>
    <w:rsid w:val="004F301A"/>
    <w:rsid w:val="004F45C2"/>
    <w:rsid w:val="004F48B2"/>
    <w:rsid w:val="004F4EEF"/>
    <w:rsid w:val="004F6031"/>
    <w:rsid w:val="004F6AA7"/>
    <w:rsid w:val="004F70E1"/>
    <w:rsid w:val="005013F8"/>
    <w:rsid w:val="00501615"/>
    <w:rsid w:val="00502DB1"/>
    <w:rsid w:val="00502DCF"/>
    <w:rsid w:val="0050340F"/>
    <w:rsid w:val="00503969"/>
    <w:rsid w:val="00506AAB"/>
    <w:rsid w:val="0050766B"/>
    <w:rsid w:val="005111FE"/>
    <w:rsid w:val="00511A73"/>
    <w:rsid w:val="00512658"/>
    <w:rsid w:val="0051299A"/>
    <w:rsid w:val="00514C11"/>
    <w:rsid w:val="0051611D"/>
    <w:rsid w:val="005201B1"/>
    <w:rsid w:val="00520ECA"/>
    <w:rsid w:val="0052494D"/>
    <w:rsid w:val="00525E4A"/>
    <w:rsid w:val="00526669"/>
    <w:rsid w:val="00527F0B"/>
    <w:rsid w:val="005309E0"/>
    <w:rsid w:val="005310F7"/>
    <w:rsid w:val="0053156E"/>
    <w:rsid w:val="00531C42"/>
    <w:rsid w:val="0053288B"/>
    <w:rsid w:val="0053412F"/>
    <w:rsid w:val="00534AD4"/>
    <w:rsid w:val="00535F95"/>
    <w:rsid w:val="00536BA1"/>
    <w:rsid w:val="00537AA5"/>
    <w:rsid w:val="00540512"/>
    <w:rsid w:val="00540E14"/>
    <w:rsid w:val="00544D47"/>
    <w:rsid w:val="00544D65"/>
    <w:rsid w:val="0054534C"/>
    <w:rsid w:val="0054616C"/>
    <w:rsid w:val="00546189"/>
    <w:rsid w:val="0054759A"/>
    <w:rsid w:val="00547F3E"/>
    <w:rsid w:val="005529BB"/>
    <w:rsid w:val="00557182"/>
    <w:rsid w:val="005577C7"/>
    <w:rsid w:val="00560BA7"/>
    <w:rsid w:val="005615A9"/>
    <w:rsid w:val="0056174A"/>
    <w:rsid w:val="005670B6"/>
    <w:rsid w:val="005676EE"/>
    <w:rsid w:val="0056794C"/>
    <w:rsid w:val="00570753"/>
    <w:rsid w:val="00571D4C"/>
    <w:rsid w:val="00574934"/>
    <w:rsid w:val="00575512"/>
    <w:rsid w:val="00575A3B"/>
    <w:rsid w:val="005773AA"/>
    <w:rsid w:val="005802ED"/>
    <w:rsid w:val="00581C3E"/>
    <w:rsid w:val="00581CFC"/>
    <w:rsid w:val="005846ED"/>
    <w:rsid w:val="00592965"/>
    <w:rsid w:val="00593CBE"/>
    <w:rsid w:val="0059555F"/>
    <w:rsid w:val="00596AC4"/>
    <w:rsid w:val="0059701F"/>
    <w:rsid w:val="00597349"/>
    <w:rsid w:val="00597464"/>
    <w:rsid w:val="005A504C"/>
    <w:rsid w:val="005A68CE"/>
    <w:rsid w:val="005A6DE9"/>
    <w:rsid w:val="005A7805"/>
    <w:rsid w:val="005B1ADC"/>
    <w:rsid w:val="005B40EB"/>
    <w:rsid w:val="005B53F1"/>
    <w:rsid w:val="005B5A1F"/>
    <w:rsid w:val="005B5BA5"/>
    <w:rsid w:val="005B6237"/>
    <w:rsid w:val="005C0163"/>
    <w:rsid w:val="005C09AB"/>
    <w:rsid w:val="005C21BB"/>
    <w:rsid w:val="005C22FB"/>
    <w:rsid w:val="005C2DD7"/>
    <w:rsid w:val="005C427A"/>
    <w:rsid w:val="005C4EC1"/>
    <w:rsid w:val="005C66CE"/>
    <w:rsid w:val="005D2844"/>
    <w:rsid w:val="005D3085"/>
    <w:rsid w:val="005D6316"/>
    <w:rsid w:val="005D78FC"/>
    <w:rsid w:val="005E02F9"/>
    <w:rsid w:val="005E39C4"/>
    <w:rsid w:val="005E40CA"/>
    <w:rsid w:val="005E677A"/>
    <w:rsid w:val="005E6A1E"/>
    <w:rsid w:val="005E7F6E"/>
    <w:rsid w:val="005F0895"/>
    <w:rsid w:val="005F1922"/>
    <w:rsid w:val="005F47FA"/>
    <w:rsid w:val="005F6150"/>
    <w:rsid w:val="0060049F"/>
    <w:rsid w:val="00602C44"/>
    <w:rsid w:val="006059C5"/>
    <w:rsid w:val="006063D3"/>
    <w:rsid w:val="006067A6"/>
    <w:rsid w:val="00607060"/>
    <w:rsid w:val="00611CB8"/>
    <w:rsid w:val="00612667"/>
    <w:rsid w:val="00615F33"/>
    <w:rsid w:val="00616188"/>
    <w:rsid w:val="00617728"/>
    <w:rsid w:val="006212C4"/>
    <w:rsid w:val="00630662"/>
    <w:rsid w:val="006322B1"/>
    <w:rsid w:val="00642389"/>
    <w:rsid w:val="00644E4A"/>
    <w:rsid w:val="00645986"/>
    <w:rsid w:val="00647D7B"/>
    <w:rsid w:val="0065127A"/>
    <w:rsid w:val="00651C9B"/>
    <w:rsid w:val="00652538"/>
    <w:rsid w:val="006637D9"/>
    <w:rsid w:val="006641EB"/>
    <w:rsid w:val="006643F2"/>
    <w:rsid w:val="006659E1"/>
    <w:rsid w:val="00666328"/>
    <w:rsid w:val="006669DD"/>
    <w:rsid w:val="00667877"/>
    <w:rsid w:val="0067095F"/>
    <w:rsid w:val="00671F9D"/>
    <w:rsid w:val="0067259B"/>
    <w:rsid w:val="00672F97"/>
    <w:rsid w:val="00673A80"/>
    <w:rsid w:val="00673ADD"/>
    <w:rsid w:val="006765F0"/>
    <w:rsid w:val="006772AF"/>
    <w:rsid w:val="0068217B"/>
    <w:rsid w:val="00683F20"/>
    <w:rsid w:val="00686D66"/>
    <w:rsid w:val="00687565"/>
    <w:rsid w:val="00692218"/>
    <w:rsid w:val="006929A0"/>
    <w:rsid w:val="006937FB"/>
    <w:rsid w:val="00694C6E"/>
    <w:rsid w:val="00695064"/>
    <w:rsid w:val="00696CC3"/>
    <w:rsid w:val="00696CC8"/>
    <w:rsid w:val="00696DF1"/>
    <w:rsid w:val="006A172A"/>
    <w:rsid w:val="006A4945"/>
    <w:rsid w:val="006A496A"/>
    <w:rsid w:val="006A4C59"/>
    <w:rsid w:val="006A57CD"/>
    <w:rsid w:val="006A5E5C"/>
    <w:rsid w:val="006A7343"/>
    <w:rsid w:val="006B019E"/>
    <w:rsid w:val="006B0EA1"/>
    <w:rsid w:val="006B0F1B"/>
    <w:rsid w:val="006B13B6"/>
    <w:rsid w:val="006B1867"/>
    <w:rsid w:val="006B25D0"/>
    <w:rsid w:val="006B2DF8"/>
    <w:rsid w:val="006B346B"/>
    <w:rsid w:val="006B5652"/>
    <w:rsid w:val="006C0748"/>
    <w:rsid w:val="006C23B0"/>
    <w:rsid w:val="006C7712"/>
    <w:rsid w:val="006D3249"/>
    <w:rsid w:val="006D4251"/>
    <w:rsid w:val="006D4EF3"/>
    <w:rsid w:val="006D6DEF"/>
    <w:rsid w:val="006D764A"/>
    <w:rsid w:val="006E0596"/>
    <w:rsid w:val="006E0AF5"/>
    <w:rsid w:val="006E23BE"/>
    <w:rsid w:val="006E5340"/>
    <w:rsid w:val="006E5458"/>
    <w:rsid w:val="006F1206"/>
    <w:rsid w:val="006F269E"/>
    <w:rsid w:val="006F65AB"/>
    <w:rsid w:val="007003F3"/>
    <w:rsid w:val="00702CC2"/>
    <w:rsid w:val="00704238"/>
    <w:rsid w:val="007104BF"/>
    <w:rsid w:val="007106FB"/>
    <w:rsid w:val="00710920"/>
    <w:rsid w:val="00711212"/>
    <w:rsid w:val="00711D96"/>
    <w:rsid w:val="00712005"/>
    <w:rsid w:val="00714AB6"/>
    <w:rsid w:val="007154E9"/>
    <w:rsid w:val="00715884"/>
    <w:rsid w:val="00716872"/>
    <w:rsid w:val="0071760D"/>
    <w:rsid w:val="00724907"/>
    <w:rsid w:val="007249CA"/>
    <w:rsid w:val="0072773B"/>
    <w:rsid w:val="00730714"/>
    <w:rsid w:val="00732592"/>
    <w:rsid w:val="00734976"/>
    <w:rsid w:val="00734C98"/>
    <w:rsid w:val="0073597C"/>
    <w:rsid w:val="00736205"/>
    <w:rsid w:val="007403D9"/>
    <w:rsid w:val="007404CC"/>
    <w:rsid w:val="00740C7E"/>
    <w:rsid w:val="00745E5E"/>
    <w:rsid w:val="0074739B"/>
    <w:rsid w:val="007475B8"/>
    <w:rsid w:val="007479C9"/>
    <w:rsid w:val="0075039F"/>
    <w:rsid w:val="0075598C"/>
    <w:rsid w:val="00755F25"/>
    <w:rsid w:val="007575CB"/>
    <w:rsid w:val="007609CC"/>
    <w:rsid w:val="00761BE1"/>
    <w:rsid w:val="00762C8B"/>
    <w:rsid w:val="00764826"/>
    <w:rsid w:val="00767F75"/>
    <w:rsid w:val="00770D3B"/>
    <w:rsid w:val="00773E6B"/>
    <w:rsid w:val="00774AC1"/>
    <w:rsid w:val="007752DF"/>
    <w:rsid w:val="00776615"/>
    <w:rsid w:val="00777210"/>
    <w:rsid w:val="007775A5"/>
    <w:rsid w:val="00780781"/>
    <w:rsid w:val="00780F1E"/>
    <w:rsid w:val="007813EB"/>
    <w:rsid w:val="00781BA1"/>
    <w:rsid w:val="00784886"/>
    <w:rsid w:val="00790027"/>
    <w:rsid w:val="0079346B"/>
    <w:rsid w:val="00795ED1"/>
    <w:rsid w:val="0079739F"/>
    <w:rsid w:val="007A0EE4"/>
    <w:rsid w:val="007A1468"/>
    <w:rsid w:val="007A5EC1"/>
    <w:rsid w:val="007B1CC6"/>
    <w:rsid w:val="007B543E"/>
    <w:rsid w:val="007B569D"/>
    <w:rsid w:val="007B65AC"/>
    <w:rsid w:val="007C5D09"/>
    <w:rsid w:val="007C6041"/>
    <w:rsid w:val="007C7A3B"/>
    <w:rsid w:val="007C7C5A"/>
    <w:rsid w:val="007D1831"/>
    <w:rsid w:val="007D61FF"/>
    <w:rsid w:val="007D65FD"/>
    <w:rsid w:val="007E200E"/>
    <w:rsid w:val="007E44BB"/>
    <w:rsid w:val="007E513D"/>
    <w:rsid w:val="007E581F"/>
    <w:rsid w:val="007E5B96"/>
    <w:rsid w:val="007E6E99"/>
    <w:rsid w:val="007F09B3"/>
    <w:rsid w:val="007F0DBE"/>
    <w:rsid w:val="007F1445"/>
    <w:rsid w:val="007F2088"/>
    <w:rsid w:val="007F341F"/>
    <w:rsid w:val="007F38FB"/>
    <w:rsid w:val="007F4735"/>
    <w:rsid w:val="007F4D63"/>
    <w:rsid w:val="007F5451"/>
    <w:rsid w:val="007F67DE"/>
    <w:rsid w:val="00801979"/>
    <w:rsid w:val="00802397"/>
    <w:rsid w:val="00802733"/>
    <w:rsid w:val="008044F0"/>
    <w:rsid w:val="008059F3"/>
    <w:rsid w:val="00806D98"/>
    <w:rsid w:val="008107D4"/>
    <w:rsid w:val="0081293C"/>
    <w:rsid w:val="00813FEA"/>
    <w:rsid w:val="008148A4"/>
    <w:rsid w:val="00815971"/>
    <w:rsid w:val="00821DF2"/>
    <w:rsid w:val="00826943"/>
    <w:rsid w:val="0083068D"/>
    <w:rsid w:val="0083344F"/>
    <w:rsid w:val="00836742"/>
    <w:rsid w:val="00836E24"/>
    <w:rsid w:val="00836F23"/>
    <w:rsid w:val="00837FE2"/>
    <w:rsid w:val="00840846"/>
    <w:rsid w:val="00840C86"/>
    <w:rsid w:val="00842584"/>
    <w:rsid w:val="0084285D"/>
    <w:rsid w:val="00844731"/>
    <w:rsid w:val="00844D76"/>
    <w:rsid w:val="008468D6"/>
    <w:rsid w:val="0085160C"/>
    <w:rsid w:val="008521B4"/>
    <w:rsid w:val="008526E7"/>
    <w:rsid w:val="00854534"/>
    <w:rsid w:val="008546DC"/>
    <w:rsid w:val="00855BFB"/>
    <w:rsid w:val="008563AA"/>
    <w:rsid w:val="0085682C"/>
    <w:rsid w:val="00856CE2"/>
    <w:rsid w:val="00860645"/>
    <w:rsid w:val="00862DC7"/>
    <w:rsid w:val="00866158"/>
    <w:rsid w:val="00875143"/>
    <w:rsid w:val="0087585D"/>
    <w:rsid w:val="00875A2F"/>
    <w:rsid w:val="00876CB4"/>
    <w:rsid w:val="008841F1"/>
    <w:rsid w:val="008844D0"/>
    <w:rsid w:val="00885543"/>
    <w:rsid w:val="008860E7"/>
    <w:rsid w:val="00887FB9"/>
    <w:rsid w:val="00890F85"/>
    <w:rsid w:val="00893D56"/>
    <w:rsid w:val="00893E98"/>
    <w:rsid w:val="008957BD"/>
    <w:rsid w:val="008A14AB"/>
    <w:rsid w:val="008A1E28"/>
    <w:rsid w:val="008A21CE"/>
    <w:rsid w:val="008A441B"/>
    <w:rsid w:val="008A5A5A"/>
    <w:rsid w:val="008A5E87"/>
    <w:rsid w:val="008A7824"/>
    <w:rsid w:val="008B158E"/>
    <w:rsid w:val="008B394F"/>
    <w:rsid w:val="008B5652"/>
    <w:rsid w:val="008B56B4"/>
    <w:rsid w:val="008B7CC7"/>
    <w:rsid w:val="008C2EF9"/>
    <w:rsid w:val="008C4989"/>
    <w:rsid w:val="008C6B11"/>
    <w:rsid w:val="008D2B69"/>
    <w:rsid w:val="008D301A"/>
    <w:rsid w:val="008D383E"/>
    <w:rsid w:val="008D7650"/>
    <w:rsid w:val="008E056C"/>
    <w:rsid w:val="008E39EC"/>
    <w:rsid w:val="008E3ECD"/>
    <w:rsid w:val="008E4FAC"/>
    <w:rsid w:val="008E64C5"/>
    <w:rsid w:val="008E6913"/>
    <w:rsid w:val="008E6C4D"/>
    <w:rsid w:val="008E6D89"/>
    <w:rsid w:val="008F0F65"/>
    <w:rsid w:val="008F231E"/>
    <w:rsid w:val="008F35E4"/>
    <w:rsid w:val="008F3C2B"/>
    <w:rsid w:val="008F4C6C"/>
    <w:rsid w:val="008F68B6"/>
    <w:rsid w:val="008F78C6"/>
    <w:rsid w:val="009005CE"/>
    <w:rsid w:val="0090073F"/>
    <w:rsid w:val="00900C03"/>
    <w:rsid w:val="009018AC"/>
    <w:rsid w:val="009021B9"/>
    <w:rsid w:val="00903985"/>
    <w:rsid w:val="00903C8B"/>
    <w:rsid w:val="00906CBC"/>
    <w:rsid w:val="00907A73"/>
    <w:rsid w:val="00915A8F"/>
    <w:rsid w:val="009163DC"/>
    <w:rsid w:val="0091733A"/>
    <w:rsid w:val="0092103B"/>
    <w:rsid w:val="00921748"/>
    <w:rsid w:val="00923B31"/>
    <w:rsid w:val="00923B48"/>
    <w:rsid w:val="00925877"/>
    <w:rsid w:val="009277B4"/>
    <w:rsid w:val="00927DB3"/>
    <w:rsid w:val="0093059E"/>
    <w:rsid w:val="009322CF"/>
    <w:rsid w:val="00933549"/>
    <w:rsid w:val="009351F4"/>
    <w:rsid w:val="009358BA"/>
    <w:rsid w:val="00935B0F"/>
    <w:rsid w:val="009361D6"/>
    <w:rsid w:val="009362C0"/>
    <w:rsid w:val="0093685D"/>
    <w:rsid w:val="00937FB4"/>
    <w:rsid w:val="00940C20"/>
    <w:rsid w:val="00942785"/>
    <w:rsid w:val="0094400B"/>
    <w:rsid w:val="00944969"/>
    <w:rsid w:val="00952B84"/>
    <w:rsid w:val="0095347F"/>
    <w:rsid w:val="0095353C"/>
    <w:rsid w:val="00956956"/>
    <w:rsid w:val="00960D19"/>
    <w:rsid w:val="00962D6C"/>
    <w:rsid w:val="00962F96"/>
    <w:rsid w:val="00966B15"/>
    <w:rsid w:val="0096793E"/>
    <w:rsid w:val="00970BFD"/>
    <w:rsid w:val="00971623"/>
    <w:rsid w:val="00973A37"/>
    <w:rsid w:val="00974420"/>
    <w:rsid w:val="0097681C"/>
    <w:rsid w:val="00976DC9"/>
    <w:rsid w:val="009831F9"/>
    <w:rsid w:val="009843CA"/>
    <w:rsid w:val="00984C2C"/>
    <w:rsid w:val="0098541D"/>
    <w:rsid w:val="00990D08"/>
    <w:rsid w:val="0099231A"/>
    <w:rsid w:val="0099267B"/>
    <w:rsid w:val="00994378"/>
    <w:rsid w:val="00995AB7"/>
    <w:rsid w:val="00996395"/>
    <w:rsid w:val="0099746F"/>
    <w:rsid w:val="00997503"/>
    <w:rsid w:val="009A0799"/>
    <w:rsid w:val="009A0B22"/>
    <w:rsid w:val="009A13B7"/>
    <w:rsid w:val="009A16E1"/>
    <w:rsid w:val="009A1BF7"/>
    <w:rsid w:val="009A2719"/>
    <w:rsid w:val="009A4550"/>
    <w:rsid w:val="009A4E24"/>
    <w:rsid w:val="009A4ED2"/>
    <w:rsid w:val="009A7F6C"/>
    <w:rsid w:val="009B18D3"/>
    <w:rsid w:val="009B2EF4"/>
    <w:rsid w:val="009B4771"/>
    <w:rsid w:val="009B6E27"/>
    <w:rsid w:val="009B76AC"/>
    <w:rsid w:val="009C14D5"/>
    <w:rsid w:val="009C2910"/>
    <w:rsid w:val="009C2D15"/>
    <w:rsid w:val="009C7648"/>
    <w:rsid w:val="009D0659"/>
    <w:rsid w:val="009D099F"/>
    <w:rsid w:val="009D2143"/>
    <w:rsid w:val="009D4386"/>
    <w:rsid w:val="009D5703"/>
    <w:rsid w:val="009D61D2"/>
    <w:rsid w:val="009D6886"/>
    <w:rsid w:val="009D7744"/>
    <w:rsid w:val="009E034C"/>
    <w:rsid w:val="009E0714"/>
    <w:rsid w:val="009E3DAD"/>
    <w:rsid w:val="009E55AB"/>
    <w:rsid w:val="009E6D03"/>
    <w:rsid w:val="009F0AB3"/>
    <w:rsid w:val="009F1DCF"/>
    <w:rsid w:val="009F54B9"/>
    <w:rsid w:val="009F5F05"/>
    <w:rsid w:val="009F718B"/>
    <w:rsid w:val="00A005D3"/>
    <w:rsid w:val="00A00F76"/>
    <w:rsid w:val="00A068DB"/>
    <w:rsid w:val="00A10294"/>
    <w:rsid w:val="00A1077D"/>
    <w:rsid w:val="00A1093B"/>
    <w:rsid w:val="00A142FF"/>
    <w:rsid w:val="00A15633"/>
    <w:rsid w:val="00A178AC"/>
    <w:rsid w:val="00A20AD8"/>
    <w:rsid w:val="00A228A8"/>
    <w:rsid w:val="00A25E1D"/>
    <w:rsid w:val="00A25F43"/>
    <w:rsid w:val="00A347AF"/>
    <w:rsid w:val="00A35C8C"/>
    <w:rsid w:val="00A36056"/>
    <w:rsid w:val="00A365C9"/>
    <w:rsid w:val="00A36C20"/>
    <w:rsid w:val="00A37A60"/>
    <w:rsid w:val="00A42FD0"/>
    <w:rsid w:val="00A432C9"/>
    <w:rsid w:val="00A435AF"/>
    <w:rsid w:val="00A4386E"/>
    <w:rsid w:val="00A43988"/>
    <w:rsid w:val="00A45BE2"/>
    <w:rsid w:val="00A517CB"/>
    <w:rsid w:val="00A5590C"/>
    <w:rsid w:val="00A5734D"/>
    <w:rsid w:val="00A6357B"/>
    <w:rsid w:val="00A6397D"/>
    <w:rsid w:val="00A63DBD"/>
    <w:rsid w:val="00A6467A"/>
    <w:rsid w:val="00A710B1"/>
    <w:rsid w:val="00A716BB"/>
    <w:rsid w:val="00A74FCD"/>
    <w:rsid w:val="00A750D3"/>
    <w:rsid w:val="00A771C3"/>
    <w:rsid w:val="00A833E6"/>
    <w:rsid w:val="00A8511F"/>
    <w:rsid w:val="00A86331"/>
    <w:rsid w:val="00A86B6A"/>
    <w:rsid w:val="00A87891"/>
    <w:rsid w:val="00A94D81"/>
    <w:rsid w:val="00A96820"/>
    <w:rsid w:val="00AA12B4"/>
    <w:rsid w:val="00AA16DB"/>
    <w:rsid w:val="00AA191F"/>
    <w:rsid w:val="00AA2D3B"/>
    <w:rsid w:val="00AA36E1"/>
    <w:rsid w:val="00AA38AD"/>
    <w:rsid w:val="00AA4395"/>
    <w:rsid w:val="00AA52C2"/>
    <w:rsid w:val="00AB6755"/>
    <w:rsid w:val="00AB77CE"/>
    <w:rsid w:val="00AC22DB"/>
    <w:rsid w:val="00AC3795"/>
    <w:rsid w:val="00AC5B14"/>
    <w:rsid w:val="00AC7A16"/>
    <w:rsid w:val="00AD17B1"/>
    <w:rsid w:val="00AD1C8C"/>
    <w:rsid w:val="00AD2FD1"/>
    <w:rsid w:val="00AD375E"/>
    <w:rsid w:val="00AD4278"/>
    <w:rsid w:val="00AD4625"/>
    <w:rsid w:val="00AD6A3A"/>
    <w:rsid w:val="00AD72D3"/>
    <w:rsid w:val="00AD79AB"/>
    <w:rsid w:val="00AE0915"/>
    <w:rsid w:val="00AE12F4"/>
    <w:rsid w:val="00AE4EC1"/>
    <w:rsid w:val="00AE6831"/>
    <w:rsid w:val="00AF0FCB"/>
    <w:rsid w:val="00AF3991"/>
    <w:rsid w:val="00AF456D"/>
    <w:rsid w:val="00AF6BA2"/>
    <w:rsid w:val="00AF7EC6"/>
    <w:rsid w:val="00B02DD5"/>
    <w:rsid w:val="00B04B3B"/>
    <w:rsid w:val="00B04F45"/>
    <w:rsid w:val="00B05D10"/>
    <w:rsid w:val="00B069FF"/>
    <w:rsid w:val="00B07A79"/>
    <w:rsid w:val="00B1004F"/>
    <w:rsid w:val="00B10071"/>
    <w:rsid w:val="00B100B3"/>
    <w:rsid w:val="00B10275"/>
    <w:rsid w:val="00B1333B"/>
    <w:rsid w:val="00B137F5"/>
    <w:rsid w:val="00B138A8"/>
    <w:rsid w:val="00B15D37"/>
    <w:rsid w:val="00B165BF"/>
    <w:rsid w:val="00B16B1A"/>
    <w:rsid w:val="00B16F0A"/>
    <w:rsid w:val="00B17567"/>
    <w:rsid w:val="00B20077"/>
    <w:rsid w:val="00B201FF"/>
    <w:rsid w:val="00B212DD"/>
    <w:rsid w:val="00B219B0"/>
    <w:rsid w:val="00B2265F"/>
    <w:rsid w:val="00B22AAA"/>
    <w:rsid w:val="00B23234"/>
    <w:rsid w:val="00B24495"/>
    <w:rsid w:val="00B25DF9"/>
    <w:rsid w:val="00B261C7"/>
    <w:rsid w:val="00B267A0"/>
    <w:rsid w:val="00B267CC"/>
    <w:rsid w:val="00B323A6"/>
    <w:rsid w:val="00B32F13"/>
    <w:rsid w:val="00B342B3"/>
    <w:rsid w:val="00B36269"/>
    <w:rsid w:val="00B40894"/>
    <w:rsid w:val="00B40AC1"/>
    <w:rsid w:val="00B41A0D"/>
    <w:rsid w:val="00B4428F"/>
    <w:rsid w:val="00B47D3D"/>
    <w:rsid w:val="00B505C4"/>
    <w:rsid w:val="00B50B30"/>
    <w:rsid w:val="00B51391"/>
    <w:rsid w:val="00B5173F"/>
    <w:rsid w:val="00B51A03"/>
    <w:rsid w:val="00B541B9"/>
    <w:rsid w:val="00B579D9"/>
    <w:rsid w:val="00B57F2B"/>
    <w:rsid w:val="00B614F3"/>
    <w:rsid w:val="00B64002"/>
    <w:rsid w:val="00B642C7"/>
    <w:rsid w:val="00B65B70"/>
    <w:rsid w:val="00B67C32"/>
    <w:rsid w:val="00B7124F"/>
    <w:rsid w:val="00B72E00"/>
    <w:rsid w:val="00B75A78"/>
    <w:rsid w:val="00B80E21"/>
    <w:rsid w:val="00B86854"/>
    <w:rsid w:val="00B9066B"/>
    <w:rsid w:val="00B933FB"/>
    <w:rsid w:val="00B93A4A"/>
    <w:rsid w:val="00B945A0"/>
    <w:rsid w:val="00B948E3"/>
    <w:rsid w:val="00B95F67"/>
    <w:rsid w:val="00B964A0"/>
    <w:rsid w:val="00B968F4"/>
    <w:rsid w:val="00BA3B6E"/>
    <w:rsid w:val="00BA6D43"/>
    <w:rsid w:val="00BA719B"/>
    <w:rsid w:val="00BB0293"/>
    <w:rsid w:val="00BB2314"/>
    <w:rsid w:val="00BB248E"/>
    <w:rsid w:val="00BB2D12"/>
    <w:rsid w:val="00BB5ACE"/>
    <w:rsid w:val="00BB5B85"/>
    <w:rsid w:val="00BB6850"/>
    <w:rsid w:val="00BC069D"/>
    <w:rsid w:val="00BC7767"/>
    <w:rsid w:val="00BC7B3B"/>
    <w:rsid w:val="00BD1D35"/>
    <w:rsid w:val="00BD1FC6"/>
    <w:rsid w:val="00BD21E9"/>
    <w:rsid w:val="00BD2E5D"/>
    <w:rsid w:val="00BD2F00"/>
    <w:rsid w:val="00BD3E99"/>
    <w:rsid w:val="00BD7900"/>
    <w:rsid w:val="00BE09CB"/>
    <w:rsid w:val="00BE26CC"/>
    <w:rsid w:val="00BE5650"/>
    <w:rsid w:val="00BE5BEB"/>
    <w:rsid w:val="00BE7438"/>
    <w:rsid w:val="00BE78F2"/>
    <w:rsid w:val="00BF1854"/>
    <w:rsid w:val="00BF4E97"/>
    <w:rsid w:val="00BF6878"/>
    <w:rsid w:val="00C001A3"/>
    <w:rsid w:val="00C022BB"/>
    <w:rsid w:val="00C03009"/>
    <w:rsid w:val="00C05A47"/>
    <w:rsid w:val="00C06B2E"/>
    <w:rsid w:val="00C109AC"/>
    <w:rsid w:val="00C10C2D"/>
    <w:rsid w:val="00C116CC"/>
    <w:rsid w:val="00C1411E"/>
    <w:rsid w:val="00C14AAD"/>
    <w:rsid w:val="00C1513E"/>
    <w:rsid w:val="00C154A8"/>
    <w:rsid w:val="00C160F7"/>
    <w:rsid w:val="00C22211"/>
    <w:rsid w:val="00C22970"/>
    <w:rsid w:val="00C234FA"/>
    <w:rsid w:val="00C24772"/>
    <w:rsid w:val="00C25376"/>
    <w:rsid w:val="00C26D99"/>
    <w:rsid w:val="00C3028C"/>
    <w:rsid w:val="00C32A13"/>
    <w:rsid w:val="00C33C4F"/>
    <w:rsid w:val="00C351FF"/>
    <w:rsid w:val="00C432CB"/>
    <w:rsid w:val="00C43A6C"/>
    <w:rsid w:val="00C46745"/>
    <w:rsid w:val="00C50CCD"/>
    <w:rsid w:val="00C50E27"/>
    <w:rsid w:val="00C51161"/>
    <w:rsid w:val="00C54A95"/>
    <w:rsid w:val="00C55C05"/>
    <w:rsid w:val="00C61231"/>
    <w:rsid w:val="00C61F41"/>
    <w:rsid w:val="00C630DE"/>
    <w:rsid w:val="00C63160"/>
    <w:rsid w:val="00C63822"/>
    <w:rsid w:val="00C65F0D"/>
    <w:rsid w:val="00C6644E"/>
    <w:rsid w:val="00C67C92"/>
    <w:rsid w:val="00C7002C"/>
    <w:rsid w:val="00C700AC"/>
    <w:rsid w:val="00C70927"/>
    <w:rsid w:val="00C70EFE"/>
    <w:rsid w:val="00C7140A"/>
    <w:rsid w:val="00C715F5"/>
    <w:rsid w:val="00C73E2F"/>
    <w:rsid w:val="00C74A93"/>
    <w:rsid w:val="00C76DC8"/>
    <w:rsid w:val="00C77C11"/>
    <w:rsid w:val="00C853AD"/>
    <w:rsid w:val="00C863CE"/>
    <w:rsid w:val="00C87D1C"/>
    <w:rsid w:val="00C902CF"/>
    <w:rsid w:val="00C9126E"/>
    <w:rsid w:val="00C924F1"/>
    <w:rsid w:val="00C92A4C"/>
    <w:rsid w:val="00C92F0B"/>
    <w:rsid w:val="00C930E7"/>
    <w:rsid w:val="00C937CB"/>
    <w:rsid w:val="00C93E2C"/>
    <w:rsid w:val="00C95B6A"/>
    <w:rsid w:val="00CA2A95"/>
    <w:rsid w:val="00CA2E7F"/>
    <w:rsid w:val="00CA44E4"/>
    <w:rsid w:val="00CA673D"/>
    <w:rsid w:val="00CB3D6F"/>
    <w:rsid w:val="00CB5D18"/>
    <w:rsid w:val="00CB5E0F"/>
    <w:rsid w:val="00CB670E"/>
    <w:rsid w:val="00CB7160"/>
    <w:rsid w:val="00CB7C29"/>
    <w:rsid w:val="00CC0B96"/>
    <w:rsid w:val="00CC0DBD"/>
    <w:rsid w:val="00CC13BD"/>
    <w:rsid w:val="00CC289D"/>
    <w:rsid w:val="00CC2F4F"/>
    <w:rsid w:val="00CC6C8E"/>
    <w:rsid w:val="00CC6D86"/>
    <w:rsid w:val="00CD06C3"/>
    <w:rsid w:val="00CD2DE3"/>
    <w:rsid w:val="00CD318D"/>
    <w:rsid w:val="00CD3CCD"/>
    <w:rsid w:val="00CD798D"/>
    <w:rsid w:val="00CE1D8D"/>
    <w:rsid w:val="00CE2150"/>
    <w:rsid w:val="00CE570B"/>
    <w:rsid w:val="00CE6480"/>
    <w:rsid w:val="00CF062F"/>
    <w:rsid w:val="00CF47E0"/>
    <w:rsid w:val="00D01B2C"/>
    <w:rsid w:val="00D05C33"/>
    <w:rsid w:val="00D07512"/>
    <w:rsid w:val="00D11718"/>
    <w:rsid w:val="00D12BEE"/>
    <w:rsid w:val="00D14EAE"/>
    <w:rsid w:val="00D15F5E"/>
    <w:rsid w:val="00D16F79"/>
    <w:rsid w:val="00D20932"/>
    <w:rsid w:val="00D21FEE"/>
    <w:rsid w:val="00D237C0"/>
    <w:rsid w:val="00D24480"/>
    <w:rsid w:val="00D24A86"/>
    <w:rsid w:val="00D24C01"/>
    <w:rsid w:val="00D32DED"/>
    <w:rsid w:val="00D3543D"/>
    <w:rsid w:val="00D35D35"/>
    <w:rsid w:val="00D35F22"/>
    <w:rsid w:val="00D3792A"/>
    <w:rsid w:val="00D50D9D"/>
    <w:rsid w:val="00D52053"/>
    <w:rsid w:val="00D53886"/>
    <w:rsid w:val="00D545EE"/>
    <w:rsid w:val="00D55AB2"/>
    <w:rsid w:val="00D56E88"/>
    <w:rsid w:val="00D611B9"/>
    <w:rsid w:val="00D61240"/>
    <w:rsid w:val="00D66126"/>
    <w:rsid w:val="00D6755F"/>
    <w:rsid w:val="00D70569"/>
    <w:rsid w:val="00D72B64"/>
    <w:rsid w:val="00D73D3C"/>
    <w:rsid w:val="00D80490"/>
    <w:rsid w:val="00D81836"/>
    <w:rsid w:val="00D83DFC"/>
    <w:rsid w:val="00D83F0F"/>
    <w:rsid w:val="00D8514F"/>
    <w:rsid w:val="00D85AAB"/>
    <w:rsid w:val="00D90F80"/>
    <w:rsid w:val="00D934A0"/>
    <w:rsid w:val="00D93760"/>
    <w:rsid w:val="00D9541D"/>
    <w:rsid w:val="00D96437"/>
    <w:rsid w:val="00D97108"/>
    <w:rsid w:val="00D976F7"/>
    <w:rsid w:val="00DA0A7F"/>
    <w:rsid w:val="00DA24E3"/>
    <w:rsid w:val="00DA492E"/>
    <w:rsid w:val="00DA628A"/>
    <w:rsid w:val="00DB3799"/>
    <w:rsid w:val="00DB59E6"/>
    <w:rsid w:val="00DB5FE2"/>
    <w:rsid w:val="00DB66A4"/>
    <w:rsid w:val="00DB6E09"/>
    <w:rsid w:val="00DC0BCC"/>
    <w:rsid w:val="00DC1466"/>
    <w:rsid w:val="00DC3830"/>
    <w:rsid w:val="00DC5DE8"/>
    <w:rsid w:val="00DD03CC"/>
    <w:rsid w:val="00DD2458"/>
    <w:rsid w:val="00DD4C5B"/>
    <w:rsid w:val="00DE4E0A"/>
    <w:rsid w:val="00DE5253"/>
    <w:rsid w:val="00DE5D96"/>
    <w:rsid w:val="00DE6A19"/>
    <w:rsid w:val="00DE6EE1"/>
    <w:rsid w:val="00DE6FDD"/>
    <w:rsid w:val="00DE7424"/>
    <w:rsid w:val="00DE7827"/>
    <w:rsid w:val="00DF0EFB"/>
    <w:rsid w:val="00DF18A1"/>
    <w:rsid w:val="00DF2F1B"/>
    <w:rsid w:val="00DF3109"/>
    <w:rsid w:val="00DF5987"/>
    <w:rsid w:val="00DF7871"/>
    <w:rsid w:val="00E00B80"/>
    <w:rsid w:val="00E02FC5"/>
    <w:rsid w:val="00E0466A"/>
    <w:rsid w:val="00E05DE4"/>
    <w:rsid w:val="00E101E0"/>
    <w:rsid w:val="00E137D9"/>
    <w:rsid w:val="00E159CA"/>
    <w:rsid w:val="00E16BA4"/>
    <w:rsid w:val="00E1741D"/>
    <w:rsid w:val="00E17B05"/>
    <w:rsid w:val="00E22BBC"/>
    <w:rsid w:val="00E22C08"/>
    <w:rsid w:val="00E22F42"/>
    <w:rsid w:val="00E24274"/>
    <w:rsid w:val="00E251AA"/>
    <w:rsid w:val="00E2787F"/>
    <w:rsid w:val="00E27E14"/>
    <w:rsid w:val="00E30B54"/>
    <w:rsid w:val="00E32551"/>
    <w:rsid w:val="00E333CC"/>
    <w:rsid w:val="00E40455"/>
    <w:rsid w:val="00E427FD"/>
    <w:rsid w:val="00E50A1D"/>
    <w:rsid w:val="00E51D5C"/>
    <w:rsid w:val="00E52BA0"/>
    <w:rsid w:val="00E533B5"/>
    <w:rsid w:val="00E545AB"/>
    <w:rsid w:val="00E561FD"/>
    <w:rsid w:val="00E65284"/>
    <w:rsid w:val="00E67A1D"/>
    <w:rsid w:val="00E71E76"/>
    <w:rsid w:val="00E74040"/>
    <w:rsid w:val="00E740FE"/>
    <w:rsid w:val="00E75DA6"/>
    <w:rsid w:val="00E77F85"/>
    <w:rsid w:val="00E81734"/>
    <w:rsid w:val="00E83004"/>
    <w:rsid w:val="00E835EC"/>
    <w:rsid w:val="00E83617"/>
    <w:rsid w:val="00E84736"/>
    <w:rsid w:val="00E84B77"/>
    <w:rsid w:val="00E87F10"/>
    <w:rsid w:val="00E90465"/>
    <w:rsid w:val="00E90D38"/>
    <w:rsid w:val="00E9270D"/>
    <w:rsid w:val="00E9287D"/>
    <w:rsid w:val="00E92C91"/>
    <w:rsid w:val="00E94490"/>
    <w:rsid w:val="00E950A7"/>
    <w:rsid w:val="00E95FF6"/>
    <w:rsid w:val="00EA07F5"/>
    <w:rsid w:val="00EA0C93"/>
    <w:rsid w:val="00EA0F7F"/>
    <w:rsid w:val="00EA39F3"/>
    <w:rsid w:val="00EA3F53"/>
    <w:rsid w:val="00EA4484"/>
    <w:rsid w:val="00EA730F"/>
    <w:rsid w:val="00EB16A7"/>
    <w:rsid w:val="00EB2717"/>
    <w:rsid w:val="00EB3AB1"/>
    <w:rsid w:val="00EC14F6"/>
    <w:rsid w:val="00EC4D48"/>
    <w:rsid w:val="00ED050A"/>
    <w:rsid w:val="00ED388D"/>
    <w:rsid w:val="00ED4602"/>
    <w:rsid w:val="00ED4D0C"/>
    <w:rsid w:val="00ED5483"/>
    <w:rsid w:val="00ED61AC"/>
    <w:rsid w:val="00ED7465"/>
    <w:rsid w:val="00EE0E64"/>
    <w:rsid w:val="00EE29BC"/>
    <w:rsid w:val="00EE41D8"/>
    <w:rsid w:val="00EE5261"/>
    <w:rsid w:val="00EE65E8"/>
    <w:rsid w:val="00EF1BF5"/>
    <w:rsid w:val="00F05D27"/>
    <w:rsid w:val="00F07394"/>
    <w:rsid w:val="00F1319A"/>
    <w:rsid w:val="00F16C4E"/>
    <w:rsid w:val="00F17254"/>
    <w:rsid w:val="00F17356"/>
    <w:rsid w:val="00F17DC1"/>
    <w:rsid w:val="00F205B7"/>
    <w:rsid w:val="00F20A38"/>
    <w:rsid w:val="00F24B88"/>
    <w:rsid w:val="00F24C35"/>
    <w:rsid w:val="00F24C8B"/>
    <w:rsid w:val="00F254B3"/>
    <w:rsid w:val="00F25B74"/>
    <w:rsid w:val="00F31C12"/>
    <w:rsid w:val="00F32FE6"/>
    <w:rsid w:val="00F371FE"/>
    <w:rsid w:val="00F42AAD"/>
    <w:rsid w:val="00F45386"/>
    <w:rsid w:val="00F50221"/>
    <w:rsid w:val="00F552FA"/>
    <w:rsid w:val="00F56ADE"/>
    <w:rsid w:val="00F570D9"/>
    <w:rsid w:val="00F57632"/>
    <w:rsid w:val="00F61B35"/>
    <w:rsid w:val="00F64948"/>
    <w:rsid w:val="00F657C7"/>
    <w:rsid w:val="00F67D5C"/>
    <w:rsid w:val="00F72741"/>
    <w:rsid w:val="00F72A5E"/>
    <w:rsid w:val="00F72EDE"/>
    <w:rsid w:val="00F743D0"/>
    <w:rsid w:val="00F75D1A"/>
    <w:rsid w:val="00F76DCE"/>
    <w:rsid w:val="00F774CC"/>
    <w:rsid w:val="00F77D13"/>
    <w:rsid w:val="00F8018A"/>
    <w:rsid w:val="00F822D9"/>
    <w:rsid w:val="00F82709"/>
    <w:rsid w:val="00F82ADA"/>
    <w:rsid w:val="00F83769"/>
    <w:rsid w:val="00F8484C"/>
    <w:rsid w:val="00F86095"/>
    <w:rsid w:val="00F92442"/>
    <w:rsid w:val="00F93761"/>
    <w:rsid w:val="00F9688B"/>
    <w:rsid w:val="00F96A6B"/>
    <w:rsid w:val="00F976AD"/>
    <w:rsid w:val="00F97BC3"/>
    <w:rsid w:val="00FA16F4"/>
    <w:rsid w:val="00FA309B"/>
    <w:rsid w:val="00FB0621"/>
    <w:rsid w:val="00FB326B"/>
    <w:rsid w:val="00FB3E36"/>
    <w:rsid w:val="00FB40F6"/>
    <w:rsid w:val="00FB4CC1"/>
    <w:rsid w:val="00FB7AE1"/>
    <w:rsid w:val="00FC02E1"/>
    <w:rsid w:val="00FC30CB"/>
    <w:rsid w:val="00FC339B"/>
    <w:rsid w:val="00FC393F"/>
    <w:rsid w:val="00FC41FE"/>
    <w:rsid w:val="00FC5983"/>
    <w:rsid w:val="00FD2266"/>
    <w:rsid w:val="00FD7BFC"/>
    <w:rsid w:val="00FE1D04"/>
    <w:rsid w:val="00FE652C"/>
    <w:rsid w:val="00FE6A0F"/>
    <w:rsid w:val="00FE6DBF"/>
    <w:rsid w:val="00FF023B"/>
    <w:rsid w:val="00FF1BDE"/>
    <w:rsid w:val="00FF320E"/>
    <w:rsid w:val="00FF5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56"/>
    <w:rPr>
      <w:rFonts w:ascii="Calibri" w:eastAsia="Times New Roman" w:hAnsi="Calibri" w:cs="Times New Roman"/>
    </w:rPr>
  </w:style>
  <w:style w:type="paragraph" w:styleId="Heading1">
    <w:name w:val="heading 1"/>
    <w:basedOn w:val="Normal"/>
    <w:link w:val="Heading1Char"/>
    <w:uiPriority w:val="9"/>
    <w:qFormat/>
    <w:rsid w:val="00906CBC"/>
    <w:pPr>
      <w:spacing w:before="100" w:beforeAutospacing="1" w:after="100" w:afterAutospacing="1" w:line="240" w:lineRule="auto"/>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qFormat/>
    <w:rsid w:val="001063FB"/>
    <w:pPr>
      <w:keepNext/>
      <w:tabs>
        <w:tab w:val="left" w:pos="2977"/>
      </w:tabs>
      <w:spacing w:after="0" w:line="240" w:lineRule="auto"/>
      <w:outlineLvl w:val="1"/>
    </w:pPr>
    <w:rPr>
      <w:rFonts w:ascii="Times New Roman" w:eastAsia="MS Mincho" w:hAnsi="Times New Roman"/>
      <w:b/>
      <w:sz w:val="24"/>
      <w:szCs w:val="20"/>
      <w:u w:val="single"/>
    </w:rPr>
  </w:style>
  <w:style w:type="paragraph" w:styleId="Heading3">
    <w:name w:val="heading 3"/>
    <w:basedOn w:val="Normal"/>
    <w:next w:val="Normal"/>
    <w:link w:val="Heading3Char"/>
    <w:uiPriority w:val="9"/>
    <w:qFormat/>
    <w:rsid w:val="001063FB"/>
    <w:pPr>
      <w:keepNext/>
      <w:spacing w:after="0" w:line="240" w:lineRule="auto"/>
      <w:outlineLvl w:val="2"/>
    </w:pPr>
    <w:rPr>
      <w:rFonts w:ascii="Arial" w:eastAsia="MS Mincho" w:hAnsi="Arial"/>
      <w:b/>
      <w:sz w:val="24"/>
      <w:szCs w:val="20"/>
      <w:lang w:val="it-IT"/>
    </w:rPr>
  </w:style>
  <w:style w:type="paragraph" w:styleId="Heading4">
    <w:name w:val="heading 4"/>
    <w:basedOn w:val="Normal"/>
    <w:next w:val="Normal"/>
    <w:link w:val="Heading4Char"/>
    <w:uiPriority w:val="9"/>
    <w:qFormat/>
    <w:rsid w:val="00927DB3"/>
    <w:pPr>
      <w:keepNext/>
      <w:keepLines/>
      <w:spacing w:before="240" w:after="40" w:line="240" w:lineRule="auto"/>
      <w:contextualSpacing/>
      <w:outlineLvl w:val="3"/>
    </w:pPr>
    <w:rPr>
      <w:rFonts w:ascii="Times New Roman" w:hAnsi="Times New Roman"/>
      <w:b/>
      <w:color w:val="000000"/>
      <w:sz w:val="24"/>
      <w:szCs w:val="24"/>
    </w:rPr>
  </w:style>
  <w:style w:type="paragraph" w:styleId="Heading5">
    <w:name w:val="heading 5"/>
    <w:basedOn w:val="Normal"/>
    <w:next w:val="Normal"/>
    <w:link w:val="Heading5Char"/>
    <w:uiPriority w:val="9"/>
    <w:unhideWhenUsed/>
    <w:qFormat/>
    <w:rsid w:val="006C23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27DB3"/>
    <w:pPr>
      <w:keepNext/>
      <w:keepLines/>
      <w:spacing w:after="0" w:line="240" w:lineRule="auto"/>
      <w:outlineLvl w:val="5"/>
    </w:pPr>
    <w:rPr>
      <w:rFonts w:ascii="Times New Roman" w:hAnsi="Times New Roman"/>
      <w:b/>
      <w:smallCaps/>
      <w:color w:val="000000"/>
      <w:sz w:val="24"/>
      <w:szCs w:val="24"/>
    </w:rPr>
  </w:style>
  <w:style w:type="paragraph" w:styleId="Heading7">
    <w:name w:val="heading 7"/>
    <w:basedOn w:val="Normal"/>
    <w:next w:val="Normal"/>
    <w:link w:val="Heading7Char"/>
    <w:uiPriority w:val="9"/>
    <w:unhideWhenUsed/>
    <w:qFormat/>
    <w:rsid w:val="00A228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8841F1"/>
    <w:pPr>
      <w:keepNext/>
      <w:numPr>
        <w:numId w:val="1"/>
      </w:numPr>
      <w:tabs>
        <w:tab w:val="clear" w:pos="720"/>
        <w:tab w:val="num" w:pos="540"/>
      </w:tabs>
      <w:spacing w:before="240" w:after="0" w:line="240" w:lineRule="auto"/>
      <w:ind w:left="360"/>
      <w:outlineLvl w:val="7"/>
    </w:pPr>
    <w:rPr>
      <w:rFonts w:ascii="Times New Roman" w:hAnsi="Times New Roman"/>
      <w:b/>
      <w:bCs/>
      <w:szCs w:val="24"/>
      <w:lang w:val="sq-AL"/>
    </w:rPr>
  </w:style>
  <w:style w:type="paragraph" w:styleId="Heading9">
    <w:name w:val="heading 9"/>
    <w:basedOn w:val="Normal"/>
    <w:next w:val="Normal"/>
    <w:link w:val="Heading9Char"/>
    <w:uiPriority w:val="9"/>
    <w:unhideWhenUsed/>
    <w:qFormat/>
    <w:rsid w:val="00927DB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28A"/>
    <w:pPr>
      <w:tabs>
        <w:tab w:val="center" w:pos="4680"/>
        <w:tab w:val="right" w:pos="9360"/>
      </w:tabs>
      <w:spacing w:after="0" w:line="240" w:lineRule="auto"/>
    </w:pPr>
  </w:style>
  <w:style w:type="character" w:customStyle="1" w:styleId="HeaderChar">
    <w:name w:val="Header Char"/>
    <w:basedOn w:val="DefaultParagraphFont"/>
    <w:link w:val="Header"/>
    <w:rsid w:val="00DA628A"/>
  </w:style>
  <w:style w:type="paragraph" w:styleId="Footer">
    <w:name w:val="footer"/>
    <w:basedOn w:val="Normal"/>
    <w:link w:val="FooterChar"/>
    <w:uiPriority w:val="99"/>
    <w:unhideWhenUsed/>
    <w:rsid w:val="00D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8A"/>
  </w:style>
  <w:style w:type="paragraph" w:styleId="BalloonText">
    <w:name w:val="Balloon Text"/>
    <w:basedOn w:val="Normal"/>
    <w:link w:val="BalloonTextChar"/>
    <w:uiPriority w:val="99"/>
    <w:semiHidden/>
    <w:unhideWhenUsed/>
    <w:rsid w:val="00DA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8A"/>
    <w:rPr>
      <w:rFonts w:ascii="Tahoma" w:hAnsi="Tahoma" w:cs="Tahoma"/>
      <w:sz w:val="16"/>
      <w:szCs w:val="16"/>
    </w:rPr>
  </w:style>
  <w:style w:type="character" w:styleId="Hyperlink">
    <w:name w:val="Hyperlink"/>
    <w:basedOn w:val="DefaultParagraphFont"/>
    <w:unhideWhenUsed/>
    <w:rsid w:val="00956956"/>
    <w:rPr>
      <w:color w:val="0000FF" w:themeColor="hyperlink"/>
      <w:u w:val="single"/>
    </w:rPr>
  </w:style>
  <w:style w:type="paragraph" w:styleId="ListParagraph">
    <w:name w:val="List Paragraph"/>
    <w:basedOn w:val="Normal"/>
    <w:link w:val="ListParagraphChar"/>
    <w:uiPriority w:val="34"/>
    <w:qFormat/>
    <w:rsid w:val="00774AC1"/>
    <w:pPr>
      <w:ind w:left="720"/>
      <w:contextualSpacing/>
    </w:pPr>
  </w:style>
  <w:style w:type="paragraph" w:customStyle="1" w:styleId="paragrafi">
    <w:name w:val="paragrafi"/>
    <w:basedOn w:val="Normal"/>
    <w:rsid w:val="003B1676"/>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D3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66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D3667"/>
    <w:rPr>
      <w:vertAlign w:val="superscript"/>
    </w:rPr>
  </w:style>
  <w:style w:type="character" w:customStyle="1" w:styleId="apple-converted-space">
    <w:name w:val="apple-converted-space"/>
    <w:basedOn w:val="DefaultParagraphFont"/>
    <w:rsid w:val="009358BA"/>
  </w:style>
  <w:style w:type="paragraph" w:customStyle="1" w:styleId="Akti">
    <w:name w:val="Akti"/>
    <w:rsid w:val="005B5A1F"/>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Heading1Char">
    <w:name w:val="Heading 1 Char"/>
    <w:basedOn w:val="DefaultParagraphFont"/>
    <w:link w:val="Heading1"/>
    <w:uiPriority w:val="9"/>
    <w:rsid w:val="00906CBC"/>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A37A60"/>
    <w:pPr>
      <w:spacing w:after="0" w:line="240" w:lineRule="auto"/>
    </w:pPr>
    <w:rPr>
      <w:rFonts w:ascii="Calibri" w:eastAsia="MS Mincho" w:hAnsi="Calibri" w:cs="Times New Roman"/>
    </w:rPr>
  </w:style>
  <w:style w:type="paragraph" w:styleId="NormalWeb">
    <w:name w:val="Normal (Web)"/>
    <w:aliases w:val="Normal (Web) Char,Normal (Web) Char Char Char Char,Char,Normal (Web) Char Char Char Char Char Char, Char Char Char, Char Char, Char,Char Char Char,Normal (Web)1,Normal (Web) Char Char Char Char Char Char Char Char"/>
    <w:basedOn w:val="Normal"/>
    <w:link w:val="NormalWebChar1"/>
    <w:unhideWhenUsed/>
    <w:qFormat/>
    <w:rsid w:val="009D2143"/>
    <w:pPr>
      <w:spacing w:before="100" w:beforeAutospacing="1" w:after="100" w:afterAutospacing="1" w:line="240" w:lineRule="auto"/>
    </w:pPr>
    <w:rPr>
      <w:rFonts w:ascii="Times New Roman" w:hAnsi="Times New Roman"/>
      <w:sz w:val="24"/>
      <w:szCs w:val="24"/>
      <w:lang w:val="sq-AL" w:eastAsia="en-GB"/>
    </w:rPr>
  </w:style>
  <w:style w:type="character" w:styleId="Strong">
    <w:name w:val="Strong"/>
    <w:basedOn w:val="DefaultParagraphFont"/>
    <w:uiPriority w:val="22"/>
    <w:qFormat/>
    <w:rsid w:val="00D50D9D"/>
    <w:rPr>
      <w:b/>
      <w:bCs/>
    </w:rPr>
  </w:style>
  <w:style w:type="character" w:customStyle="1" w:styleId="Heading2Char">
    <w:name w:val="Heading 2 Char"/>
    <w:basedOn w:val="DefaultParagraphFont"/>
    <w:link w:val="Heading2"/>
    <w:uiPriority w:val="9"/>
    <w:rsid w:val="001063FB"/>
    <w:rPr>
      <w:rFonts w:ascii="Times New Roman" w:eastAsia="MS Mincho" w:hAnsi="Times New Roman" w:cs="Times New Roman"/>
      <w:b/>
      <w:sz w:val="24"/>
      <w:szCs w:val="20"/>
      <w:u w:val="single"/>
    </w:rPr>
  </w:style>
  <w:style w:type="character" w:customStyle="1" w:styleId="Heading3Char">
    <w:name w:val="Heading 3 Char"/>
    <w:basedOn w:val="DefaultParagraphFont"/>
    <w:link w:val="Heading3"/>
    <w:uiPriority w:val="9"/>
    <w:rsid w:val="001063FB"/>
    <w:rPr>
      <w:rFonts w:ascii="Arial" w:eastAsia="MS Mincho" w:hAnsi="Arial" w:cs="Times New Roman"/>
      <w:b/>
      <w:sz w:val="24"/>
      <w:szCs w:val="20"/>
      <w:lang w:val="it-IT"/>
    </w:rPr>
  </w:style>
  <w:style w:type="numbering" w:customStyle="1" w:styleId="NoList1">
    <w:name w:val="No List1"/>
    <w:next w:val="NoList"/>
    <w:uiPriority w:val="99"/>
    <w:semiHidden/>
    <w:rsid w:val="001063FB"/>
  </w:style>
  <w:style w:type="character" w:styleId="PageNumber">
    <w:name w:val="page number"/>
    <w:basedOn w:val="DefaultParagraphFont"/>
    <w:rsid w:val="001063FB"/>
  </w:style>
  <w:style w:type="paragraph" w:styleId="BodyText">
    <w:name w:val="Body Text"/>
    <w:basedOn w:val="Normal"/>
    <w:link w:val="BodyTextChar"/>
    <w:rsid w:val="001063FB"/>
    <w:pPr>
      <w:overflowPunct w:val="0"/>
      <w:autoSpaceDE w:val="0"/>
      <w:autoSpaceDN w:val="0"/>
      <w:adjustRightInd w:val="0"/>
      <w:spacing w:after="220" w:line="180" w:lineRule="atLeast"/>
      <w:jc w:val="both"/>
      <w:textAlignment w:val="baseline"/>
    </w:pPr>
    <w:rPr>
      <w:rFonts w:ascii="Arial" w:eastAsia="MS Mincho" w:hAnsi="Arial"/>
      <w:spacing w:val="-5"/>
      <w:sz w:val="20"/>
      <w:szCs w:val="20"/>
    </w:rPr>
  </w:style>
  <w:style w:type="character" w:customStyle="1" w:styleId="BodyTextChar">
    <w:name w:val="Body Text Char"/>
    <w:basedOn w:val="DefaultParagraphFont"/>
    <w:link w:val="BodyText"/>
    <w:rsid w:val="001063FB"/>
    <w:rPr>
      <w:rFonts w:ascii="Arial" w:eastAsia="MS Mincho" w:hAnsi="Arial" w:cs="Times New Roman"/>
      <w:spacing w:val="-5"/>
      <w:sz w:val="20"/>
      <w:szCs w:val="20"/>
    </w:rPr>
  </w:style>
  <w:style w:type="paragraph" w:customStyle="1" w:styleId="Paragrafi0">
    <w:name w:val="Paragrafi"/>
    <w:rsid w:val="001063FB"/>
    <w:pPr>
      <w:widowControl w:val="0"/>
      <w:spacing w:after="0" w:line="240" w:lineRule="auto"/>
      <w:ind w:firstLine="720"/>
      <w:jc w:val="both"/>
    </w:pPr>
    <w:rPr>
      <w:rFonts w:ascii="CG Times" w:eastAsia="MS Mincho" w:hAnsi="CG Times" w:cs="Times New Roman"/>
      <w:szCs w:val="20"/>
    </w:rPr>
  </w:style>
  <w:style w:type="paragraph" w:customStyle="1" w:styleId="NeniNr">
    <w:name w:val="Neni_Nr"/>
    <w:next w:val="Normal"/>
    <w:rsid w:val="001063FB"/>
    <w:pPr>
      <w:keepNext/>
      <w:widowControl w:val="0"/>
      <w:spacing w:after="0" w:line="240" w:lineRule="auto"/>
      <w:jc w:val="center"/>
    </w:pPr>
    <w:rPr>
      <w:rFonts w:ascii="CG Times" w:eastAsia="MS Mincho" w:hAnsi="CG Times" w:cs="Times New Roman"/>
      <w:szCs w:val="20"/>
      <w:lang w:val="en-GB"/>
    </w:rPr>
  </w:style>
  <w:style w:type="paragraph" w:customStyle="1" w:styleId="NeniTitull">
    <w:name w:val="Neni_Titull"/>
    <w:next w:val="Normal"/>
    <w:rsid w:val="001063FB"/>
    <w:pPr>
      <w:keepNext/>
      <w:widowControl w:val="0"/>
      <w:spacing w:after="0" w:line="240" w:lineRule="auto"/>
      <w:jc w:val="center"/>
      <w:outlineLvl w:val="2"/>
    </w:pPr>
    <w:rPr>
      <w:rFonts w:ascii="CG Times" w:eastAsia="MS Mincho" w:hAnsi="CG Times" w:cs="Times New Roman"/>
      <w:b/>
      <w:szCs w:val="20"/>
      <w:lang w:val="en-GB"/>
    </w:rPr>
  </w:style>
  <w:style w:type="character" w:customStyle="1" w:styleId="textdetajeheader">
    <w:name w:val="text_detaje_header"/>
    <w:basedOn w:val="DefaultParagraphFont"/>
    <w:rsid w:val="001063FB"/>
  </w:style>
  <w:style w:type="paragraph" w:customStyle="1" w:styleId="Default">
    <w:name w:val="Default"/>
    <w:qFormat/>
    <w:rsid w:val="001063FB"/>
    <w:pPr>
      <w:autoSpaceDE w:val="0"/>
      <w:autoSpaceDN w:val="0"/>
      <w:adjustRightInd w:val="0"/>
      <w:spacing w:after="0" w:line="240" w:lineRule="auto"/>
    </w:pPr>
    <w:rPr>
      <w:rFonts w:ascii="Arial" w:eastAsia="MS Mincho" w:hAnsi="Arial" w:cs="Arial"/>
      <w:color w:val="000000"/>
      <w:sz w:val="24"/>
      <w:szCs w:val="24"/>
    </w:rPr>
  </w:style>
  <w:style w:type="paragraph" w:customStyle="1" w:styleId="MediumGrid21">
    <w:name w:val="Medium Grid 21"/>
    <w:uiPriority w:val="1"/>
    <w:qFormat/>
    <w:rsid w:val="006637D9"/>
    <w:pPr>
      <w:spacing w:after="0" w:line="240" w:lineRule="auto"/>
    </w:pPr>
    <w:rPr>
      <w:rFonts w:ascii="Calibri" w:eastAsia="Calibri" w:hAnsi="Calibri" w:cs="Times New Roman"/>
      <w:lang w:val="sq-AL"/>
    </w:rPr>
  </w:style>
  <w:style w:type="character" w:customStyle="1" w:styleId="Heading5Char">
    <w:name w:val="Heading 5 Char"/>
    <w:basedOn w:val="DefaultParagraphFont"/>
    <w:link w:val="Heading5"/>
    <w:uiPriority w:val="9"/>
    <w:rsid w:val="006C23B0"/>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841F1"/>
    <w:rPr>
      <w:rFonts w:ascii="Times New Roman" w:eastAsia="Times New Roman" w:hAnsi="Times New Roman" w:cs="Times New Roman"/>
      <w:b/>
      <w:bCs/>
      <w:szCs w:val="24"/>
      <w:lang w:val="sq-AL"/>
    </w:rPr>
  </w:style>
  <w:style w:type="character" w:customStyle="1" w:styleId="Heading7Char">
    <w:name w:val="Heading 7 Char"/>
    <w:basedOn w:val="DefaultParagraphFont"/>
    <w:link w:val="Heading7"/>
    <w:uiPriority w:val="9"/>
    <w:rsid w:val="00A228A8"/>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nhideWhenUsed/>
    <w:rsid w:val="000B7608"/>
    <w:pPr>
      <w:spacing w:after="120" w:line="480" w:lineRule="auto"/>
    </w:pPr>
  </w:style>
  <w:style w:type="character" w:customStyle="1" w:styleId="BodyText2Char">
    <w:name w:val="Body Text 2 Char"/>
    <w:basedOn w:val="DefaultParagraphFont"/>
    <w:link w:val="BodyText2"/>
    <w:rsid w:val="000B7608"/>
    <w:rPr>
      <w:rFonts w:ascii="Calibri" w:eastAsia="Times New Roman" w:hAnsi="Calibri" w:cs="Times New Roman"/>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rsid w:val="009163DC"/>
    <w:rPr>
      <w:rFonts w:ascii="Times New Roman" w:eastAsia="Times New Roman" w:hAnsi="Times New Roman" w:cs="Times New Roman"/>
      <w:sz w:val="24"/>
      <w:szCs w:val="24"/>
      <w:lang w:val="sq-AL" w:eastAsia="en-GB"/>
    </w:rPr>
  </w:style>
  <w:style w:type="paragraph" w:customStyle="1" w:styleId="SLparagraph">
    <w:name w:val="SL paragraph"/>
    <w:basedOn w:val="Normal"/>
    <w:rsid w:val="009163DC"/>
    <w:pPr>
      <w:numPr>
        <w:ilvl w:val="1"/>
        <w:numId w:val="2"/>
      </w:numPr>
      <w:spacing w:after="0" w:line="240" w:lineRule="auto"/>
    </w:pPr>
    <w:rPr>
      <w:rFonts w:ascii="Times New Roman" w:hAnsi="Times New Roman"/>
      <w:sz w:val="24"/>
      <w:szCs w:val="24"/>
    </w:rPr>
  </w:style>
  <w:style w:type="character" w:customStyle="1" w:styleId="ListParagraphChar">
    <w:name w:val="List Paragraph Char"/>
    <w:link w:val="ListParagraph"/>
    <w:uiPriority w:val="34"/>
    <w:locked/>
    <w:rsid w:val="009163DC"/>
    <w:rPr>
      <w:rFonts w:ascii="Calibri" w:eastAsia="Times New Roman" w:hAnsi="Calibri" w:cs="Times New Roman"/>
    </w:rPr>
  </w:style>
  <w:style w:type="table" w:customStyle="1" w:styleId="TableGrid1">
    <w:name w:val="Table Grid1"/>
    <w:basedOn w:val="TableNormal"/>
    <w:next w:val="TableGrid"/>
    <w:uiPriority w:val="59"/>
    <w:rsid w:val="00780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8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27DB3"/>
    <w:rPr>
      <w:rFonts w:ascii="Times New Roman" w:eastAsia="Times New Roman" w:hAnsi="Times New Roman" w:cs="Times New Roman"/>
      <w:b/>
      <w:color w:val="000000"/>
      <w:sz w:val="24"/>
      <w:szCs w:val="24"/>
    </w:rPr>
  </w:style>
  <w:style w:type="character" w:customStyle="1" w:styleId="Heading6Char">
    <w:name w:val="Heading 6 Char"/>
    <w:basedOn w:val="DefaultParagraphFont"/>
    <w:link w:val="Heading6"/>
    <w:rsid w:val="00927DB3"/>
    <w:rPr>
      <w:rFonts w:ascii="Times New Roman" w:eastAsia="Times New Roman" w:hAnsi="Times New Roman" w:cs="Times New Roman"/>
      <w:b/>
      <w:smallCaps/>
      <w:color w:val="000000"/>
      <w:sz w:val="24"/>
      <w:szCs w:val="24"/>
    </w:rPr>
  </w:style>
  <w:style w:type="character" w:customStyle="1" w:styleId="Heading9Char">
    <w:name w:val="Heading 9 Char"/>
    <w:basedOn w:val="DefaultParagraphFont"/>
    <w:link w:val="Heading9"/>
    <w:uiPriority w:val="9"/>
    <w:rsid w:val="00927DB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927DB3"/>
    <w:pPr>
      <w:keepNext/>
      <w:keepLines/>
      <w:spacing w:before="480" w:after="120" w:line="240" w:lineRule="auto"/>
      <w:contextualSpacing/>
    </w:pPr>
    <w:rPr>
      <w:rFonts w:ascii="Times New Roman" w:hAnsi="Times New Roman"/>
      <w:b/>
      <w:color w:val="000000"/>
      <w:sz w:val="72"/>
      <w:szCs w:val="72"/>
    </w:rPr>
  </w:style>
  <w:style w:type="character" w:customStyle="1" w:styleId="TitleChar">
    <w:name w:val="Title Char"/>
    <w:basedOn w:val="DefaultParagraphFont"/>
    <w:link w:val="Title"/>
    <w:rsid w:val="00927DB3"/>
    <w:rPr>
      <w:rFonts w:ascii="Times New Roman" w:eastAsia="Times New Roman" w:hAnsi="Times New Roman" w:cs="Times New Roman"/>
      <w:b/>
      <w:color w:val="000000"/>
      <w:sz w:val="72"/>
      <w:szCs w:val="72"/>
    </w:rPr>
  </w:style>
  <w:style w:type="paragraph" w:styleId="Subtitle">
    <w:name w:val="Subtitle"/>
    <w:basedOn w:val="Normal"/>
    <w:next w:val="Normal"/>
    <w:link w:val="SubtitleChar"/>
    <w:qFormat/>
    <w:rsid w:val="00927DB3"/>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7DB3"/>
    <w:rPr>
      <w:rFonts w:ascii="Georgia" w:eastAsia="Georgia" w:hAnsi="Georgia" w:cs="Georgia"/>
      <w:i/>
      <w:color w:val="666666"/>
      <w:sz w:val="48"/>
      <w:szCs w:val="48"/>
    </w:rPr>
  </w:style>
  <w:style w:type="paragraph" w:styleId="Caption">
    <w:name w:val="caption"/>
    <w:basedOn w:val="Normal"/>
    <w:next w:val="Normal"/>
    <w:qFormat/>
    <w:rsid w:val="00927DB3"/>
    <w:pPr>
      <w:spacing w:before="120" w:after="120" w:line="240" w:lineRule="auto"/>
      <w:ind w:right="-403"/>
      <w:jc w:val="both"/>
    </w:pPr>
    <w:rPr>
      <w:rFonts w:ascii="Times New Roman" w:hAnsi="Times New Roman"/>
      <w:b/>
      <w:sz w:val="24"/>
      <w:szCs w:val="20"/>
      <w:lang w:val="en-GB" w:eastAsia="it-IT"/>
    </w:rPr>
  </w:style>
  <w:style w:type="numbering" w:customStyle="1" w:styleId="NoList11">
    <w:name w:val="No List11"/>
    <w:next w:val="NoList"/>
    <w:uiPriority w:val="99"/>
    <w:semiHidden/>
    <w:unhideWhenUsed/>
    <w:rsid w:val="00D97108"/>
  </w:style>
  <w:style w:type="table" w:customStyle="1" w:styleId="TableGrid2">
    <w:name w:val="Table Grid2"/>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97108"/>
  </w:style>
  <w:style w:type="numbering" w:customStyle="1" w:styleId="NoList12">
    <w:name w:val="No List12"/>
    <w:next w:val="NoList"/>
    <w:uiPriority w:val="99"/>
    <w:semiHidden/>
    <w:unhideWhenUsed/>
    <w:rsid w:val="00D97108"/>
  </w:style>
  <w:style w:type="table" w:customStyle="1" w:styleId="TableGrid3">
    <w:name w:val="Table Grid3"/>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97108"/>
  </w:style>
  <w:style w:type="numbering" w:customStyle="1" w:styleId="NoList13">
    <w:name w:val="No List13"/>
    <w:next w:val="NoList"/>
    <w:uiPriority w:val="99"/>
    <w:semiHidden/>
    <w:unhideWhenUsed/>
    <w:rsid w:val="00D97108"/>
  </w:style>
  <w:style w:type="table" w:customStyle="1" w:styleId="TableGrid4">
    <w:name w:val="Table Grid4"/>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97108"/>
    <w:rPr>
      <w:color w:val="800080"/>
      <w:u w:val="single"/>
    </w:rPr>
  </w:style>
  <w:style w:type="character" w:customStyle="1" w:styleId="Heading7Char1">
    <w:name w:val="Heading 7 Char1"/>
    <w:uiPriority w:val="9"/>
    <w:semiHidden/>
    <w:rsid w:val="00D97108"/>
    <w:rPr>
      <w:rFonts w:ascii="Cambria" w:eastAsia="Times New Roman" w:hAnsi="Cambria" w:cs="Times New Roman"/>
      <w:i/>
      <w:iCs/>
      <w:color w:val="404040"/>
    </w:rPr>
  </w:style>
  <w:style w:type="character" w:customStyle="1" w:styleId="Heading8Char1">
    <w:name w:val="Heading 8 Char1"/>
    <w:uiPriority w:val="9"/>
    <w:semiHidden/>
    <w:rsid w:val="00D97108"/>
    <w:rPr>
      <w:rFonts w:ascii="Cambria" w:eastAsia="Times New Roman" w:hAnsi="Cambria" w:cs="Times New Roman"/>
      <w:color w:val="404040"/>
      <w:sz w:val="20"/>
      <w:szCs w:val="20"/>
    </w:rPr>
  </w:style>
  <w:style w:type="character" w:customStyle="1" w:styleId="Heading9Char1">
    <w:name w:val="Heading 9 Char1"/>
    <w:uiPriority w:val="9"/>
    <w:semiHidden/>
    <w:rsid w:val="00D97108"/>
    <w:rPr>
      <w:rFonts w:ascii="Cambria" w:eastAsia="Times New Roman" w:hAnsi="Cambria" w:cs="Times New Roman"/>
      <w:i/>
      <w:iCs/>
      <w:color w:val="404040"/>
      <w:sz w:val="20"/>
      <w:szCs w:val="20"/>
    </w:rPr>
  </w:style>
  <w:style w:type="character" w:customStyle="1" w:styleId="TitleChar1">
    <w:name w:val="Title Char1"/>
    <w:rsid w:val="00D97108"/>
    <w:rPr>
      <w:rFonts w:ascii="Cambria" w:eastAsia="Times New Roman" w:hAnsi="Cambria" w:cs="Times New Roman"/>
      <w:color w:val="17365D"/>
      <w:spacing w:val="5"/>
      <w:kern w:val="28"/>
      <w:sz w:val="52"/>
      <w:szCs w:val="52"/>
    </w:rPr>
  </w:style>
  <w:style w:type="character" w:customStyle="1" w:styleId="SubtitleChar1">
    <w:name w:val="Subtitle Char1"/>
    <w:rsid w:val="00D97108"/>
    <w:rPr>
      <w:rFonts w:ascii="Cambria" w:eastAsia="Times New Roman" w:hAnsi="Cambria" w:cs="Times New Roman"/>
      <w:i/>
      <w:iCs/>
      <w:color w:val="4F81BD"/>
      <w:spacing w:val="15"/>
    </w:rPr>
  </w:style>
  <w:style w:type="character" w:customStyle="1" w:styleId="BalloonTextChar1">
    <w:name w:val="Balloon Text Char1"/>
    <w:uiPriority w:val="99"/>
    <w:semiHidden/>
    <w:rsid w:val="00D97108"/>
    <w:rPr>
      <w:rFonts w:ascii="Tahoma" w:hAnsi="Tahoma" w:cs="Tahoma"/>
      <w:sz w:val="16"/>
      <w:szCs w:val="16"/>
    </w:rPr>
  </w:style>
  <w:style w:type="character" w:customStyle="1" w:styleId="HeaderChar1">
    <w:name w:val="Header Char1"/>
    <w:semiHidden/>
    <w:rsid w:val="00D97108"/>
  </w:style>
  <w:style w:type="character" w:customStyle="1" w:styleId="FooterChar1">
    <w:name w:val="Footer Char1"/>
    <w:semiHidden/>
    <w:rsid w:val="00D97108"/>
  </w:style>
  <w:style w:type="character" w:customStyle="1" w:styleId="BodyTextChar1">
    <w:name w:val="Body Text Char1"/>
    <w:semiHidden/>
    <w:rsid w:val="00D97108"/>
  </w:style>
  <w:style w:type="table" w:customStyle="1" w:styleId="TableGrid5">
    <w:name w:val="Table Grid5"/>
    <w:basedOn w:val="TableNormal"/>
    <w:next w:val="TableGrid"/>
    <w:uiPriority w:val="59"/>
    <w:rsid w:val="00430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93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56"/>
    <w:rPr>
      <w:rFonts w:ascii="Calibri" w:eastAsia="Times New Roman" w:hAnsi="Calibri" w:cs="Times New Roman"/>
    </w:rPr>
  </w:style>
  <w:style w:type="paragraph" w:styleId="Heading1">
    <w:name w:val="heading 1"/>
    <w:basedOn w:val="Normal"/>
    <w:link w:val="Heading1Char"/>
    <w:uiPriority w:val="9"/>
    <w:qFormat/>
    <w:rsid w:val="00906CBC"/>
    <w:pPr>
      <w:spacing w:before="100" w:beforeAutospacing="1" w:after="100" w:afterAutospacing="1" w:line="240" w:lineRule="auto"/>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qFormat/>
    <w:rsid w:val="001063FB"/>
    <w:pPr>
      <w:keepNext/>
      <w:tabs>
        <w:tab w:val="left" w:pos="2977"/>
      </w:tabs>
      <w:spacing w:after="0" w:line="240" w:lineRule="auto"/>
      <w:outlineLvl w:val="1"/>
    </w:pPr>
    <w:rPr>
      <w:rFonts w:ascii="Times New Roman" w:eastAsia="MS Mincho" w:hAnsi="Times New Roman"/>
      <w:b/>
      <w:sz w:val="24"/>
      <w:szCs w:val="20"/>
      <w:u w:val="single"/>
    </w:rPr>
  </w:style>
  <w:style w:type="paragraph" w:styleId="Heading3">
    <w:name w:val="heading 3"/>
    <w:basedOn w:val="Normal"/>
    <w:next w:val="Normal"/>
    <w:link w:val="Heading3Char"/>
    <w:uiPriority w:val="9"/>
    <w:qFormat/>
    <w:rsid w:val="001063FB"/>
    <w:pPr>
      <w:keepNext/>
      <w:spacing w:after="0" w:line="240" w:lineRule="auto"/>
      <w:outlineLvl w:val="2"/>
    </w:pPr>
    <w:rPr>
      <w:rFonts w:ascii="Arial" w:eastAsia="MS Mincho" w:hAnsi="Arial"/>
      <w:b/>
      <w:sz w:val="24"/>
      <w:szCs w:val="20"/>
      <w:lang w:val="it-IT"/>
    </w:rPr>
  </w:style>
  <w:style w:type="paragraph" w:styleId="Heading4">
    <w:name w:val="heading 4"/>
    <w:basedOn w:val="Normal"/>
    <w:next w:val="Normal"/>
    <w:link w:val="Heading4Char"/>
    <w:uiPriority w:val="9"/>
    <w:qFormat/>
    <w:rsid w:val="00927DB3"/>
    <w:pPr>
      <w:keepNext/>
      <w:keepLines/>
      <w:spacing w:before="240" w:after="40" w:line="240" w:lineRule="auto"/>
      <w:contextualSpacing/>
      <w:outlineLvl w:val="3"/>
    </w:pPr>
    <w:rPr>
      <w:rFonts w:ascii="Times New Roman" w:hAnsi="Times New Roman"/>
      <w:b/>
      <w:color w:val="000000"/>
      <w:sz w:val="24"/>
      <w:szCs w:val="24"/>
    </w:rPr>
  </w:style>
  <w:style w:type="paragraph" w:styleId="Heading5">
    <w:name w:val="heading 5"/>
    <w:basedOn w:val="Normal"/>
    <w:next w:val="Normal"/>
    <w:link w:val="Heading5Char"/>
    <w:uiPriority w:val="9"/>
    <w:unhideWhenUsed/>
    <w:qFormat/>
    <w:rsid w:val="006C23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27DB3"/>
    <w:pPr>
      <w:keepNext/>
      <w:keepLines/>
      <w:spacing w:after="0" w:line="240" w:lineRule="auto"/>
      <w:outlineLvl w:val="5"/>
    </w:pPr>
    <w:rPr>
      <w:rFonts w:ascii="Times New Roman" w:hAnsi="Times New Roman"/>
      <w:b/>
      <w:smallCaps/>
      <w:color w:val="000000"/>
      <w:sz w:val="24"/>
      <w:szCs w:val="24"/>
    </w:rPr>
  </w:style>
  <w:style w:type="paragraph" w:styleId="Heading7">
    <w:name w:val="heading 7"/>
    <w:basedOn w:val="Normal"/>
    <w:next w:val="Normal"/>
    <w:link w:val="Heading7Char"/>
    <w:uiPriority w:val="9"/>
    <w:unhideWhenUsed/>
    <w:qFormat/>
    <w:rsid w:val="00A228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8841F1"/>
    <w:pPr>
      <w:keepNext/>
      <w:numPr>
        <w:numId w:val="1"/>
      </w:numPr>
      <w:tabs>
        <w:tab w:val="clear" w:pos="720"/>
        <w:tab w:val="num" w:pos="540"/>
      </w:tabs>
      <w:spacing w:before="240" w:after="0" w:line="240" w:lineRule="auto"/>
      <w:ind w:left="360"/>
      <w:outlineLvl w:val="7"/>
    </w:pPr>
    <w:rPr>
      <w:rFonts w:ascii="Times New Roman" w:hAnsi="Times New Roman"/>
      <w:b/>
      <w:bCs/>
      <w:szCs w:val="24"/>
      <w:lang w:val="sq-AL"/>
    </w:rPr>
  </w:style>
  <w:style w:type="paragraph" w:styleId="Heading9">
    <w:name w:val="heading 9"/>
    <w:basedOn w:val="Normal"/>
    <w:next w:val="Normal"/>
    <w:link w:val="Heading9Char"/>
    <w:uiPriority w:val="9"/>
    <w:unhideWhenUsed/>
    <w:qFormat/>
    <w:rsid w:val="00927DB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28A"/>
    <w:pPr>
      <w:tabs>
        <w:tab w:val="center" w:pos="4680"/>
        <w:tab w:val="right" w:pos="9360"/>
      </w:tabs>
      <w:spacing w:after="0" w:line="240" w:lineRule="auto"/>
    </w:pPr>
  </w:style>
  <w:style w:type="character" w:customStyle="1" w:styleId="HeaderChar">
    <w:name w:val="Header Char"/>
    <w:basedOn w:val="DefaultParagraphFont"/>
    <w:link w:val="Header"/>
    <w:rsid w:val="00DA628A"/>
  </w:style>
  <w:style w:type="paragraph" w:styleId="Footer">
    <w:name w:val="footer"/>
    <w:basedOn w:val="Normal"/>
    <w:link w:val="FooterChar"/>
    <w:uiPriority w:val="99"/>
    <w:unhideWhenUsed/>
    <w:rsid w:val="00D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8A"/>
  </w:style>
  <w:style w:type="paragraph" w:styleId="BalloonText">
    <w:name w:val="Balloon Text"/>
    <w:basedOn w:val="Normal"/>
    <w:link w:val="BalloonTextChar"/>
    <w:uiPriority w:val="99"/>
    <w:semiHidden/>
    <w:unhideWhenUsed/>
    <w:rsid w:val="00DA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8A"/>
    <w:rPr>
      <w:rFonts w:ascii="Tahoma" w:hAnsi="Tahoma" w:cs="Tahoma"/>
      <w:sz w:val="16"/>
      <w:szCs w:val="16"/>
    </w:rPr>
  </w:style>
  <w:style w:type="character" w:styleId="Hyperlink">
    <w:name w:val="Hyperlink"/>
    <w:basedOn w:val="DefaultParagraphFont"/>
    <w:unhideWhenUsed/>
    <w:rsid w:val="00956956"/>
    <w:rPr>
      <w:color w:val="0000FF" w:themeColor="hyperlink"/>
      <w:u w:val="single"/>
    </w:rPr>
  </w:style>
  <w:style w:type="paragraph" w:styleId="ListParagraph">
    <w:name w:val="List Paragraph"/>
    <w:basedOn w:val="Normal"/>
    <w:link w:val="ListParagraphChar"/>
    <w:uiPriority w:val="34"/>
    <w:qFormat/>
    <w:rsid w:val="00774AC1"/>
    <w:pPr>
      <w:ind w:left="720"/>
      <w:contextualSpacing/>
    </w:pPr>
  </w:style>
  <w:style w:type="paragraph" w:customStyle="1" w:styleId="paragrafi">
    <w:name w:val="paragrafi"/>
    <w:basedOn w:val="Normal"/>
    <w:rsid w:val="003B1676"/>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D3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66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D3667"/>
    <w:rPr>
      <w:vertAlign w:val="superscript"/>
    </w:rPr>
  </w:style>
  <w:style w:type="character" w:customStyle="1" w:styleId="apple-converted-space">
    <w:name w:val="apple-converted-space"/>
    <w:basedOn w:val="DefaultParagraphFont"/>
    <w:rsid w:val="009358BA"/>
  </w:style>
  <w:style w:type="paragraph" w:customStyle="1" w:styleId="Akti">
    <w:name w:val="Akti"/>
    <w:rsid w:val="005B5A1F"/>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Heading1Char">
    <w:name w:val="Heading 1 Char"/>
    <w:basedOn w:val="DefaultParagraphFont"/>
    <w:link w:val="Heading1"/>
    <w:uiPriority w:val="9"/>
    <w:rsid w:val="00906CBC"/>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A37A60"/>
    <w:pPr>
      <w:spacing w:after="0" w:line="240" w:lineRule="auto"/>
    </w:pPr>
    <w:rPr>
      <w:rFonts w:ascii="Calibri" w:eastAsia="MS Mincho" w:hAnsi="Calibri" w:cs="Times New Roman"/>
    </w:rPr>
  </w:style>
  <w:style w:type="paragraph" w:styleId="NormalWeb">
    <w:name w:val="Normal (Web)"/>
    <w:aliases w:val="Normal (Web) Char,Normal (Web) Char Char Char Char,Char,Normal (Web) Char Char Char Char Char Char, Char Char Char, Char Char, Char,Char Char Char,Normal (Web)1,Normal (Web) Char Char Char Char Char Char Char Char"/>
    <w:basedOn w:val="Normal"/>
    <w:link w:val="NormalWebChar1"/>
    <w:unhideWhenUsed/>
    <w:qFormat/>
    <w:rsid w:val="009D2143"/>
    <w:pPr>
      <w:spacing w:before="100" w:beforeAutospacing="1" w:after="100" w:afterAutospacing="1" w:line="240" w:lineRule="auto"/>
    </w:pPr>
    <w:rPr>
      <w:rFonts w:ascii="Times New Roman" w:hAnsi="Times New Roman"/>
      <w:sz w:val="24"/>
      <w:szCs w:val="24"/>
      <w:lang w:val="sq-AL" w:eastAsia="en-GB"/>
    </w:rPr>
  </w:style>
  <w:style w:type="character" w:styleId="Strong">
    <w:name w:val="Strong"/>
    <w:basedOn w:val="DefaultParagraphFont"/>
    <w:uiPriority w:val="22"/>
    <w:qFormat/>
    <w:rsid w:val="00D50D9D"/>
    <w:rPr>
      <w:b/>
      <w:bCs/>
    </w:rPr>
  </w:style>
  <w:style w:type="character" w:customStyle="1" w:styleId="Heading2Char">
    <w:name w:val="Heading 2 Char"/>
    <w:basedOn w:val="DefaultParagraphFont"/>
    <w:link w:val="Heading2"/>
    <w:uiPriority w:val="9"/>
    <w:rsid w:val="001063FB"/>
    <w:rPr>
      <w:rFonts w:ascii="Times New Roman" w:eastAsia="MS Mincho" w:hAnsi="Times New Roman" w:cs="Times New Roman"/>
      <w:b/>
      <w:sz w:val="24"/>
      <w:szCs w:val="20"/>
      <w:u w:val="single"/>
    </w:rPr>
  </w:style>
  <w:style w:type="character" w:customStyle="1" w:styleId="Heading3Char">
    <w:name w:val="Heading 3 Char"/>
    <w:basedOn w:val="DefaultParagraphFont"/>
    <w:link w:val="Heading3"/>
    <w:uiPriority w:val="9"/>
    <w:rsid w:val="001063FB"/>
    <w:rPr>
      <w:rFonts w:ascii="Arial" w:eastAsia="MS Mincho" w:hAnsi="Arial" w:cs="Times New Roman"/>
      <w:b/>
      <w:sz w:val="24"/>
      <w:szCs w:val="20"/>
      <w:lang w:val="it-IT"/>
    </w:rPr>
  </w:style>
  <w:style w:type="numbering" w:customStyle="1" w:styleId="NoList1">
    <w:name w:val="No List1"/>
    <w:next w:val="NoList"/>
    <w:uiPriority w:val="99"/>
    <w:semiHidden/>
    <w:rsid w:val="001063FB"/>
  </w:style>
  <w:style w:type="character" w:styleId="PageNumber">
    <w:name w:val="page number"/>
    <w:basedOn w:val="DefaultParagraphFont"/>
    <w:rsid w:val="001063FB"/>
  </w:style>
  <w:style w:type="paragraph" w:styleId="BodyText">
    <w:name w:val="Body Text"/>
    <w:basedOn w:val="Normal"/>
    <w:link w:val="BodyTextChar"/>
    <w:rsid w:val="001063FB"/>
    <w:pPr>
      <w:overflowPunct w:val="0"/>
      <w:autoSpaceDE w:val="0"/>
      <w:autoSpaceDN w:val="0"/>
      <w:adjustRightInd w:val="0"/>
      <w:spacing w:after="220" w:line="180" w:lineRule="atLeast"/>
      <w:jc w:val="both"/>
      <w:textAlignment w:val="baseline"/>
    </w:pPr>
    <w:rPr>
      <w:rFonts w:ascii="Arial" w:eastAsia="MS Mincho" w:hAnsi="Arial"/>
      <w:spacing w:val="-5"/>
      <w:sz w:val="20"/>
      <w:szCs w:val="20"/>
    </w:rPr>
  </w:style>
  <w:style w:type="character" w:customStyle="1" w:styleId="BodyTextChar">
    <w:name w:val="Body Text Char"/>
    <w:basedOn w:val="DefaultParagraphFont"/>
    <w:link w:val="BodyText"/>
    <w:rsid w:val="001063FB"/>
    <w:rPr>
      <w:rFonts w:ascii="Arial" w:eastAsia="MS Mincho" w:hAnsi="Arial" w:cs="Times New Roman"/>
      <w:spacing w:val="-5"/>
      <w:sz w:val="20"/>
      <w:szCs w:val="20"/>
    </w:rPr>
  </w:style>
  <w:style w:type="paragraph" w:customStyle="1" w:styleId="Paragrafi0">
    <w:name w:val="Paragrafi"/>
    <w:rsid w:val="001063FB"/>
    <w:pPr>
      <w:widowControl w:val="0"/>
      <w:spacing w:after="0" w:line="240" w:lineRule="auto"/>
      <w:ind w:firstLine="720"/>
      <w:jc w:val="both"/>
    </w:pPr>
    <w:rPr>
      <w:rFonts w:ascii="CG Times" w:eastAsia="MS Mincho" w:hAnsi="CG Times" w:cs="Times New Roman"/>
      <w:szCs w:val="20"/>
    </w:rPr>
  </w:style>
  <w:style w:type="paragraph" w:customStyle="1" w:styleId="NeniNr">
    <w:name w:val="Neni_Nr"/>
    <w:next w:val="Normal"/>
    <w:rsid w:val="001063FB"/>
    <w:pPr>
      <w:keepNext/>
      <w:widowControl w:val="0"/>
      <w:spacing w:after="0" w:line="240" w:lineRule="auto"/>
      <w:jc w:val="center"/>
    </w:pPr>
    <w:rPr>
      <w:rFonts w:ascii="CG Times" w:eastAsia="MS Mincho" w:hAnsi="CG Times" w:cs="Times New Roman"/>
      <w:szCs w:val="20"/>
      <w:lang w:val="en-GB"/>
    </w:rPr>
  </w:style>
  <w:style w:type="paragraph" w:customStyle="1" w:styleId="NeniTitull">
    <w:name w:val="Neni_Titull"/>
    <w:next w:val="Normal"/>
    <w:rsid w:val="001063FB"/>
    <w:pPr>
      <w:keepNext/>
      <w:widowControl w:val="0"/>
      <w:spacing w:after="0" w:line="240" w:lineRule="auto"/>
      <w:jc w:val="center"/>
      <w:outlineLvl w:val="2"/>
    </w:pPr>
    <w:rPr>
      <w:rFonts w:ascii="CG Times" w:eastAsia="MS Mincho" w:hAnsi="CG Times" w:cs="Times New Roman"/>
      <w:b/>
      <w:szCs w:val="20"/>
      <w:lang w:val="en-GB"/>
    </w:rPr>
  </w:style>
  <w:style w:type="character" w:customStyle="1" w:styleId="textdetajeheader">
    <w:name w:val="text_detaje_header"/>
    <w:basedOn w:val="DefaultParagraphFont"/>
    <w:rsid w:val="001063FB"/>
  </w:style>
  <w:style w:type="paragraph" w:customStyle="1" w:styleId="Default">
    <w:name w:val="Default"/>
    <w:qFormat/>
    <w:rsid w:val="001063FB"/>
    <w:pPr>
      <w:autoSpaceDE w:val="0"/>
      <w:autoSpaceDN w:val="0"/>
      <w:adjustRightInd w:val="0"/>
      <w:spacing w:after="0" w:line="240" w:lineRule="auto"/>
    </w:pPr>
    <w:rPr>
      <w:rFonts w:ascii="Arial" w:eastAsia="MS Mincho" w:hAnsi="Arial" w:cs="Arial"/>
      <w:color w:val="000000"/>
      <w:sz w:val="24"/>
      <w:szCs w:val="24"/>
    </w:rPr>
  </w:style>
  <w:style w:type="paragraph" w:customStyle="1" w:styleId="MediumGrid21">
    <w:name w:val="Medium Grid 21"/>
    <w:uiPriority w:val="1"/>
    <w:qFormat/>
    <w:rsid w:val="006637D9"/>
    <w:pPr>
      <w:spacing w:after="0" w:line="240" w:lineRule="auto"/>
    </w:pPr>
    <w:rPr>
      <w:rFonts w:ascii="Calibri" w:eastAsia="Calibri" w:hAnsi="Calibri" w:cs="Times New Roman"/>
      <w:lang w:val="sq-AL"/>
    </w:rPr>
  </w:style>
  <w:style w:type="character" w:customStyle="1" w:styleId="Heading5Char">
    <w:name w:val="Heading 5 Char"/>
    <w:basedOn w:val="DefaultParagraphFont"/>
    <w:link w:val="Heading5"/>
    <w:uiPriority w:val="9"/>
    <w:rsid w:val="006C23B0"/>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841F1"/>
    <w:rPr>
      <w:rFonts w:ascii="Times New Roman" w:eastAsia="Times New Roman" w:hAnsi="Times New Roman" w:cs="Times New Roman"/>
      <w:b/>
      <w:bCs/>
      <w:szCs w:val="24"/>
      <w:lang w:val="sq-AL"/>
    </w:rPr>
  </w:style>
  <w:style w:type="character" w:customStyle="1" w:styleId="Heading7Char">
    <w:name w:val="Heading 7 Char"/>
    <w:basedOn w:val="DefaultParagraphFont"/>
    <w:link w:val="Heading7"/>
    <w:uiPriority w:val="9"/>
    <w:rsid w:val="00A228A8"/>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nhideWhenUsed/>
    <w:rsid w:val="000B7608"/>
    <w:pPr>
      <w:spacing w:after="120" w:line="480" w:lineRule="auto"/>
    </w:pPr>
  </w:style>
  <w:style w:type="character" w:customStyle="1" w:styleId="BodyText2Char">
    <w:name w:val="Body Text 2 Char"/>
    <w:basedOn w:val="DefaultParagraphFont"/>
    <w:link w:val="BodyText2"/>
    <w:rsid w:val="000B7608"/>
    <w:rPr>
      <w:rFonts w:ascii="Calibri" w:eastAsia="Times New Roman" w:hAnsi="Calibri" w:cs="Times New Roman"/>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rsid w:val="009163DC"/>
    <w:rPr>
      <w:rFonts w:ascii="Times New Roman" w:eastAsia="Times New Roman" w:hAnsi="Times New Roman" w:cs="Times New Roman"/>
      <w:sz w:val="24"/>
      <w:szCs w:val="24"/>
      <w:lang w:val="sq-AL" w:eastAsia="en-GB"/>
    </w:rPr>
  </w:style>
  <w:style w:type="paragraph" w:customStyle="1" w:styleId="SLparagraph">
    <w:name w:val="SL paragraph"/>
    <w:basedOn w:val="Normal"/>
    <w:rsid w:val="009163DC"/>
    <w:pPr>
      <w:numPr>
        <w:ilvl w:val="1"/>
        <w:numId w:val="2"/>
      </w:numPr>
      <w:spacing w:after="0" w:line="240" w:lineRule="auto"/>
    </w:pPr>
    <w:rPr>
      <w:rFonts w:ascii="Times New Roman" w:hAnsi="Times New Roman"/>
      <w:sz w:val="24"/>
      <w:szCs w:val="24"/>
    </w:rPr>
  </w:style>
  <w:style w:type="character" w:customStyle="1" w:styleId="ListParagraphChar">
    <w:name w:val="List Paragraph Char"/>
    <w:link w:val="ListParagraph"/>
    <w:uiPriority w:val="34"/>
    <w:locked/>
    <w:rsid w:val="009163DC"/>
    <w:rPr>
      <w:rFonts w:ascii="Calibri" w:eastAsia="Times New Roman" w:hAnsi="Calibri" w:cs="Times New Roman"/>
    </w:rPr>
  </w:style>
  <w:style w:type="table" w:customStyle="1" w:styleId="TableGrid1">
    <w:name w:val="Table Grid1"/>
    <w:basedOn w:val="TableNormal"/>
    <w:next w:val="TableGrid"/>
    <w:uiPriority w:val="59"/>
    <w:rsid w:val="00780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8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27DB3"/>
    <w:rPr>
      <w:rFonts w:ascii="Times New Roman" w:eastAsia="Times New Roman" w:hAnsi="Times New Roman" w:cs="Times New Roman"/>
      <w:b/>
      <w:color w:val="000000"/>
      <w:sz w:val="24"/>
      <w:szCs w:val="24"/>
    </w:rPr>
  </w:style>
  <w:style w:type="character" w:customStyle="1" w:styleId="Heading6Char">
    <w:name w:val="Heading 6 Char"/>
    <w:basedOn w:val="DefaultParagraphFont"/>
    <w:link w:val="Heading6"/>
    <w:rsid w:val="00927DB3"/>
    <w:rPr>
      <w:rFonts w:ascii="Times New Roman" w:eastAsia="Times New Roman" w:hAnsi="Times New Roman" w:cs="Times New Roman"/>
      <w:b/>
      <w:smallCaps/>
      <w:color w:val="000000"/>
      <w:sz w:val="24"/>
      <w:szCs w:val="24"/>
    </w:rPr>
  </w:style>
  <w:style w:type="character" w:customStyle="1" w:styleId="Heading9Char">
    <w:name w:val="Heading 9 Char"/>
    <w:basedOn w:val="DefaultParagraphFont"/>
    <w:link w:val="Heading9"/>
    <w:uiPriority w:val="9"/>
    <w:rsid w:val="00927DB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927DB3"/>
    <w:pPr>
      <w:keepNext/>
      <w:keepLines/>
      <w:spacing w:before="480" w:after="120" w:line="240" w:lineRule="auto"/>
      <w:contextualSpacing/>
    </w:pPr>
    <w:rPr>
      <w:rFonts w:ascii="Times New Roman" w:hAnsi="Times New Roman"/>
      <w:b/>
      <w:color w:val="000000"/>
      <w:sz w:val="72"/>
      <w:szCs w:val="72"/>
    </w:rPr>
  </w:style>
  <w:style w:type="character" w:customStyle="1" w:styleId="TitleChar">
    <w:name w:val="Title Char"/>
    <w:basedOn w:val="DefaultParagraphFont"/>
    <w:link w:val="Title"/>
    <w:rsid w:val="00927DB3"/>
    <w:rPr>
      <w:rFonts w:ascii="Times New Roman" w:eastAsia="Times New Roman" w:hAnsi="Times New Roman" w:cs="Times New Roman"/>
      <w:b/>
      <w:color w:val="000000"/>
      <w:sz w:val="72"/>
      <w:szCs w:val="72"/>
    </w:rPr>
  </w:style>
  <w:style w:type="paragraph" w:styleId="Subtitle">
    <w:name w:val="Subtitle"/>
    <w:basedOn w:val="Normal"/>
    <w:next w:val="Normal"/>
    <w:link w:val="SubtitleChar"/>
    <w:qFormat/>
    <w:rsid w:val="00927DB3"/>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7DB3"/>
    <w:rPr>
      <w:rFonts w:ascii="Georgia" w:eastAsia="Georgia" w:hAnsi="Georgia" w:cs="Georgia"/>
      <w:i/>
      <w:color w:val="666666"/>
      <w:sz w:val="48"/>
      <w:szCs w:val="48"/>
    </w:rPr>
  </w:style>
  <w:style w:type="paragraph" w:styleId="Caption">
    <w:name w:val="caption"/>
    <w:basedOn w:val="Normal"/>
    <w:next w:val="Normal"/>
    <w:qFormat/>
    <w:rsid w:val="00927DB3"/>
    <w:pPr>
      <w:spacing w:before="120" w:after="120" w:line="240" w:lineRule="auto"/>
      <w:ind w:right="-403"/>
      <w:jc w:val="both"/>
    </w:pPr>
    <w:rPr>
      <w:rFonts w:ascii="Times New Roman" w:hAnsi="Times New Roman"/>
      <w:b/>
      <w:sz w:val="24"/>
      <w:szCs w:val="20"/>
      <w:lang w:val="en-GB" w:eastAsia="it-IT"/>
    </w:rPr>
  </w:style>
  <w:style w:type="numbering" w:customStyle="1" w:styleId="NoList11">
    <w:name w:val="No List11"/>
    <w:next w:val="NoList"/>
    <w:uiPriority w:val="99"/>
    <w:semiHidden/>
    <w:unhideWhenUsed/>
    <w:rsid w:val="00D97108"/>
  </w:style>
  <w:style w:type="table" w:customStyle="1" w:styleId="TableGrid2">
    <w:name w:val="Table Grid2"/>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97108"/>
  </w:style>
  <w:style w:type="numbering" w:customStyle="1" w:styleId="NoList12">
    <w:name w:val="No List12"/>
    <w:next w:val="NoList"/>
    <w:uiPriority w:val="99"/>
    <w:semiHidden/>
    <w:unhideWhenUsed/>
    <w:rsid w:val="00D97108"/>
  </w:style>
  <w:style w:type="table" w:customStyle="1" w:styleId="TableGrid3">
    <w:name w:val="Table Grid3"/>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97108"/>
  </w:style>
  <w:style w:type="numbering" w:customStyle="1" w:styleId="NoList13">
    <w:name w:val="No List13"/>
    <w:next w:val="NoList"/>
    <w:uiPriority w:val="99"/>
    <w:semiHidden/>
    <w:unhideWhenUsed/>
    <w:rsid w:val="00D97108"/>
  </w:style>
  <w:style w:type="table" w:customStyle="1" w:styleId="TableGrid4">
    <w:name w:val="Table Grid4"/>
    <w:basedOn w:val="TableNormal"/>
    <w:next w:val="TableGrid"/>
    <w:uiPriority w:val="59"/>
    <w:rsid w:val="00D97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97108"/>
    <w:rPr>
      <w:color w:val="800080"/>
      <w:u w:val="single"/>
    </w:rPr>
  </w:style>
  <w:style w:type="character" w:customStyle="1" w:styleId="Heading7Char1">
    <w:name w:val="Heading 7 Char1"/>
    <w:uiPriority w:val="9"/>
    <w:semiHidden/>
    <w:rsid w:val="00D97108"/>
    <w:rPr>
      <w:rFonts w:ascii="Cambria" w:eastAsia="Times New Roman" w:hAnsi="Cambria" w:cs="Times New Roman"/>
      <w:i/>
      <w:iCs/>
      <w:color w:val="404040"/>
    </w:rPr>
  </w:style>
  <w:style w:type="character" w:customStyle="1" w:styleId="Heading8Char1">
    <w:name w:val="Heading 8 Char1"/>
    <w:uiPriority w:val="9"/>
    <w:semiHidden/>
    <w:rsid w:val="00D97108"/>
    <w:rPr>
      <w:rFonts w:ascii="Cambria" w:eastAsia="Times New Roman" w:hAnsi="Cambria" w:cs="Times New Roman"/>
      <w:color w:val="404040"/>
      <w:sz w:val="20"/>
      <w:szCs w:val="20"/>
    </w:rPr>
  </w:style>
  <w:style w:type="character" w:customStyle="1" w:styleId="Heading9Char1">
    <w:name w:val="Heading 9 Char1"/>
    <w:uiPriority w:val="9"/>
    <w:semiHidden/>
    <w:rsid w:val="00D97108"/>
    <w:rPr>
      <w:rFonts w:ascii="Cambria" w:eastAsia="Times New Roman" w:hAnsi="Cambria" w:cs="Times New Roman"/>
      <w:i/>
      <w:iCs/>
      <w:color w:val="404040"/>
      <w:sz w:val="20"/>
      <w:szCs w:val="20"/>
    </w:rPr>
  </w:style>
  <w:style w:type="character" w:customStyle="1" w:styleId="TitleChar1">
    <w:name w:val="Title Char1"/>
    <w:rsid w:val="00D97108"/>
    <w:rPr>
      <w:rFonts w:ascii="Cambria" w:eastAsia="Times New Roman" w:hAnsi="Cambria" w:cs="Times New Roman"/>
      <w:color w:val="17365D"/>
      <w:spacing w:val="5"/>
      <w:kern w:val="28"/>
      <w:sz w:val="52"/>
      <w:szCs w:val="52"/>
    </w:rPr>
  </w:style>
  <w:style w:type="character" w:customStyle="1" w:styleId="SubtitleChar1">
    <w:name w:val="Subtitle Char1"/>
    <w:rsid w:val="00D97108"/>
    <w:rPr>
      <w:rFonts w:ascii="Cambria" w:eastAsia="Times New Roman" w:hAnsi="Cambria" w:cs="Times New Roman"/>
      <w:i/>
      <w:iCs/>
      <w:color w:val="4F81BD"/>
      <w:spacing w:val="15"/>
    </w:rPr>
  </w:style>
  <w:style w:type="character" w:customStyle="1" w:styleId="BalloonTextChar1">
    <w:name w:val="Balloon Text Char1"/>
    <w:uiPriority w:val="99"/>
    <w:semiHidden/>
    <w:rsid w:val="00D97108"/>
    <w:rPr>
      <w:rFonts w:ascii="Tahoma" w:hAnsi="Tahoma" w:cs="Tahoma"/>
      <w:sz w:val="16"/>
      <w:szCs w:val="16"/>
    </w:rPr>
  </w:style>
  <w:style w:type="character" w:customStyle="1" w:styleId="HeaderChar1">
    <w:name w:val="Header Char1"/>
    <w:semiHidden/>
    <w:rsid w:val="00D97108"/>
  </w:style>
  <w:style w:type="character" w:customStyle="1" w:styleId="FooterChar1">
    <w:name w:val="Footer Char1"/>
    <w:semiHidden/>
    <w:rsid w:val="00D97108"/>
  </w:style>
  <w:style w:type="character" w:customStyle="1" w:styleId="BodyTextChar1">
    <w:name w:val="Body Text Char1"/>
    <w:semiHidden/>
    <w:rsid w:val="00D97108"/>
  </w:style>
  <w:style w:type="table" w:customStyle="1" w:styleId="TableGrid5">
    <w:name w:val="Table Grid5"/>
    <w:basedOn w:val="TableNormal"/>
    <w:next w:val="TableGrid"/>
    <w:uiPriority w:val="59"/>
    <w:rsid w:val="00430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93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876">
      <w:bodyDiv w:val="1"/>
      <w:marLeft w:val="0"/>
      <w:marRight w:val="0"/>
      <w:marTop w:val="0"/>
      <w:marBottom w:val="0"/>
      <w:divBdr>
        <w:top w:val="none" w:sz="0" w:space="0" w:color="auto"/>
        <w:left w:val="none" w:sz="0" w:space="0" w:color="auto"/>
        <w:bottom w:val="none" w:sz="0" w:space="0" w:color="auto"/>
        <w:right w:val="none" w:sz="0" w:space="0" w:color="auto"/>
      </w:divBdr>
    </w:div>
    <w:div w:id="904221493">
      <w:bodyDiv w:val="1"/>
      <w:marLeft w:val="0"/>
      <w:marRight w:val="0"/>
      <w:marTop w:val="0"/>
      <w:marBottom w:val="0"/>
      <w:divBdr>
        <w:top w:val="none" w:sz="0" w:space="0" w:color="auto"/>
        <w:left w:val="none" w:sz="0" w:space="0" w:color="auto"/>
        <w:bottom w:val="none" w:sz="0" w:space="0" w:color="auto"/>
        <w:right w:val="none" w:sz="0" w:space="0" w:color="auto"/>
      </w:divBdr>
    </w:div>
    <w:div w:id="1077287283">
      <w:bodyDiv w:val="1"/>
      <w:marLeft w:val="0"/>
      <w:marRight w:val="0"/>
      <w:marTop w:val="0"/>
      <w:marBottom w:val="0"/>
      <w:divBdr>
        <w:top w:val="none" w:sz="0" w:space="0" w:color="auto"/>
        <w:left w:val="none" w:sz="0" w:space="0" w:color="auto"/>
        <w:bottom w:val="none" w:sz="0" w:space="0" w:color="auto"/>
        <w:right w:val="none" w:sz="0" w:space="0" w:color="auto"/>
      </w:divBdr>
    </w:div>
    <w:div w:id="1222793105">
      <w:bodyDiv w:val="1"/>
      <w:marLeft w:val="0"/>
      <w:marRight w:val="0"/>
      <w:marTop w:val="0"/>
      <w:marBottom w:val="0"/>
      <w:divBdr>
        <w:top w:val="none" w:sz="0" w:space="0" w:color="auto"/>
        <w:left w:val="none" w:sz="0" w:space="0" w:color="auto"/>
        <w:bottom w:val="none" w:sz="0" w:space="0" w:color="auto"/>
        <w:right w:val="none" w:sz="0" w:space="0" w:color="auto"/>
      </w:divBdr>
    </w:div>
    <w:div w:id="1246450935">
      <w:bodyDiv w:val="1"/>
      <w:marLeft w:val="0"/>
      <w:marRight w:val="0"/>
      <w:marTop w:val="0"/>
      <w:marBottom w:val="0"/>
      <w:divBdr>
        <w:top w:val="none" w:sz="0" w:space="0" w:color="auto"/>
        <w:left w:val="none" w:sz="0" w:space="0" w:color="auto"/>
        <w:bottom w:val="none" w:sz="0" w:space="0" w:color="auto"/>
        <w:right w:val="none" w:sz="0" w:space="0" w:color="auto"/>
      </w:divBdr>
    </w:div>
    <w:div w:id="1299916238">
      <w:bodyDiv w:val="1"/>
      <w:marLeft w:val="0"/>
      <w:marRight w:val="0"/>
      <w:marTop w:val="0"/>
      <w:marBottom w:val="0"/>
      <w:divBdr>
        <w:top w:val="none" w:sz="0" w:space="0" w:color="auto"/>
        <w:left w:val="none" w:sz="0" w:space="0" w:color="auto"/>
        <w:bottom w:val="none" w:sz="0" w:space="0" w:color="auto"/>
        <w:right w:val="none" w:sz="0" w:space="0" w:color="auto"/>
      </w:divBdr>
    </w:div>
    <w:div w:id="1492677127">
      <w:bodyDiv w:val="1"/>
      <w:marLeft w:val="0"/>
      <w:marRight w:val="0"/>
      <w:marTop w:val="0"/>
      <w:marBottom w:val="0"/>
      <w:divBdr>
        <w:top w:val="none" w:sz="0" w:space="0" w:color="auto"/>
        <w:left w:val="none" w:sz="0" w:space="0" w:color="auto"/>
        <w:bottom w:val="none" w:sz="0" w:space="0" w:color="auto"/>
        <w:right w:val="none" w:sz="0" w:space="0" w:color="auto"/>
      </w:divBdr>
    </w:div>
    <w:div w:id="1871146969">
      <w:bodyDiv w:val="1"/>
      <w:marLeft w:val="0"/>
      <w:marRight w:val="0"/>
      <w:marTop w:val="0"/>
      <w:marBottom w:val="0"/>
      <w:divBdr>
        <w:top w:val="none" w:sz="0" w:space="0" w:color="auto"/>
        <w:left w:val="none" w:sz="0" w:space="0" w:color="auto"/>
        <w:bottom w:val="none" w:sz="0" w:space="0" w:color="auto"/>
        <w:right w:val="none" w:sz="0" w:space="0" w:color="auto"/>
      </w:divBdr>
    </w:div>
    <w:div w:id="19540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uk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596D-7D73-449B-B9CF-777F0124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17418</Words>
  <Characters>99284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Klotilda Haxhiaj</cp:lastModifiedBy>
  <cp:revision>30</cp:revision>
  <cp:lastPrinted>2020-02-05T10:09:00Z</cp:lastPrinted>
  <dcterms:created xsi:type="dcterms:W3CDTF">2020-02-05T09:26:00Z</dcterms:created>
  <dcterms:modified xsi:type="dcterms:W3CDTF">2020-02-05T11:52:00Z</dcterms:modified>
</cp:coreProperties>
</file>